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320"/>
        <w:jc w:val="center"/>
      </w:pPr>
      <w:r>
        <w:rPr>
          <w:rFonts w:ascii="微軟正黑體" w:hAnsi="微軟正黑體" w:eastAsia="微軟正黑體"/>
          <w:b/>
          <w:color w:val="1F4E79"/>
          <w:sz w:val="52"/>
        </w:rPr>
        <w:t>客戶訪談表</w:t>
      </w:r>
    </w:p>
    <w:p>
      <w:pPr>
        <w:pBdr>
          <w:bottom w:val="single" w:color="1F4E79" w:sz="6" w:space="4"/>
        </w:pBdr>
        <w:spacing w:before="280" w:after="120"/>
      </w:pPr>
      <w:r>
        <w:rPr>
          <w:rFonts w:ascii="微軟正黑體" w:hAnsi="微軟正黑體" w:eastAsia="微軟正黑體"/>
          <w:b/>
          <w:color w:val="1F4E79"/>
          <w:sz w:val="26"/>
        </w:rPr>
        <w:t>一、基本資料</w:t>
      </w:r>
    </w:p>
    <w:tbl>
      <w:tblPr>
        <w:tblStyle w:val="35"/>
        <w:tblW w:w="997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8E8E8"/>
            <w:vAlign w:val="center"/>
          </w:tcPr>
          <w:p>
            <w:r>
              <w:rPr>
                <w:rFonts w:ascii="微軟正黑體" w:hAnsi="微軟正黑體" w:eastAsia="微軟正黑體"/>
                <w:b/>
                <w:sz w:val="21"/>
              </w:rPr>
              <w:t>姓名</w:t>
            </w:r>
          </w:p>
        </w:tc>
        <w:tc>
          <w:tcPr>
            <w:tcW w:w="2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  <w:tc>
          <w:tcPr>
            <w:tcW w:w="2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8E8E8"/>
            <w:vAlign w:val="center"/>
          </w:tcPr>
          <w:p>
            <w:r>
              <w:rPr>
                <w:rFonts w:ascii="微軟正黑體" w:hAnsi="微軟正黑體" w:eastAsia="微軟正黑體"/>
                <w:b/>
                <w:sz w:val="21"/>
              </w:rPr>
              <w:t>日期</w:t>
            </w:r>
          </w:p>
        </w:tc>
        <w:tc>
          <w:tcPr>
            <w:tcW w:w="2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8E8E8"/>
            <w:vAlign w:val="center"/>
          </w:tcPr>
          <w:p>
            <w:r>
              <w:rPr>
                <w:rFonts w:ascii="微軟正黑體" w:hAnsi="微軟正黑體" w:eastAsia="微軟正黑體"/>
                <w:b/>
                <w:sz w:val="21"/>
              </w:rPr>
              <w:t>公司名稱</w:t>
            </w:r>
          </w:p>
        </w:tc>
        <w:tc>
          <w:tcPr>
            <w:tcW w:w="2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  <w:tc>
          <w:tcPr>
            <w:tcW w:w="2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8E8E8"/>
            <w:vAlign w:val="center"/>
          </w:tcPr>
          <w:p>
            <w:r>
              <w:rPr>
                <w:rFonts w:ascii="微軟正黑體" w:hAnsi="微軟正黑體" w:eastAsia="微軟正黑體"/>
                <w:b/>
                <w:sz w:val="21"/>
              </w:rPr>
              <w:t>職稱</w:t>
            </w:r>
          </w:p>
        </w:tc>
        <w:tc>
          <w:tcPr>
            <w:tcW w:w="2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8E8E8"/>
            <w:vAlign w:val="center"/>
          </w:tcPr>
          <w:p>
            <w:r>
              <w:rPr>
                <w:rFonts w:ascii="微軟正黑體" w:hAnsi="微軟正黑體" w:eastAsia="微軟正黑體"/>
                <w:b/>
                <w:sz w:val="21"/>
              </w:rPr>
              <w:t>聯絡電話</w:t>
            </w:r>
          </w:p>
        </w:tc>
        <w:tc>
          <w:tcPr>
            <w:tcW w:w="2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  <w:tc>
          <w:tcPr>
            <w:tcW w:w="2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8E8E8"/>
            <w:vAlign w:val="center"/>
          </w:tcPr>
          <w:p>
            <w:r>
              <w:rPr>
                <w:rFonts w:ascii="微軟正黑體" w:hAnsi="微軟正黑體" w:eastAsia="微軟正黑體"/>
                <w:b/>
                <w:sz w:val="21"/>
              </w:rPr>
              <w:t>Email</w:t>
            </w:r>
          </w:p>
        </w:tc>
        <w:tc>
          <w:tcPr>
            <w:tcW w:w="2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8E8E8"/>
            <w:vAlign w:val="center"/>
          </w:tcPr>
          <w:p>
            <w:r>
              <w:rPr>
                <w:rFonts w:ascii="微軟正黑體" w:hAnsi="微軟正黑體" w:eastAsia="微軟正黑體"/>
                <w:b/>
                <w:sz w:val="21"/>
              </w:rPr>
              <w:t>訪談人員</w:t>
            </w:r>
          </w:p>
        </w:tc>
        <w:tc>
          <w:tcPr>
            <w:tcW w:w="2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  <w:tc>
          <w:tcPr>
            <w:tcW w:w="2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8E8E8"/>
            <w:vAlign w:val="center"/>
          </w:tcPr>
          <w:p>
            <w:r>
              <w:rPr>
                <w:rFonts w:ascii="微軟正黑體" w:hAnsi="微軟正黑體" w:eastAsia="微軟正黑體"/>
                <w:b/>
                <w:sz w:val="21"/>
              </w:rPr>
              <w:t>訪談方式</w:t>
            </w:r>
          </w:p>
        </w:tc>
        <w:tc>
          <w:tcPr>
            <w:tcW w:w="2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</w:tr>
    </w:tbl>
    <w:p>
      <w:pPr>
        <w:pBdr>
          <w:bottom w:val="single" w:color="1F4E79" w:sz="6" w:space="4"/>
        </w:pBdr>
        <w:spacing w:before="280" w:after="120"/>
      </w:pPr>
      <w:r>
        <w:rPr>
          <w:rFonts w:ascii="微軟正黑體" w:hAnsi="微軟正黑體" w:eastAsia="微軟正黑體"/>
          <w:b/>
          <w:color w:val="1F4E79"/>
          <w:sz w:val="26"/>
        </w:rPr>
        <w:t>二、訪談問題</w:t>
      </w:r>
    </w:p>
    <w:p>
      <w:pPr>
        <w:spacing w:before="200" w:after="80"/>
      </w:pPr>
      <w:r>
        <w:rPr>
          <w:rFonts w:ascii="微軟正黑體" w:hAnsi="微軟正黑體" w:eastAsia="微軟正黑體"/>
          <w:b/>
          <w:sz w:val="22"/>
        </w:rPr>
        <w:t xml:space="preserve">1. </w:t>
      </w:r>
      <w:r>
        <w:rPr>
          <w:rFonts w:ascii="微軟正黑體" w:hAnsi="微軟正黑體" w:eastAsia="微軟正黑體"/>
          <w:sz w:val="22"/>
        </w:rPr>
        <w:t>貴公司目前的主要業務範圍與規模為何？</w:t>
      </w:r>
    </w:p>
    <w:tbl>
      <w:tblPr>
        <w:tblStyle w:val="35"/>
        <w:tblW w:w="99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97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972" w:type="dxa"/>
          </w:tcPr>
          <w:p/>
        </w:tc>
      </w:tr>
    </w:tbl>
    <w:p>
      <w:pPr>
        <w:spacing w:before="200" w:after="80"/>
      </w:pPr>
      <w:r>
        <w:rPr>
          <w:rFonts w:ascii="微軟正黑體" w:hAnsi="微軟正黑體" w:eastAsia="微軟正黑體"/>
          <w:b/>
          <w:sz w:val="22"/>
        </w:rPr>
        <w:t xml:space="preserve">2. </w:t>
      </w:r>
      <w:r>
        <w:rPr>
          <w:rFonts w:ascii="微軟正黑體" w:hAnsi="微軟正黑體" w:eastAsia="微軟正黑體"/>
          <w:sz w:val="22"/>
        </w:rPr>
        <w:t>目前在此領域遇到最大的挑戰或痛點是什麼？</w:t>
      </w:r>
    </w:p>
    <w:tbl>
      <w:tblPr>
        <w:tblStyle w:val="35"/>
        <w:tblW w:w="99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97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972" w:type="dxa"/>
          </w:tcPr>
          <w:p/>
        </w:tc>
      </w:tr>
    </w:tbl>
    <w:p>
      <w:pPr>
        <w:spacing w:before="200" w:after="80"/>
      </w:pPr>
      <w:r>
        <w:rPr>
          <w:rFonts w:ascii="微軟正黑體" w:hAnsi="微軟正黑體" w:eastAsia="微軟正黑體"/>
          <w:b/>
          <w:sz w:val="22"/>
        </w:rPr>
        <w:t xml:space="preserve">3. </w:t>
      </w:r>
      <w:r>
        <w:rPr>
          <w:rFonts w:ascii="微軟正黑體" w:hAnsi="微軟正黑體" w:eastAsia="微軟正黑體"/>
          <w:sz w:val="22"/>
        </w:rPr>
        <w:t>貴公司目前使用哪些相關產品／服務？使用經驗與滿意度如何？</w:t>
      </w:r>
    </w:p>
    <w:tbl>
      <w:tblPr>
        <w:tblStyle w:val="35"/>
        <w:tblW w:w="99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97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972" w:type="dxa"/>
          </w:tcPr>
          <w:p/>
        </w:tc>
      </w:tr>
    </w:tbl>
    <w:p>
      <w:pPr>
        <w:spacing w:before="200" w:after="80"/>
      </w:pPr>
      <w:r>
        <w:rPr>
          <w:rFonts w:ascii="微軟正黑體" w:hAnsi="微軟正黑體" w:eastAsia="微軟正黑體"/>
          <w:b/>
          <w:sz w:val="22"/>
        </w:rPr>
        <w:t xml:space="preserve">4. </w:t>
      </w:r>
      <w:r>
        <w:rPr>
          <w:rFonts w:ascii="微軟正黑體" w:hAnsi="微軟正黑體" w:eastAsia="微軟正黑體"/>
          <w:sz w:val="22"/>
        </w:rPr>
        <w:t>您期望透過新的產品／服務解決哪些問題？</w:t>
      </w:r>
    </w:p>
    <w:tbl>
      <w:tblPr>
        <w:tblStyle w:val="35"/>
        <w:tblW w:w="99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97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972" w:type="dxa"/>
          </w:tcPr>
          <w:p/>
        </w:tc>
      </w:tr>
    </w:tbl>
    <w:p>
      <w:pPr>
        <w:spacing w:before="200" w:after="80"/>
      </w:pPr>
      <w:r>
        <w:rPr>
          <w:rFonts w:ascii="微軟正黑體" w:hAnsi="微軟正黑體" w:eastAsia="微軟正黑體"/>
          <w:b/>
          <w:sz w:val="22"/>
        </w:rPr>
        <w:t xml:space="preserve">5. </w:t>
      </w:r>
      <w:r>
        <w:rPr>
          <w:rFonts w:ascii="微軟正黑體" w:hAnsi="微軟正黑體" w:eastAsia="微軟正黑體"/>
          <w:sz w:val="22"/>
        </w:rPr>
        <w:t>決策流程中，還有哪些關鍵人員會參與評估？</w:t>
      </w:r>
    </w:p>
    <w:tbl>
      <w:tblPr>
        <w:tblStyle w:val="35"/>
        <w:tblW w:w="99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97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972" w:type="dxa"/>
          </w:tcPr>
          <w:p/>
        </w:tc>
      </w:tr>
    </w:tbl>
    <w:p>
      <w:pPr>
        <w:spacing w:before="200" w:after="80"/>
      </w:pPr>
      <w:r>
        <w:rPr>
          <w:rFonts w:ascii="微軟正黑體" w:hAnsi="微軟正黑體" w:eastAsia="微軟正黑體"/>
          <w:b/>
          <w:sz w:val="22"/>
        </w:rPr>
        <w:t xml:space="preserve">6. </w:t>
      </w:r>
      <w:r>
        <w:rPr>
          <w:rFonts w:ascii="微軟正黑體" w:hAnsi="微軟正黑體" w:eastAsia="微軟正黑體"/>
          <w:sz w:val="22"/>
        </w:rPr>
        <w:t>預算範圍與導入時程的初步規劃為何？</w:t>
      </w:r>
    </w:p>
    <w:tbl>
      <w:tblPr>
        <w:tblStyle w:val="35"/>
        <w:tblW w:w="99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97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972" w:type="dxa"/>
          </w:tcPr>
          <w:p/>
        </w:tc>
      </w:tr>
    </w:tbl>
    <w:p>
      <w:pPr>
        <w:spacing w:before="200" w:after="80"/>
      </w:pPr>
      <w:r>
        <w:rPr>
          <w:rFonts w:ascii="微軟正黑體" w:hAnsi="微軟正黑體" w:eastAsia="微軟正黑體"/>
          <w:b/>
          <w:sz w:val="22"/>
        </w:rPr>
        <w:t xml:space="preserve">7. </w:t>
      </w:r>
      <w:r>
        <w:rPr>
          <w:rFonts w:ascii="微軟正黑體" w:hAnsi="微軟正黑體" w:eastAsia="微軟正黑體"/>
          <w:sz w:val="22"/>
        </w:rPr>
        <w:t>對於合作夥伴，您最看重哪些條件（價格、服務、技術等）？</w:t>
      </w:r>
    </w:p>
    <w:tbl>
      <w:tblPr>
        <w:tblStyle w:val="35"/>
        <w:tblW w:w="99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97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972" w:type="dxa"/>
          </w:tcPr>
          <w:p/>
        </w:tc>
      </w:tr>
    </w:tbl>
    <w:p>
      <w:pPr>
        <w:spacing w:before="200" w:after="80"/>
      </w:pPr>
      <w:r>
        <w:rPr>
          <w:rFonts w:ascii="微軟正黑體" w:hAnsi="微軟正黑體" w:eastAsia="微軟正黑體"/>
          <w:b/>
          <w:sz w:val="22"/>
        </w:rPr>
        <w:t xml:space="preserve">8. </w:t>
      </w:r>
      <w:r>
        <w:rPr>
          <w:rFonts w:ascii="微軟正黑體" w:hAnsi="微軟正黑體" w:eastAsia="微軟正黑體"/>
          <w:sz w:val="22"/>
        </w:rPr>
        <w:t>還有其他想補充或詢問的內容嗎？</w:t>
      </w:r>
    </w:p>
    <w:tbl>
      <w:tblPr>
        <w:tblStyle w:val="35"/>
        <w:tblW w:w="99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97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972" w:type="dxa"/>
          </w:tcPr>
          <w:p/>
        </w:tc>
      </w:tr>
    </w:tbl>
    <w:p>
      <w:pPr>
        <w:pBdr>
          <w:bottom w:val="single" w:color="1F4E79" w:sz="6" w:space="4"/>
        </w:pBdr>
        <w:spacing w:before="280" w:after="120"/>
      </w:pPr>
      <w:r>
        <w:rPr>
          <w:rFonts w:ascii="微軟正黑體" w:hAnsi="微軟正黑體" w:eastAsia="微軟正黑體"/>
          <w:b/>
          <w:color w:val="1F4E79"/>
          <w:sz w:val="26"/>
        </w:rPr>
        <w:t>三、訪談總結與後續行動</w:t>
      </w:r>
    </w:p>
    <w:p>
      <w:pPr>
        <w:spacing w:after="80"/>
      </w:pPr>
      <w:r>
        <w:rPr>
          <w:rFonts w:ascii="微軟正黑體" w:hAnsi="微軟正黑體" w:eastAsia="微軟正黑體"/>
          <w:b/>
          <w:sz w:val="22"/>
        </w:rPr>
        <w:t>訪談重點摘要／後續追蹤事項</w:t>
      </w:r>
    </w:p>
    <w:tbl>
      <w:tblPr>
        <w:tblStyle w:val="35"/>
        <w:tblW w:w="99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972" w:type="dxa"/>
          </w:tcPr>
          <w:p>
            <w:bookmarkStart w:id="0" w:name="_GoBack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97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97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972" w:type="dxa"/>
          </w:tcPr>
          <w:p/>
        </w:tc>
      </w:tr>
      <w:bookmarkEnd w:id="0"/>
    </w:tbl>
    <w:p/>
    <w:sectPr>
      <w:pgSz w:w="12240" w:h="15840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軟正黑體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1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1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47"/>
  <w:documentProtection w:enforcement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73C4C74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0"/>
    <m:dispDef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軟正黑體" w:hAnsi="微軟正黑體" w:eastAsia="微軟正黑體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32">
    <w:name w:val="Default Paragraph Font"/>
    <w:unhideWhenUsed/>
    <w:uiPriority w:val="1"/>
  </w:style>
  <w:style w:type="table" w:default="1" w:styleId="35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List Bullet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2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3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List 2"/>
    <w:basedOn w:val="1"/>
    <w:unhideWhenUsed/>
    <w:uiPriority w:val="99"/>
    <w:pPr>
      <w:ind w:left="720" w:hanging="360"/>
      <w:contextualSpacing/>
    </w:pPr>
  </w:style>
  <w:style w:type="paragraph" w:styleId="15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6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7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8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9">
    <w:name w:val="List Bullet 2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2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3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4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5">
    <w:name w:val="caption"/>
    <w:basedOn w:val="1"/>
    <w:next w:val="1"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6">
    <w:name w:val="Body Text"/>
    <w:basedOn w:val="1"/>
    <w:link w:val="144"/>
    <w:unhideWhenUsed/>
    <w:uiPriority w:val="99"/>
    <w:pPr>
      <w:spacing w:after="120"/>
    </w:pPr>
  </w:style>
  <w:style w:type="paragraph" w:styleId="2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2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0">
    <w:name w:val="List 3"/>
    <w:basedOn w:val="1"/>
    <w:unhideWhenUsed/>
    <w:uiPriority w:val="99"/>
    <w:pPr>
      <w:ind w:left="1080" w:hanging="360"/>
      <w:contextualSpacing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character" w:styleId="33">
    <w:name w:val="Emphasis"/>
    <w:basedOn w:val="32"/>
    <w:qFormat/>
    <w:uiPriority w:val="20"/>
    <w:rPr>
      <w:i/>
      <w:iCs/>
    </w:rPr>
  </w:style>
  <w:style w:type="character" w:styleId="34">
    <w:name w:val="Strong"/>
    <w:basedOn w:val="32"/>
    <w:qFormat/>
    <w:uiPriority w:val="22"/>
    <w:rPr>
      <w:b/>
      <w:bCs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999999" w:themeFill="text1" w:themeFillTint="66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>
        <w:tblLayout w:type="fixed"/>
      </w:tblPr>
      <w:tcPr>
        <w:shd w:val="clear" w:color="auto" w:fill="B8CCE4" w:themeFill="accent1" w:themeFillTint="66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>
        <w:tblLayout w:type="fixed"/>
      </w:tblPr>
      <w:tcPr>
        <w:shd w:val="clear" w:color="auto" w:fill="E5B8B7" w:themeFill="accent2" w:themeFillTint="66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>
        <w:tblLayout w:type="fixed"/>
      </w:tblPr>
      <w:tcPr>
        <w:shd w:val="clear" w:color="auto" w:fill="D6E3BC" w:themeFill="accent3" w:themeFillTint="66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>
        <w:tblLayout w:type="fixed"/>
      </w:tblPr>
      <w:tcPr>
        <w:shd w:val="clear" w:color="auto" w:fill="CCC0D9" w:themeFill="accent4" w:themeFillTint="66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>
        <w:tblLayout w:type="fixed"/>
      </w:tblPr>
      <w:tcPr>
        <w:shd w:val="clear" w:color="auto" w:fill="B6DDE8" w:themeFill="accent5" w:themeFillTint="66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>
        <w:tblLayout w:type="fixed"/>
      </w:tblPr>
      <w:tcPr>
        <w:shd w:val="clear" w:color="auto" w:fill="FBD4B4" w:themeFill="accent6" w:themeFillTint="66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>
        <w:tblLayout w:type="fixed"/>
      </w:tbl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>
        <w:tblLayout w:type="fixed"/>
      </w:tbl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>
        <w:tblLayout w:type="fixed"/>
      </w:tbl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>
        <w:tblLayout w:type="fixed"/>
      </w:tbl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>
        <w:tblLayout w:type="fixed"/>
      </w:tbl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>
        <w:tblLayout w:type="fixed"/>
      </w:tbl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>
        <w:tblLayout w:type="fixed"/>
      </w:tbl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32"/>
    <w:link w:val="13"/>
    <w:uiPriority w:val="99"/>
  </w:style>
  <w:style w:type="character" w:customStyle="1" w:styleId="136">
    <w:name w:val="Footer Char"/>
    <w:basedOn w:val="32"/>
    <w:link w:val="28"/>
    <w:uiPriority w:val="99"/>
  </w:style>
  <w:style w:type="paragraph" w:customStyle="1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32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32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32"/>
    <w:link w:val="24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32"/>
    <w:link w:val="23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customStyle="1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32"/>
    <w:link w:val="26"/>
    <w:uiPriority w:val="99"/>
  </w:style>
  <w:style w:type="character" w:customStyle="1" w:styleId="145">
    <w:name w:val="Body Text 2 Char"/>
    <w:basedOn w:val="32"/>
    <w:link w:val="17"/>
    <w:uiPriority w:val="99"/>
  </w:style>
  <w:style w:type="character" w:customStyle="1" w:styleId="146">
    <w:name w:val="Body Text 3 Char"/>
    <w:basedOn w:val="32"/>
    <w:link w:val="27"/>
    <w:uiPriority w:val="99"/>
    <w:rPr>
      <w:sz w:val="16"/>
      <w:szCs w:val="16"/>
    </w:rPr>
  </w:style>
  <w:style w:type="character" w:customStyle="1" w:styleId="147">
    <w:name w:val="Macro Text Char"/>
    <w:basedOn w:val="32"/>
    <w:link w:val="16"/>
    <w:uiPriority w:val="99"/>
    <w:rPr>
      <w:rFonts w:ascii="Courier" w:hAnsi="Courier"/>
      <w:sz w:val="20"/>
      <w:szCs w:val="20"/>
    </w:rPr>
  </w:style>
  <w:style w:type="paragraph" w:customStyle="1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32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32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32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32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32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32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Office_10.8.0.6003_F1E327BC-269C-435d-A152-05C5408002CA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user</cp:lastModifiedBy>
  <dcterms:modified xsi:type="dcterms:W3CDTF">2026-08-07T06:44:36Z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