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8EAC3" w14:textId="4C140C65" w:rsidR="00E27863" w:rsidRDefault="000A2602">
      <w:proofErr w:type="spellStart"/>
      <w:r w:rsidRPr="000A2602">
        <w:t>Asfehehehe</w:t>
      </w:r>
      <w:proofErr w:type="spellEnd"/>
      <w:r w:rsidRPr="000A2602">
        <w:t xml:space="preserve"> was a bright girl who loved adventure. One sunny morning, she decided to visit the old tree at the edge of the village. When she arrived, she noticed a small door carved into the trunk. Curious, she opened the door and found a tiny world filled with talking animals and sparkling rivers. The animals invited her to play games and share stories. </w:t>
      </w:r>
      <w:proofErr w:type="spellStart"/>
      <w:r w:rsidRPr="000A2602">
        <w:t>Asfehehehe</w:t>
      </w:r>
      <w:proofErr w:type="spellEnd"/>
      <w:r w:rsidRPr="000A2602">
        <w:t xml:space="preserve"> laughed and played until the sun began to set. She promised to return to her new friends, excited for her next adventure in the tiny world.</w:t>
      </w:r>
    </w:p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02"/>
    <w:rsid w:val="000A2602"/>
    <w:rsid w:val="001431B5"/>
    <w:rsid w:val="00395E9B"/>
    <w:rsid w:val="00B052F7"/>
    <w:rsid w:val="00E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5D4"/>
  <w15:chartTrackingRefBased/>
  <w15:docId w15:val="{A4DBE55B-C386-4FE5-BAB8-8EC03EF4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Blaszkowski, Mateusz</cp:lastModifiedBy>
  <cp:revision>1</cp:revision>
  <dcterms:created xsi:type="dcterms:W3CDTF">2024-11-04T12:12:00Z</dcterms:created>
  <dcterms:modified xsi:type="dcterms:W3CDTF">2024-11-04T12:12:00Z</dcterms:modified>
</cp:coreProperties>
</file>