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2E3C" w:rsidRDefault="00000000">
      <w:pPr>
        <w:jc w:val="center"/>
        <w:rPr>
          <w:sz w:val="54"/>
          <w:szCs w:val="54"/>
        </w:rPr>
      </w:pPr>
      <w:r>
        <w:rPr>
          <w:noProof/>
          <w:sz w:val="20"/>
          <w:szCs w:val="20"/>
        </w:rPr>
        <w:drawing>
          <wp:anchor distT="114300" distB="114300" distL="114300" distR="114300" simplePos="0" relativeHeight="251658240" behindDoc="1" locked="0" layoutInCell="1" hidden="0" allowOverlap="1">
            <wp:simplePos x="0" y="0"/>
            <wp:positionH relativeFrom="page">
              <wp:posOffset>2737013</wp:posOffset>
            </wp:positionH>
            <wp:positionV relativeFrom="page">
              <wp:posOffset>333375</wp:posOffset>
            </wp:positionV>
            <wp:extent cx="2082637" cy="1263823"/>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082637" cy="1263823"/>
                    </a:xfrm>
                    <a:prstGeom prst="rect">
                      <a:avLst/>
                    </a:prstGeom>
                    <a:ln/>
                  </pic:spPr>
                </pic:pic>
              </a:graphicData>
            </a:graphic>
          </wp:anchor>
        </w:drawing>
      </w:r>
      <w:r>
        <w:rPr>
          <w:noProof/>
          <w:sz w:val="20"/>
          <w:szCs w:val="20"/>
        </w:rPr>
        <w:drawing>
          <wp:anchor distT="0" distB="0" distL="114300" distR="114300" simplePos="0" relativeHeight="251659264" behindDoc="1" locked="0" layoutInCell="1" hidden="0" allowOverlap="1">
            <wp:simplePos x="0" y="0"/>
            <wp:positionH relativeFrom="page">
              <wp:posOffset>3762375</wp:posOffset>
            </wp:positionH>
            <wp:positionV relativeFrom="page">
              <wp:posOffset>-4229099</wp:posOffset>
            </wp:positionV>
            <wp:extent cx="462280" cy="890143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56" r="44212"/>
                    <a:stretch>
                      <a:fillRect/>
                    </a:stretch>
                  </pic:blipFill>
                  <pic:spPr>
                    <a:xfrm rot="5400000">
                      <a:off x="0" y="0"/>
                      <a:ext cx="462280" cy="8901430"/>
                    </a:xfrm>
                    <a:prstGeom prst="rect">
                      <a:avLst/>
                    </a:prstGeom>
                    <a:ln/>
                  </pic:spPr>
                </pic:pic>
              </a:graphicData>
            </a:graphic>
          </wp:anchor>
        </w:drawing>
      </w:r>
    </w:p>
    <w:p w:rsidR="00362E3C" w:rsidRDefault="00362E3C">
      <w:pPr>
        <w:pStyle w:val="Titre"/>
        <w:jc w:val="center"/>
        <w:rPr>
          <w:sz w:val="24"/>
          <w:szCs w:val="24"/>
        </w:rPr>
      </w:pPr>
      <w:bookmarkStart w:id="0" w:name="_yeoz9y9l2zof" w:colFirst="0" w:colLast="0"/>
      <w:bookmarkEnd w:id="0"/>
    </w:p>
    <w:p w:rsidR="00362E3C" w:rsidRDefault="00362E3C"/>
    <w:p w:rsidR="00362E3C" w:rsidRDefault="00000000">
      <w:pPr>
        <w:pStyle w:val="Titre"/>
        <w:jc w:val="center"/>
        <w:rPr>
          <w:sz w:val="54"/>
          <w:szCs w:val="54"/>
        </w:rPr>
      </w:pPr>
      <w:bookmarkStart w:id="1" w:name="_a6zqj461ycs2" w:colFirst="0" w:colLast="0"/>
      <w:bookmarkEnd w:id="1"/>
      <w:r>
        <w:rPr>
          <w:sz w:val="54"/>
          <w:szCs w:val="54"/>
        </w:rPr>
        <w:t xml:space="preserve">Cahier des charges projet </w:t>
      </w:r>
      <w:proofErr w:type="spellStart"/>
      <w:r>
        <w:rPr>
          <w:sz w:val="54"/>
          <w:szCs w:val="54"/>
        </w:rPr>
        <w:t>MLOps</w:t>
      </w:r>
      <w:proofErr w:type="spellEnd"/>
    </w:p>
    <w:p w:rsidR="00244859" w:rsidRDefault="00244859" w:rsidP="00244859">
      <w:pPr>
        <w:jc w:val="center"/>
        <w:rPr>
          <w:b/>
          <w:sz w:val="38"/>
          <w:szCs w:val="38"/>
        </w:rPr>
      </w:pPr>
      <w:r>
        <w:rPr>
          <w:b/>
          <w:sz w:val="38"/>
          <w:szCs w:val="38"/>
        </w:rPr>
        <w:t xml:space="preserve">Détection d’anomalies pulmonaires </w:t>
      </w:r>
    </w:p>
    <w:p w:rsidR="00244859" w:rsidRDefault="00244859" w:rsidP="00244859">
      <w:pPr>
        <w:jc w:val="center"/>
        <w:rPr>
          <w:b/>
          <w:sz w:val="38"/>
          <w:szCs w:val="38"/>
        </w:rPr>
      </w:pPr>
      <w:r>
        <w:rPr>
          <w:b/>
          <w:sz w:val="38"/>
          <w:szCs w:val="38"/>
        </w:rPr>
        <w:t>(COVID et Pneumonies Virales)</w:t>
      </w:r>
    </w:p>
    <w:p w:rsidR="00244859" w:rsidRPr="00244859" w:rsidRDefault="00244859" w:rsidP="00244859"/>
    <w:p w:rsidR="00362E3C" w:rsidRDefault="00362E3C"/>
    <w:p w:rsidR="00362E3C" w:rsidRPr="002E25DE" w:rsidRDefault="00000000">
      <w:pPr>
        <w:pStyle w:val="Titre2"/>
        <w:numPr>
          <w:ilvl w:val="0"/>
          <w:numId w:val="3"/>
        </w:numPr>
        <w:rPr>
          <w:sz w:val="34"/>
          <w:szCs w:val="34"/>
          <w:highlight w:val="green"/>
        </w:rPr>
      </w:pPr>
      <w:bookmarkStart w:id="2" w:name="_84bqqysxoysl" w:colFirst="0" w:colLast="0"/>
      <w:bookmarkEnd w:id="2"/>
      <w:r w:rsidRPr="002E25DE">
        <w:rPr>
          <w:sz w:val="34"/>
          <w:szCs w:val="34"/>
          <w:highlight w:val="green"/>
        </w:rPr>
        <w:t>Contexte et Objectifs</w:t>
      </w:r>
    </w:p>
    <w:p w:rsidR="00244859" w:rsidRDefault="00244859" w:rsidP="00B11A1D">
      <w:pPr>
        <w:spacing w:before="180"/>
        <w:ind w:left="720"/>
        <w:rPr>
          <w:color w:val="111111"/>
          <w:lang w:val="fr-FR"/>
        </w:rPr>
      </w:pPr>
      <w:r>
        <w:rPr>
          <w:color w:val="111111"/>
        </w:rPr>
        <w:t xml:space="preserve">Début 2020, </w:t>
      </w:r>
      <w:r>
        <w:rPr>
          <w:color w:val="111111"/>
          <w:lang w:val="fr-FR"/>
        </w:rPr>
        <w:t>l</w:t>
      </w:r>
      <w:r w:rsidRPr="00244859">
        <w:rPr>
          <w:color w:val="111111"/>
          <w:lang w:val="fr-FR"/>
        </w:rPr>
        <w:t>a propagation rapide du coronavirus (COVID-19) a entravé la capacité des systèmes de santé à réaliser les diagnostics et tests requis dans les délais imposés par la pandémie. Ainsi, une recherche active de solutions alternatives pour le dépistage a été initiée.</w:t>
      </w:r>
    </w:p>
    <w:p w:rsidR="00244859" w:rsidRDefault="00244859" w:rsidP="00B11A1D">
      <w:pPr>
        <w:spacing w:before="180"/>
        <w:ind w:left="720"/>
        <w:rPr>
          <w:color w:val="111111"/>
          <w:lang w:val="fr-FR"/>
        </w:rPr>
      </w:pPr>
      <w:r w:rsidRPr="00244859">
        <w:rPr>
          <w:color w:val="111111"/>
          <w:lang w:val="fr-FR"/>
        </w:rPr>
        <w:t>En raison des effets significatifs du COVID-19 sur les tissus pulmonaires, l'usage de l'imagerie par radiographie thoracique s'est avéré incontournable pour le dépistage et le suivi de la maladie</w:t>
      </w:r>
      <w:r>
        <w:rPr>
          <w:color w:val="111111"/>
          <w:lang w:val="fr-FR"/>
        </w:rPr>
        <w:t xml:space="preserve"> lors de la crise COVID</w:t>
      </w:r>
    </w:p>
    <w:p w:rsidR="00244859" w:rsidRDefault="00244859" w:rsidP="00244859">
      <w:pPr>
        <w:rPr>
          <w:lang w:val="fr-FR"/>
        </w:rPr>
      </w:pPr>
    </w:p>
    <w:p w:rsidR="00244859" w:rsidRDefault="00244859" w:rsidP="00244859">
      <w:pPr>
        <w:spacing w:before="180"/>
        <w:ind w:left="360"/>
        <w:rPr>
          <w:b/>
          <w:bCs/>
          <w:color w:val="111111"/>
          <w:u w:val="single"/>
          <w:lang w:val="fr-FR"/>
        </w:rPr>
      </w:pPr>
      <w:r w:rsidRPr="00244859">
        <w:rPr>
          <w:b/>
          <w:bCs/>
          <w:color w:val="111111"/>
          <w:u w:val="single"/>
          <w:lang w:val="fr-FR"/>
        </w:rPr>
        <w:t>Problématique</w:t>
      </w:r>
      <w:r>
        <w:rPr>
          <w:b/>
          <w:bCs/>
          <w:color w:val="111111"/>
          <w:u w:val="single"/>
          <w:lang w:val="fr-FR"/>
        </w:rPr>
        <w:t xml:space="preserve"> actuelle</w:t>
      </w:r>
    </w:p>
    <w:p w:rsidR="00244859" w:rsidRDefault="00244859" w:rsidP="00244859">
      <w:pPr>
        <w:spacing w:before="180"/>
        <w:ind w:left="360"/>
        <w:rPr>
          <w:color w:val="111111"/>
          <w:lang w:val="fr-FR"/>
        </w:rPr>
      </w:pPr>
      <w:r>
        <w:rPr>
          <w:color w:val="111111"/>
          <w:lang w:val="fr-FR"/>
        </w:rPr>
        <w:t xml:space="preserve">Aujourd’hui, l’isolation des patients COVID reste d’actualité, mais il est aussi question de traiter de manière efficace les patients atteints d’une anomalie pulmonaire. </w:t>
      </w:r>
    </w:p>
    <w:p w:rsidR="00244859" w:rsidRPr="00244859" w:rsidRDefault="00244859" w:rsidP="00244859">
      <w:pPr>
        <w:spacing w:before="180"/>
        <w:ind w:left="360"/>
        <w:rPr>
          <w:b/>
          <w:bCs/>
          <w:color w:val="111111"/>
          <w:u w:val="single"/>
          <w:lang w:val="fr-FR"/>
        </w:rPr>
      </w:pPr>
      <w:r>
        <w:rPr>
          <w:b/>
          <w:bCs/>
          <w:color w:val="111111"/>
          <w:u w:val="single"/>
          <w:lang w:val="fr-FR"/>
        </w:rPr>
        <w:t>Un Objectif double</w:t>
      </w:r>
    </w:p>
    <w:p w:rsidR="00244859" w:rsidRPr="002E0456" w:rsidRDefault="00244859" w:rsidP="009B74FD">
      <w:pPr>
        <w:numPr>
          <w:ilvl w:val="0"/>
          <w:numId w:val="7"/>
        </w:numPr>
        <w:spacing w:before="240"/>
      </w:pPr>
      <w:r w:rsidRPr="00244859">
        <w:rPr>
          <w:b/>
          <w:bCs/>
        </w:rPr>
        <w:t>Isolation des patients COVID :</w:t>
      </w:r>
      <w:r>
        <w:t xml:space="preserve"> En minimisant les faux négatifs</w:t>
      </w:r>
      <w:r w:rsidR="009B74FD">
        <w:t xml:space="preserve">, </w:t>
      </w:r>
      <w:r w:rsidRPr="002E0456">
        <w:t>une détection maximale des maladies comme le COVID</w:t>
      </w:r>
      <w:r w:rsidR="009B74FD">
        <w:t xml:space="preserve"> permettra d’atténuer la propagation du virus</w:t>
      </w:r>
      <w:r w:rsidRPr="002E0456">
        <w:t>.</w:t>
      </w:r>
    </w:p>
    <w:p w:rsidR="009B74FD" w:rsidRDefault="009B74FD" w:rsidP="00244859">
      <w:pPr>
        <w:numPr>
          <w:ilvl w:val="0"/>
          <w:numId w:val="7"/>
        </w:numPr>
        <w:rPr>
          <w:b/>
          <w:bCs/>
        </w:rPr>
      </w:pPr>
      <w:r>
        <w:rPr>
          <w:b/>
          <w:bCs/>
        </w:rPr>
        <w:t xml:space="preserve">Traiter les patients atteints d’anomalie pulmonaire : </w:t>
      </w:r>
      <w:r>
        <w:t>La détection de pneumonie Virale permet de traiter les patients</w:t>
      </w:r>
      <w:r>
        <w:rPr>
          <w:b/>
          <w:bCs/>
        </w:rPr>
        <w:t xml:space="preserve"> </w:t>
      </w:r>
    </w:p>
    <w:p w:rsidR="009B74FD" w:rsidRPr="009B74FD" w:rsidRDefault="009B74FD" w:rsidP="009B74FD">
      <w:pPr>
        <w:ind w:left="720"/>
        <w:rPr>
          <w:b/>
          <w:bCs/>
        </w:rPr>
      </w:pPr>
    </w:p>
    <w:p w:rsidR="009B74FD" w:rsidRDefault="009B74FD" w:rsidP="009B74FD">
      <w:pPr>
        <w:spacing w:before="180"/>
        <w:ind w:firstLine="360"/>
        <w:rPr>
          <w:color w:val="111111"/>
          <w:lang w:val="fr-FR"/>
        </w:rPr>
      </w:pPr>
      <w:r w:rsidRPr="009B74FD">
        <w:rPr>
          <w:color w:val="111111"/>
          <w:lang w:val="fr-FR"/>
        </w:rPr>
        <w:t>Afin d’a</w:t>
      </w:r>
      <w:r w:rsidR="00244859" w:rsidRPr="009B74FD">
        <w:rPr>
          <w:color w:val="111111"/>
          <w:lang w:val="fr-FR"/>
        </w:rPr>
        <w:t>méliorer la précision de l’identification</w:t>
      </w:r>
      <w:r>
        <w:rPr>
          <w:color w:val="111111"/>
          <w:lang w:val="fr-FR"/>
        </w:rPr>
        <w:t xml:space="preserve"> et a</w:t>
      </w:r>
      <w:r w:rsidRPr="009B74FD">
        <w:rPr>
          <w:color w:val="111111"/>
          <w:lang w:val="fr-FR"/>
        </w:rPr>
        <w:t xml:space="preserve">fin que </w:t>
      </w:r>
      <w:r>
        <w:rPr>
          <w:color w:val="111111"/>
          <w:lang w:val="fr-FR"/>
        </w:rPr>
        <w:t xml:space="preserve">notre </w:t>
      </w:r>
      <w:r w:rsidRPr="009B74FD">
        <w:rPr>
          <w:color w:val="111111"/>
          <w:lang w:val="fr-FR"/>
        </w:rPr>
        <w:t>outil soit p</w:t>
      </w:r>
      <w:r w:rsidR="00244859" w:rsidRPr="009B74FD">
        <w:rPr>
          <w:color w:val="111111"/>
          <w:lang w:val="fr-FR"/>
        </w:rPr>
        <w:t>ertinen</w:t>
      </w:r>
      <w:r w:rsidRPr="009B74FD">
        <w:rPr>
          <w:color w:val="111111"/>
          <w:lang w:val="fr-FR"/>
        </w:rPr>
        <w:t>t</w:t>
      </w:r>
      <w:r w:rsidR="00244859" w:rsidRPr="009B74FD">
        <w:rPr>
          <w:color w:val="111111"/>
          <w:lang w:val="fr-FR"/>
        </w:rPr>
        <w:t xml:space="preserve"> pour le métier et rendent de réels services au corps médical</w:t>
      </w:r>
      <w:r>
        <w:rPr>
          <w:color w:val="111111"/>
          <w:lang w:val="fr-FR"/>
        </w:rPr>
        <w:t> :</w:t>
      </w:r>
    </w:p>
    <w:p w:rsidR="009B74FD" w:rsidRPr="009B74FD" w:rsidRDefault="009B74FD" w:rsidP="009B74FD">
      <w:pPr>
        <w:pStyle w:val="Paragraphedeliste"/>
        <w:numPr>
          <w:ilvl w:val="0"/>
          <w:numId w:val="8"/>
        </w:numPr>
        <w:spacing w:before="180"/>
        <w:rPr>
          <w:color w:val="111111"/>
          <w:lang w:val="fr-FR"/>
        </w:rPr>
      </w:pPr>
      <w:r>
        <w:rPr>
          <w:color w:val="111111"/>
          <w:lang w:val="fr-FR"/>
        </w:rPr>
        <w:t>U</w:t>
      </w:r>
      <w:r w:rsidRPr="009B74FD">
        <w:rPr>
          <w:color w:val="111111"/>
          <w:lang w:val="fr-FR"/>
        </w:rPr>
        <w:t>ne qualification précise de l’anomalie pulmonaire est nécessaire. Pour cette raison, une opacité pulmonaire est écartée des classifications</w:t>
      </w:r>
      <w:r>
        <w:rPr>
          <w:color w:val="111111"/>
          <w:lang w:val="fr-FR"/>
        </w:rPr>
        <w:t>, alors que</w:t>
      </w:r>
      <w:r w:rsidRPr="009B74FD">
        <w:rPr>
          <w:color w:val="111111"/>
          <w:lang w:val="fr-FR"/>
        </w:rPr>
        <w:t xml:space="preserve"> la détection d</w:t>
      </w:r>
      <w:r>
        <w:rPr>
          <w:color w:val="111111"/>
          <w:lang w:val="fr-FR"/>
        </w:rPr>
        <w:t>’une</w:t>
      </w:r>
      <w:r w:rsidRPr="009B74FD">
        <w:rPr>
          <w:color w:val="111111"/>
          <w:lang w:val="fr-FR"/>
        </w:rPr>
        <w:t xml:space="preserve"> Pneumonie Virale peut indiquer un état de santé fragile du patient qui permet au radiologue d’orienter le patient vers des analyses complémentaires.</w:t>
      </w:r>
    </w:p>
    <w:p w:rsidR="00244859" w:rsidRDefault="009B74FD" w:rsidP="009B74FD">
      <w:pPr>
        <w:pStyle w:val="Paragraphedeliste"/>
        <w:numPr>
          <w:ilvl w:val="0"/>
          <w:numId w:val="8"/>
        </w:numPr>
        <w:spacing w:before="180"/>
        <w:rPr>
          <w:color w:val="111111"/>
          <w:lang w:val="fr-FR"/>
        </w:rPr>
      </w:pPr>
      <w:r>
        <w:rPr>
          <w:color w:val="111111"/>
          <w:lang w:val="fr-FR"/>
        </w:rPr>
        <w:t>I</w:t>
      </w:r>
      <w:r w:rsidRPr="009B74FD">
        <w:rPr>
          <w:color w:val="111111"/>
          <w:lang w:val="fr-FR"/>
        </w:rPr>
        <w:t>l</w:t>
      </w:r>
      <w:r w:rsidR="00244859" w:rsidRPr="009B74FD">
        <w:rPr>
          <w:color w:val="111111"/>
          <w:lang w:val="fr-FR"/>
        </w:rPr>
        <w:t xml:space="preserve"> se </w:t>
      </w:r>
      <w:r w:rsidRPr="009B74FD">
        <w:rPr>
          <w:color w:val="111111"/>
          <w:lang w:val="fr-FR"/>
        </w:rPr>
        <w:t>doit</w:t>
      </w:r>
      <w:r w:rsidR="00244859" w:rsidRPr="009B74FD">
        <w:rPr>
          <w:color w:val="111111"/>
          <w:lang w:val="fr-FR"/>
        </w:rPr>
        <w:t xml:space="preserve"> d’atteindre un seuil de résultats élevé. Selon Yang et al. (2020), les modèles prouvant une précision de 89% ou plus sont tout à fait appropriés à l’usage clinique.</w:t>
      </w:r>
    </w:p>
    <w:p w:rsidR="00AD19B0" w:rsidRPr="009B74FD" w:rsidRDefault="00AD19B0" w:rsidP="009B74FD">
      <w:pPr>
        <w:pStyle w:val="Paragraphedeliste"/>
        <w:numPr>
          <w:ilvl w:val="0"/>
          <w:numId w:val="8"/>
        </w:numPr>
        <w:spacing w:before="180"/>
        <w:rPr>
          <w:color w:val="111111"/>
          <w:lang w:val="fr-FR"/>
        </w:rPr>
      </w:pPr>
      <w:r>
        <w:rPr>
          <w:color w:val="111111"/>
          <w:lang w:val="fr-FR"/>
        </w:rPr>
        <w:lastRenderedPageBreak/>
        <w:t>Une qualification rapide qui permet de réaliser un premier diagnostic par les internes avant de solliciter des radiologues pour un 2</w:t>
      </w:r>
      <w:r w:rsidRPr="00AD19B0">
        <w:rPr>
          <w:color w:val="111111"/>
          <w:vertAlign w:val="superscript"/>
          <w:lang w:val="fr-FR"/>
        </w:rPr>
        <w:t>e</w:t>
      </w:r>
      <w:r>
        <w:rPr>
          <w:color w:val="111111"/>
          <w:lang w:val="fr-FR"/>
        </w:rPr>
        <w:t xml:space="preserve"> avis si besoin.</w:t>
      </w:r>
    </w:p>
    <w:p w:rsidR="00244859" w:rsidRDefault="00244859" w:rsidP="00244859">
      <w:pPr>
        <w:rPr>
          <w:lang w:val="fr-FR"/>
        </w:rPr>
      </w:pPr>
    </w:p>
    <w:p w:rsidR="009B74FD" w:rsidRPr="009B74FD" w:rsidRDefault="009B74FD" w:rsidP="009B74FD">
      <w:pPr>
        <w:spacing w:before="180"/>
        <w:ind w:left="360"/>
        <w:rPr>
          <w:b/>
          <w:bCs/>
          <w:color w:val="111111"/>
          <w:u w:val="single"/>
          <w:lang w:val="fr-FR"/>
        </w:rPr>
      </w:pPr>
      <w:r w:rsidRPr="009B74FD">
        <w:rPr>
          <w:b/>
          <w:bCs/>
          <w:color w:val="111111"/>
          <w:u w:val="single"/>
          <w:lang w:val="fr-FR"/>
        </w:rPr>
        <w:t xml:space="preserve">Commanditaire </w:t>
      </w:r>
    </w:p>
    <w:p w:rsidR="009B74FD" w:rsidRPr="009B74FD" w:rsidRDefault="009B74FD" w:rsidP="009B74FD">
      <w:pPr>
        <w:widowControl w:val="0"/>
        <w:pBdr>
          <w:top w:val="nil"/>
          <w:left w:val="nil"/>
          <w:bottom w:val="nil"/>
          <w:right w:val="nil"/>
          <w:between w:val="nil"/>
        </w:pBdr>
        <w:spacing w:before="125" w:line="240" w:lineRule="auto"/>
        <w:ind w:left="28" w:firstLine="332"/>
        <w:rPr>
          <w:color w:val="111111"/>
          <w:lang w:val="fr-FR"/>
        </w:rPr>
      </w:pPr>
      <w:r>
        <w:rPr>
          <w:color w:val="111111"/>
          <w:lang w:val="fr-FR"/>
        </w:rPr>
        <w:t xml:space="preserve">Unité de radiologie </w:t>
      </w:r>
      <w:r w:rsidR="00AD19B0">
        <w:rPr>
          <w:color w:val="111111"/>
          <w:lang w:val="fr-FR"/>
        </w:rPr>
        <w:t>d’un hôpital public</w:t>
      </w:r>
    </w:p>
    <w:p w:rsidR="009B74FD" w:rsidRPr="009B74FD" w:rsidRDefault="009B74FD" w:rsidP="009B74FD">
      <w:pPr>
        <w:spacing w:before="180"/>
        <w:ind w:left="360"/>
        <w:rPr>
          <w:b/>
          <w:bCs/>
          <w:color w:val="111111"/>
          <w:u w:val="single"/>
          <w:lang w:val="fr-FR"/>
        </w:rPr>
      </w:pPr>
      <w:r w:rsidRPr="009B74FD">
        <w:rPr>
          <w:b/>
          <w:bCs/>
          <w:color w:val="111111"/>
          <w:u w:val="single"/>
          <w:lang w:val="fr-FR"/>
        </w:rPr>
        <w:t xml:space="preserve">Utilisateurs </w:t>
      </w:r>
    </w:p>
    <w:p w:rsidR="009B74FD" w:rsidRDefault="00AD19B0" w:rsidP="009B74FD">
      <w:pPr>
        <w:widowControl w:val="0"/>
        <w:pBdr>
          <w:top w:val="nil"/>
          <w:left w:val="nil"/>
          <w:bottom w:val="nil"/>
          <w:right w:val="nil"/>
          <w:between w:val="nil"/>
        </w:pBdr>
        <w:spacing w:before="125" w:line="240" w:lineRule="auto"/>
        <w:ind w:left="28" w:firstLine="332"/>
        <w:rPr>
          <w:color w:val="111111"/>
          <w:lang w:val="fr-FR"/>
        </w:rPr>
      </w:pPr>
      <w:r w:rsidRPr="00AD19B0">
        <w:rPr>
          <w:b/>
          <w:bCs/>
          <w:color w:val="111111"/>
          <w:lang w:val="fr-FR"/>
        </w:rPr>
        <w:t>Internes</w:t>
      </w:r>
      <w:r>
        <w:rPr>
          <w:color w:val="111111"/>
          <w:lang w:val="fr-FR"/>
        </w:rPr>
        <w:t> : Effectuer une première demande de classification</w:t>
      </w:r>
    </w:p>
    <w:p w:rsidR="00AD19B0" w:rsidRPr="009B74FD" w:rsidRDefault="00AD19B0" w:rsidP="009B74FD">
      <w:pPr>
        <w:widowControl w:val="0"/>
        <w:pBdr>
          <w:top w:val="nil"/>
          <w:left w:val="nil"/>
          <w:bottom w:val="nil"/>
          <w:right w:val="nil"/>
          <w:between w:val="nil"/>
        </w:pBdr>
        <w:spacing w:before="125" w:line="240" w:lineRule="auto"/>
        <w:ind w:left="28" w:firstLine="332"/>
        <w:rPr>
          <w:color w:val="111111"/>
          <w:lang w:val="fr-FR"/>
        </w:rPr>
      </w:pPr>
      <w:r w:rsidRPr="00AD19B0">
        <w:rPr>
          <w:b/>
          <w:bCs/>
          <w:color w:val="111111"/>
          <w:lang w:val="fr-FR"/>
        </w:rPr>
        <w:t>Radiologues</w:t>
      </w:r>
      <w:r>
        <w:rPr>
          <w:color w:val="111111"/>
          <w:lang w:val="fr-FR"/>
        </w:rPr>
        <w:t xml:space="preserve"> : </w:t>
      </w:r>
      <w:r w:rsidR="002A5F67">
        <w:rPr>
          <w:color w:val="111111"/>
          <w:lang w:val="fr-FR"/>
        </w:rPr>
        <w:t>Améliorer l’outil en évaluant</w:t>
      </w:r>
      <w:r>
        <w:rPr>
          <w:color w:val="111111"/>
          <w:lang w:val="fr-FR"/>
        </w:rPr>
        <w:t xml:space="preserve"> </w:t>
      </w:r>
      <w:r w:rsidR="002A5F67">
        <w:rPr>
          <w:color w:val="111111"/>
          <w:lang w:val="fr-FR"/>
        </w:rPr>
        <w:t>les prédictions</w:t>
      </w:r>
    </w:p>
    <w:p w:rsidR="009B74FD" w:rsidRPr="009B74FD" w:rsidRDefault="009B74FD" w:rsidP="009B74FD">
      <w:pPr>
        <w:spacing w:before="180"/>
        <w:ind w:left="360"/>
        <w:rPr>
          <w:b/>
          <w:bCs/>
          <w:color w:val="111111"/>
          <w:u w:val="single"/>
          <w:lang w:val="fr-FR"/>
        </w:rPr>
      </w:pPr>
      <w:r w:rsidRPr="009B74FD">
        <w:rPr>
          <w:b/>
          <w:bCs/>
          <w:color w:val="111111"/>
          <w:u w:val="single"/>
          <w:lang w:val="fr-FR"/>
        </w:rPr>
        <w:t xml:space="preserve">Administrateur </w:t>
      </w:r>
    </w:p>
    <w:p w:rsidR="002A5F67" w:rsidRDefault="002A5F67" w:rsidP="009B74FD">
      <w:pPr>
        <w:widowControl w:val="0"/>
        <w:pBdr>
          <w:top w:val="nil"/>
          <w:left w:val="nil"/>
          <w:bottom w:val="nil"/>
          <w:right w:val="nil"/>
          <w:between w:val="nil"/>
        </w:pBdr>
        <w:spacing w:before="125" w:line="240" w:lineRule="auto"/>
        <w:ind w:left="28" w:firstLine="332"/>
        <w:rPr>
          <w:color w:val="111111"/>
          <w:lang w:val="fr-FR"/>
        </w:rPr>
      </w:pPr>
      <w:r>
        <w:rPr>
          <w:color w:val="111111"/>
          <w:lang w:val="fr-FR"/>
        </w:rPr>
        <w:t>Data Scientists : Choix des données, de l’architecture du modèle ainsi que son entrainement et évaluation</w:t>
      </w:r>
    </w:p>
    <w:p w:rsidR="009B74FD" w:rsidRPr="009B74FD" w:rsidRDefault="002A5F67" w:rsidP="009B74FD">
      <w:pPr>
        <w:widowControl w:val="0"/>
        <w:pBdr>
          <w:top w:val="nil"/>
          <w:left w:val="nil"/>
          <w:bottom w:val="nil"/>
          <w:right w:val="nil"/>
          <w:between w:val="nil"/>
        </w:pBdr>
        <w:spacing w:before="125" w:line="240" w:lineRule="auto"/>
        <w:ind w:left="28" w:firstLine="332"/>
        <w:rPr>
          <w:color w:val="111111"/>
          <w:lang w:val="fr-FR"/>
        </w:rPr>
      </w:pPr>
      <w:proofErr w:type="spellStart"/>
      <w:r>
        <w:rPr>
          <w:color w:val="111111"/>
          <w:lang w:val="fr-FR"/>
        </w:rPr>
        <w:t>MLOps</w:t>
      </w:r>
      <w:proofErr w:type="spellEnd"/>
      <w:r>
        <w:rPr>
          <w:color w:val="111111"/>
          <w:lang w:val="fr-FR"/>
        </w:rPr>
        <w:t xml:space="preserve"> </w:t>
      </w:r>
      <w:proofErr w:type="spellStart"/>
      <w:r>
        <w:rPr>
          <w:color w:val="111111"/>
          <w:lang w:val="fr-FR"/>
        </w:rPr>
        <w:t>engineer</w:t>
      </w:r>
      <w:proofErr w:type="spellEnd"/>
      <w:r>
        <w:rPr>
          <w:color w:val="111111"/>
          <w:lang w:val="fr-FR"/>
        </w:rPr>
        <w:t> : Chargé du déploiement de nouveaux modèles, du Monitoring du service l’application et de la performance du modèle ainsi que du réentrainement du modèle si nécessaire</w:t>
      </w:r>
    </w:p>
    <w:p w:rsidR="009B74FD" w:rsidRPr="009B74FD" w:rsidRDefault="009B74FD" w:rsidP="009B74FD">
      <w:pPr>
        <w:spacing w:before="180"/>
        <w:ind w:left="360"/>
        <w:rPr>
          <w:b/>
          <w:bCs/>
          <w:color w:val="111111"/>
          <w:u w:val="single"/>
          <w:lang w:val="fr-FR"/>
        </w:rPr>
      </w:pPr>
      <w:r w:rsidRPr="009B74FD">
        <w:rPr>
          <w:b/>
          <w:bCs/>
          <w:color w:val="111111"/>
          <w:u w:val="single"/>
          <w:lang w:val="fr-FR"/>
        </w:rPr>
        <w:t xml:space="preserve">Contexte d’intégration </w:t>
      </w:r>
    </w:p>
    <w:p w:rsidR="009B74FD" w:rsidRPr="009B74FD" w:rsidRDefault="009B74FD" w:rsidP="009B74FD">
      <w:pPr>
        <w:widowControl w:val="0"/>
        <w:pBdr>
          <w:top w:val="nil"/>
          <w:left w:val="nil"/>
          <w:bottom w:val="nil"/>
          <w:right w:val="nil"/>
          <w:between w:val="nil"/>
        </w:pBdr>
        <w:spacing w:before="125" w:line="240" w:lineRule="auto"/>
        <w:ind w:left="28" w:firstLine="332"/>
        <w:rPr>
          <w:color w:val="111111"/>
          <w:lang w:val="fr-FR"/>
        </w:rPr>
      </w:pPr>
      <w:r w:rsidRPr="009B74FD">
        <w:rPr>
          <w:color w:val="111111"/>
          <w:lang w:val="fr-FR"/>
        </w:rPr>
        <w:t xml:space="preserve">L'application sera déployée sur un serveur cloud. </w:t>
      </w:r>
    </w:p>
    <w:p w:rsidR="009B74FD" w:rsidRPr="009B74FD" w:rsidRDefault="009B74FD" w:rsidP="009B74FD">
      <w:pPr>
        <w:spacing w:before="180"/>
        <w:ind w:left="360"/>
        <w:rPr>
          <w:b/>
          <w:bCs/>
          <w:color w:val="111111"/>
          <w:u w:val="single"/>
          <w:lang w:val="fr-FR"/>
        </w:rPr>
      </w:pPr>
      <w:r w:rsidRPr="009B74FD">
        <w:rPr>
          <w:b/>
          <w:bCs/>
          <w:color w:val="111111"/>
          <w:u w:val="single"/>
          <w:lang w:val="fr-FR"/>
        </w:rPr>
        <w:t xml:space="preserve">Support d’utilisation </w:t>
      </w:r>
    </w:p>
    <w:p w:rsidR="009B74FD" w:rsidRPr="009B74FD" w:rsidRDefault="009B74FD" w:rsidP="009B74FD">
      <w:pPr>
        <w:widowControl w:val="0"/>
        <w:pBdr>
          <w:top w:val="nil"/>
          <w:left w:val="nil"/>
          <w:bottom w:val="nil"/>
          <w:right w:val="nil"/>
          <w:between w:val="nil"/>
        </w:pBdr>
        <w:spacing w:before="125" w:line="240" w:lineRule="auto"/>
        <w:ind w:left="28" w:firstLine="332"/>
        <w:rPr>
          <w:color w:val="111111"/>
          <w:lang w:val="fr-FR"/>
        </w:rPr>
      </w:pPr>
      <w:r w:rsidRPr="009B74FD">
        <w:rPr>
          <w:color w:val="111111"/>
          <w:lang w:val="fr-FR"/>
        </w:rPr>
        <w:t xml:space="preserve">Interface graphique accessible de manière sécurisée via un navigateur web et implémentée via </w:t>
      </w:r>
      <w:proofErr w:type="spellStart"/>
      <w:r w:rsidRPr="009B74FD">
        <w:rPr>
          <w:color w:val="111111"/>
          <w:lang w:val="fr-FR"/>
        </w:rPr>
        <w:t>Streamlit</w:t>
      </w:r>
      <w:proofErr w:type="spellEnd"/>
      <w:r w:rsidRPr="009B74FD">
        <w:rPr>
          <w:color w:val="111111"/>
          <w:lang w:val="fr-FR"/>
        </w:rPr>
        <w:t xml:space="preserve"> </w:t>
      </w:r>
    </w:p>
    <w:p w:rsidR="00362E3C" w:rsidRDefault="00362E3C">
      <w:pPr>
        <w:rPr>
          <w:sz w:val="24"/>
          <w:szCs w:val="24"/>
        </w:rPr>
      </w:pPr>
    </w:p>
    <w:p w:rsidR="00362E3C" w:rsidRPr="002E25DE" w:rsidRDefault="00000000">
      <w:pPr>
        <w:pStyle w:val="Titre2"/>
        <w:numPr>
          <w:ilvl w:val="0"/>
          <w:numId w:val="3"/>
        </w:numPr>
        <w:rPr>
          <w:sz w:val="34"/>
          <w:szCs w:val="34"/>
          <w:highlight w:val="green"/>
        </w:rPr>
      </w:pPr>
      <w:bookmarkStart w:id="3" w:name="_xrcuflmy4tr" w:colFirst="0" w:colLast="0"/>
      <w:bookmarkEnd w:id="3"/>
      <w:r w:rsidRPr="002E25DE">
        <w:rPr>
          <w:sz w:val="34"/>
          <w:szCs w:val="34"/>
          <w:highlight w:val="green"/>
        </w:rPr>
        <w:t>Modèle</w:t>
      </w:r>
    </w:p>
    <w:p w:rsidR="000701F7" w:rsidRDefault="000701F7">
      <w:pPr>
        <w:rPr>
          <w:sz w:val="24"/>
          <w:szCs w:val="24"/>
        </w:rPr>
      </w:pPr>
      <w:r>
        <w:rPr>
          <w:sz w:val="24"/>
          <w:szCs w:val="24"/>
        </w:rPr>
        <w:t xml:space="preserve">Il s’agit d’une classification basée sur des </w:t>
      </w:r>
      <w:r w:rsidRPr="00F05319">
        <w:rPr>
          <w:b/>
          <w:bCs/>
          <w:sz w:val="24"/>
          <w:szCs w:val="24"/>
        </w:rPr>
        <w:t>images</w:t>
      </w:r>
      <w:r>
        <w:rPr>
          <w:sz w:val="24"/>
          <w:szCs w:val="24"/>
        </w:rPr>
        <w:t xml:space="preserve"> de radiographie pulmonaire, le modèle final sera basé sur un modèle pré-entrainée de </w:t>
      </w:r>
      <w:proofErr w:type="spellStart"/>
      <w:r w:rsidRPr="00F05319">
        <w:rPr>
          <w:b/>
          <w:bCs/>
          <w:sz w:val="24"/>
          <w:szCs w:val="24"/>
        </w:rPr>
        <w:t>Deep</w:t>
      </w:r>
      <w:proofErr w:type="spellEnd"/>
      <w:r w:rsidRPr="00F05319">
        <w:rPr>
          <w:b/>
          <w:bCs/>
          <w:sz w:val="24"/>
          <w:szCs w:val="24"/>
        </w:rPr>
        <w:t xml:space="preserve"> Learning</w:t>
      </w:r>
      <w:r>
        <w:rPr>
          <w:sz w:val="24"/>
          <w:szCs w:val="24"/>
        </w:rPr>
        <w:t xml:space="preserve"> et un </w:t>
      </w:r>
      <w:r w:rsidR="00F05319" w:rsidRPr="00F05319">
        <w:rPr>
          <w:b/>
          <w:bCs/>
          <w:sz w:val="24"/>
          <w:szCs w:val="24"/>
        </w:rPr>
        <w:t>Réseau de neurones convolutif</w:t>
      </w:r>
      <w:r w:rsidR="00F05319">
        <w:rPr>
          <w:sz w:val="24"/>
          <w:szCs w:val="24"/>
        </w:rPr>
        <w:t xml:space="preserve"> (CNN)</w:t>
      </w:r>
    </w:p>
    <w:p w:rsidR="00F05319" w:rsidRDefault="00F05319">
      <w:pPr>
        <w:rPr>
          <w:sz w:val="24"/>
          <w:szCs w:val="24"/>
          <w:highlight w:val="yellow"/>
        </w:rPr>
      </w:pPr>
    </w:p>
    <w:p w:rsidR="000701F7" w:rsidRDefault="000701F7" w:rsidP="000701F7">
      <w:pPr>
        <w:rPr>
          <w:b/>
          <w:sz w:val="24"/>
          <w:szCs w:val="24"/>
          <w:u w:val="single"/>
        </w:rPr>
      </w:pPr>
      <w:r>
        <w:rPr>
          <w:b/>
          <w:sz w:val="24"/>
          <w:szCs w:val="24"/>
          <w:u w:val="single"/>
        </w:rPr>
        <w:t>Type de modèle</w:t>
      </w:r>
    </w:p>
    <w:p w:rsidR="00F05319" w:rsidRDefault="00F05319" w:rsidP="000701F7">
      <w:pPr>
        <w:rPr>
          <w:sz w:val="24"/>
          <w:szCs w:val="24"/>
        </w:rPr>
      </w:pPr>
      <w:r>
        <w:rPr>
          <w:sz w:val="24"/>
          <w:szCs w:val="24"/>
        </w:rPr>
        <w:t xml:space="preserve">Le type de modèle pré-entrainé qui a été sélectionné est le </w:t>
      </w:r>
      <w:r w:rsidR="000701F7">
        <w:rPr>
          <w:sz w:val="24"/>
          <w:szCs w:val="24"/>
        </w:rPr>
        <w:t xml:space="preserve">Réseau de neurones convolutif pré-entrainé </w:t>
      </w:r>
      <w:r w:rsidR="000701F7" w:rsidRPr="00F05319">
        <w:rPr>
          <w:b/>
          <w:bCs/>
          <w:sz w:val="24"/>
          <w:szCs w:val="24"/>
        </w:rPr>
        <w:t>EfficientNetB0</w:t>
      </w:r>
      <w:r>
        <w:rPr>
          <w:sz w:val="24"/>
          <w:szCs w:val="24"/>
        </w:rPr>
        <w:t>. En effet, ce type d’architecture a présenté des avantages en termes de temps d’exécution et de précision lors d’un premier Benchmark avec d’autres modèles (ResNet50, VGG16 et VGG19)</w:t>
      </w:r>
    </w:p>
    <w:p w:rsidR="00DA4D38" w:rsidRDefault="00DA4D38" w:rsidP="00DA4D38">
      <w:pPr>
        <w:rPr>
          <w:sz w:val="24"/>
          <w:szCs w:val="24"/>
        </w:rPr>
      </w:pPr>
      <w:r w:rsidRPr="00DA4D38">
        <w:rPr>
          <w:b/>
          <w:bCs/>
          <w:sz w:val="24"/>
          <w:szCs w:val="24"/>
        </w:rPr>
        <w:t>Données en entrée :</w:t>
      </w:r>
      <w:r>
        <w:rPr>
          <w:sz w:val="24"/>
          <w:szCs w:val="24"/>
        </w:rPr>
        <w:t xml:space="preserve"> Images de dimensions 224x224 et en mode couleur (RGB)</w:t>
      </w:r>
    </w:p>
    <w:p w:rsidR="00DA4D38" w:rsidRDefault="00F05319" w:rsidP="000701F7">
      <w:pPr>
        <w:rPr>
          <w:sz w:val="24"/>
          <w:szCs w:val="24"/>
        </w:rPr>
      </w:pPr>
      <w:r>
        <w:rPr>
          <w:sz w:val="24"/>
          <w:szCs w:val="24"/>
        </w:rPr>
        <w:t xml:space="preserve">Alors que le modèle pré-entrainé sur la base de données </w:t>
      </w:r>
      <w:proofErr w:type="spellStart"/>
      <w:r>
        <w:rPr>
          <w:sz w:val="24"/>
          <w:szCs w:val="24"/>
        </w:rPr>
        <w:t>ImageNet</w:t>
      </w:r>
      <w:proofErr w:type="spellEnd"/>
      <w:r>
        <w:rPr>
          <w:sz w:val="24"/>
          <w:szCs w:val="24"/>
        </w:rPr>
        <w:t xml:space="preserve"> contient 1000 classes en sorti</w:t>
      </w:r>
      <w:r w:rsidR="00DA4D38">
        <w:rPr>
          <w:sz w:val="24"/>
          <w:szCs w:val="24"/>
        </w:rPr>
        <w:t>e</w:t>
      </w:r>
      <w:r>
        <w:rPr>
          <w:sz w:val="24"/>
          <w:szCs w:val="24"/>
        </w:rPr>
        <w:t>, le nombre sera limité à notre besoin</w:t>
      </w:r>
    </w:p>
    <w:p w:rsidR="000701F7" w:rsidRPr="00DA4D38" w:rsidRDefault="00DA4D38" w:rsidP="000701F7">
      <w:pPr>
        <w:rPr>
          <w:b/>
          <w:bCs/>
          <w:sz w:val="24"/>
          <w:szCs w:val="24"/>
        </w:rPr>
      </w:pPr>
      <w:r w:rsidRPr="00DA4D38">
        <w:rPr>
          <w:b/>
          <w:bCs/>
          <w:sz w:val="24"/>
          <w:szCs w:val="24"/>
        </w:rPr>
        <w:t>3 Classes en sortie </w:t>
      </w:r>
    </w:p>
    <w:p w:rsidR="00F05319" w:rsidRDefault="00F05319" w:rsidP="00F05319">
      <w:pPr>
        <w:pStyle w:val="Paragraphedeliste"/>
        <w:numPr>
          <w:ilvl w:val="0"/>
          <w:numId w:val="13"/>
        </w:numPr>
        <w:rPr>
          <w:sz w:val="24"/>
          <w:szCs w:val="24"/>
        </w:rPr>
      </w:pPr>
      <w:r>
        <w:rPr>
          <w:sz w:val="24"/>
          <w:szCs w:val="24"/>
        </w:rPr>
        <w:t>Normal</w:t>
      </w:r>
    </w:p>
    <w:p w:rsidR="000701F7" w:rsidRDefault="000701F7" w:rsidP="000701F7">
      <w:pPr>
        <w:pStyle w:val="Paragraphedeliste"/>
        <w:numPr>
          <w:ilvl w:val="0"/>
          <w:numId w:val="13"/>
        </w:numPr>
        <w:rPr>
          <w:sz w:val="24"/>
          <w:szCs w:val="24"/>
        </w:rPr>
      </w:pPr>
      <w:r>
        <w:rPr>
          <w:sz w:val="24"/>
          <w:szCs w:val="24"/>
        </w:rPr>
        <w:t>COVID</w:t>
      </w:r>
    </w:p>
    <w:p w:rsidR="000701F7" w:rsidRDefault="00F05319" w:rsidP="000701F7">
      <w:pPr>
        <w:pStyle w:val="Paragraphedeliste"/>
        <w:numPr>
          <w:ilvl w:val="0"/>
          <w:numId w:val="13"/>
        </w:numPr>
        <w:rPr>
          <w:sz w:val="24"/>
          <w:szCs w:val="24"/>
        </w:rPr>
      </w:pPr>
      <w:r>
        <w:rPr>
          <w:sz w:val="24"/>
          <w:szCs w:val="24"/>
        </w:rPr>
        <w:t>Pneumonie Virale</w:t>
      </w:r>
    </w:p>
    <w:p w:rsidR="00DA4D38" w:rsidRDefault="00DA4D38" w:rsidP="000701F7">
      <w:pPr>
        <w:rPr>
          <w:sz w:val="24"/>
          <w:szCs w:val="24"/>
        </w:rPr>
      </w:pPr>
    </w:p>
    <w:p w:rsidR="000701F7" w:rsidRDefault="00DA4D38" w:rsidP="000701F7">
      <w:pPr>
        <w:rPr>
          <w:b/>
          <w:sz w:val="24"/>
          <w:szCs w:val="24"/>
          <w:u w:val="single"/>
        </w:rPr>
      </w:pPr>
      <w:r>
        <w:rPr>
          <w:b/>
          <w:sz w:val="24"/>
          <w:szCs w:val="24"/>
          <w:u w:val="single"/>
        </w:rPr>
        <w:t xml:space="preserve">Stratégie de </w:t>
      </w:r>
      <w:proofErr w:type="spellStart"/>
      <w:r w:rsidR="000701F7">
        <w:rPr>
          <w:b/>
          <w:sz w:val="24"/>
          <w:szCs w:val="24"/>
          <w:u w:val="single"/>
        </w:rPr>
        <w:t>Finetuning</w:t>
      </w:r>
      <w:proofErr w:type="spellEnd"/>
    </w:p>
    <w:p w:rsidR="009A0F9A" w:rsidRDefault="00DA4D38" w:rsidP="009A0F9A">
      <w:pPr>
        <w:numPr>
          <w:ilvl w:val="0"/>
          <w:numId w:val="12"/>
        </w:numPr>
        <w:rPr>
          <w:rFonts w:eastAsia="Times New Roman"/>
          <w:sz w:val="24"/>
          <w:szCs w:val="24"/>
          <w:lang w:val="fr-FR"/>
        </w:rPr>
      </w:pPr>
      <w:r w:rsidRPr="009A0F9A">
        <w:rPr>
          <w:sz w:val="24"/>
          <w:szCs w:val="24"/>
        </w:rPr>
        <w:lastRenderedPageBreak/>
        <w:t>Utilisation</w:t>
      </w:r>
      <w:r w:rsidRPr="009A0F9A">
        <w:rPr>
          <w:b/>
          <w:bCs/>
        </w:rPr>
        <w:t xml:space="preserve"> </w:t>
      </w:r>
      <w:r w:rsidRPr="009A0F9A">
        <w:t xml:space="preserve">du </w:t>
      </w:r>
      <w:proofErr w:type="spellStart"/>
      <w:r w:rsidRPr="009A0F9A">
        <w:t>Keras</w:t>
      </w:r>
      <w:proofErr w:type="spellEnd"/>
      <w:r w:rsidRPr="009A0F9A">
        <w:t xml:space="preserve"> Tuner</w:t>
      </w:r>
      <w:r w:rsidRPr="009A0F9A">
        <w:rPr>
          <w:b/>
          <w:bCs/>
        </w:rPr>
        <w:t xml:space="preserve"> </w:t>
      </w:r>
      <w:proofErr w:type="spellStart"/>
      <w:r w:rsidRPr="009A0F9A">
        <w:rPr>
          <w:b/>
          <w:bCs/>
        </w:rPr>
        <w:t>RandomSearch</w:t>
      </w:r>
      <w:proofErr w:type="spellEnd"/>
      <w:r w:rsidRPr="009A0F9A">
        <w:rPr>
          <w:b/>
          <w:bCs/>
        </w:rPr>
        <w:t xml:space="preserve"> </w:t>
      </w:r>
      <w:r w:rsidRPr="00DA4D38">
        <w:t>pour trouver les meilleurs</w:t>
      </w:r>
      <w:r w:rsidRPr="009A0F9A">
        <w:rPr>
          <w:sz w:val="24"/>
          <w:szCs w:val="24"/>
        </w:rPr>
        <w:t xml:space="preserve"> hyperparamètres</w:t>
      </w:r>
      <w:r w:rsidR="009A0F9A">
        <w:rPr>
          <w:sz w:val="24"/>
          <w:szCs w:val="24"/>
        </w:rPr>
        <w:t> :</w:t>
      </w:r>
      <w:r w:rsidR="009A0F9A" w:rsidRPr="009A0F9A">
        <w:rPr>
          <w:rFonts w:eastAsia="Times New Roman"/>
          <w:sz w:val="24"/>
          <w:szCs w:val="24"/>
          <w:lang w:val="fr-FR"/>
        </w:rPr>
        <w:t xml:space="preserve"> </w:t>
      </w:r>
    </w:p>
    <w:p w:rsidR="009A0F9A" w:rsidRPr="00DA4D38" w:rsidRDefault="009A0F9A" w:rsidP="009A0F9A">
      <w:pPr>
        <w:numPr>
          <w:ilvl w:val="1"/>
          <w:numId w:val="11"/>
        </w:numPr>
        <w:spacing w:before="100" w:beforeAutospacing="1" w:after="100" w:afterAutospacing="1" w:line="240" w:lineRule="auto"/>
        <w:rPr>
          <w:rFonts w:eastAsia="Times New Roman"/>
          <w:sz w:val="24"/>
          <w:szCs w:val="24"/>
          <w:lang w:val="fr-FR"/>
        </w:rPr>
      </w:pPr>
      <w:r w:rsidRPr="00DA4D38">
        <w:rPr>
          <w:rFonts w:eastAsia="Times New Roman"/>
          <w:sz w:val="24"/>
          <w:szCs w:val="24"/>
          <w:lang w:val="fr-FR"/>
        </w:rPr>
        <w:t>Taux d'apprentissage</w:t>
      </w:r>
    </w:p>
    <w:p w:rsidR="009A0F9A" w:rsidRPr="00DA4D38" w:rsidRDefault="009A0F9A" w:rsidP="009A0F9A">
      <w:pPr>
        <w:numPr>
          <w:ilvl w:val="1"/>
          <w:numId w:val="11"/>
        </w:numPr>
        <w:spacing w:before="100" w:beforeAutospacing="1" w:after="100" w:afterAutospacing="1" w:line="240" w:lineRule="auto"/>
        <w:rPr>
          <w:rFonts w:eastAsia="Times New Roman"/>
          <w:sz w:val="24"/>
          <w:szCs w:val="24"/>
          <w:lang w:val="fr-FR"/>
        </w:rPr>
      </w:pPr>
      <w:r w:rsidRPr="00DA4D38">
        <w:rPr>
          <w:rFonts w:eastAsia="Times New Roman"/>
          <w:sz w:val="24"/>
          <w:szCs w:val="24"/>
          <w:lang w:val="fr-FR"/>
        </w:rPr>
        <w:t>Nombre de neurone par couche dense (</w:t>
      </w:r>
      <w:proofErr w:type="spellStart"/>
      <w:r w:rsidRPr="00DA4D38">
        <w:rPr>
          <w:rFonts w:eastAsia="Times New Roman"/>
          <w:sz w:val="24"/>
          <w:szCs w:val="24"/>
          <w:lang w:val="fr-FR"/>
        </w:rPr>
        <w:t>units</w:t>
      </w:r>
      <w:proofErr w:type="spellEnd"/>
      <w:r w:rsidRPr="00DA4D38">
        <w:rPr>
          <w:rFonts w:eastAsia="Times New Roman"/>
          <w:sz w:val="24"/>
          <w:szCs w:val="24"/>
          <w:lang w:val="fr-FR"/>
        </w:rPr>
        <w:t>)</w:t>
      </w:r>
    </w:p>
    <w:p w:rsidR="009A0F9A" w:rsidRPr="00DA4D38" w:rsidRDefault="009A0F9A" w:rsidP="009A0F9A">
      <w:pPr>
        <w:numPr>
          <w:ilvl w:val="1"/>
          <w:numId w:val="11"/>
        </w:numPr>
        <w:spacing w:before="100" w:beforeAutospacing="1" w:after="100" w:afterAutospacing="1" w:line="240" w:lineRule="auto"/>
        <w:rPr>
          <w:rFonts w:eastAsia="Times New Roman"/>
          <w:sz w:val="24"/>
          <w:szCs w:val="24"/>
          <w:lang w:val="fr-FR"/>
        </w:rPr>
      </w:pPr>
      <w:r w:rsidRPr="00DA4D38">
        <w:rPr>
          <w:rFonts w:eastAsia="Times New Roman"/>
          <w:sz w:val="24"/>
          <w:szCs w:val="24"/>
          <w:lang w:val="fr-FR"/>
        </w:rPr>
        <w:t>Nombre de couches de Dropout et taux de Dropout/désactivation</w:t>
      </w:r>
    </w:p>
    <w:p w:rsidR="009A0F9A" w:rsidRPr="00DA4D38" w:rsidRDefault="009A0F9A" w:rsidP="009A0F9A">
      <w:pPr>
        <w:numPr>
          <w:ilvl w:val="1"/>
          <w:numId w:val="11"/>
        </w:numPr>
        <w:spacing w:before="100" w:beforeAutospacing="1" w:after="100" w:afterAutospacing="1" w:line="240" w:lineRule="auto"/>
        <w:rPr>
          <w:rFonts w:eastAsia="Times New Roman"/>
          <w:sz w:val="24"/>
          <w:szCs w:val="24"/>
          <w:lang w:val="fr-FR"/>
        </w:rPr>
      </w:pPr>
      <w:r w:rsidRPr="00DA4D38">
        <w:rPr>
          <w:rFonts w:eastAsia="Times New Roman"/>
          <w:sz w:val="24"/>
          <w:szCs w:val="24"/>
          <w:lang w:val="fr-FR"/>
        </w:rPr>
        <w:t>Fonction de régularisation l2 et le taux d’apprentissage associé</w:t>
      </w:r>
    </w:p>
    <w:p w:rsidR="009A0F9A" w:rsidRPr="00DA4D38" w:rsidRDefault="009A0F9A" w:rsidP="009A0F9A">
      <w:pPr>
        <w:numPr>
          <w:ilvl w:val="0"/>
          <w:numId w:val="11"/>
        </w:numPr>
        <w:rPr>
          <w:sz w:val="24"/>
          <w:szCs w:val="24"/>
        </w:rPr>
      </w:pPr>
      <w:r w:rsidRPr="00DA4D38">
        <w:rPr>
          <w:sz w:val="24"/>
          <w:szCs w:val="24"/>
        </w:rPr>
        <w:t xml:space="preserve">Dégel des </w:t>
      </w:r>
      <w:r>
        <w:rPr>
          <w:sz w:val="24"/>
          <w:szCs w:val="24"/>
        </w:rPr>
        <w:t>couches du modèle EfficientNetB0 de type Conv2D pour réentrainement</w:t>
      </w:r>
    </w:p>
    <w:p w:rsidR="009A0F9A" w:rsidRDefault="00DA4D38" w:rsidP="009A0F9A">
      <w:pPr>
        <w:numPr>
          <w:ilvl w:val="0"/>
          <w:numId w:val="12"/>
        </w:numPr>
        <w:rPr>
          <w:sz w:val="24"/>
          <w:szCs w:val="24"/>
        </w:rPr>
      </w:pPr>
      <w:r w:rsidRPr="009A0F9A">
        <w:rPr>
          <w:sz w:val="24"/>
          <w:szCs w:val="24"/>
        </w:rPr>
        <w:t>Ajout de la couche de sortie de 3 neurones qui correspond au nombre de classes en sortie</w:t>
      </w:r>
    </w:p>
    <w:p w:rsidR="00DA4D38" w:rsidRPr="009A0F9A" w:rsidRDefault="00DA4D38" w:rsidP="009A0F9A">
      <w:pPr>
        <w:numPr>
          <w:ilvl w:val="0"/>
          <w:numId w:val="12"/>
        </w:numPr>
        <w:rPr>
          <w:sz w:val="24"/>
          <w:szCs w:val="24"/>
        </w:rPr>
      </w:pPr>
      <w:proofErr w:type="spellStart"/>
      <w:r w:rsidRPr="009A0F9A">
        <w:rPr>
          <w:rFonts w:eastAsia="Times New Roman"/>
          <w:sz w:val="24"/>
          <w:szCs w:val="24"/>
          <w:lang w:val="fr-FR"/>
        </w:rPr>
        <w:t>Optimizer</w:t>
      </w:r>
      <w:proofErr w:type="spellEnd"/>
      <w:r w:rsidRPr="009A0F9A">
        <w:rPr>
          <w:rFonts w:eastAsia="Times New Roman"/>
          <w:sz w:val="24"/>
          <w:szCs w:val="24"/>
          <w:lang w:val="fr-FR"/>
        </w:rPr>
        <w:t xml:space="preserve"> Adam</w:t>
      </w:r>
    </w:p>
    <w:p w:rsidR="000701F7" w:rsidRDefault="000701F7" w:rsidP="000701F7">
      <w:pPr>
        <w:rPr>
          <w:sz w:val="24"/>
          <w:szCs w:val="24"/>
        </w:rPr>
      </w:pPr>
    </w:p>
    <w:p w:rsidR="000701F7" w:rsidRDefault="000701F7" w:rsidP="000701F7">
      <w:pPr>
        <w:rPr>
          <w:b/>
          <w:sz w:val="24"/>
          <w:szCs w:val="24"/>
          <w:u w:val="single"/>
        </w:rPr>
      </w:pPr>
      <w:r>
        <w:rPr>
          <w:b/>
          <w:sz w:val="24"/>
          <w:szCs w:val="24"/>
          <w:u w:val="single"/>
        </w:rPr>
        <w:t>Métrique d’évaluation</w:t>
      </w:r>
    </w:p>
    <w:p w:rsidR="009A0F9A" w:rsidRPr="009A0F9A" w:rsidRDefault="009A0F9A" w:rsidP="009A0F9A">
      <w:pPr>
        <w:pStyle w:val="Paragraphedeliste"/>
        <w:numPr>
          <w:ilvl w:val="0"/>
          <w:numId w:val="15"/>
        </w:numPr>
        <w:rPr>
          <w:bCs/>
          <w:sz w:val="24"/>
          <w:szCs w:val="24"/>
        </w:rPr>
      </w:pPr>
      <w:r w:rsidRPr="00C75BC1">
        <w:rPr>
          <w:b/>
          <w:sz w:val="24"/>
          <w:szCs w:val="24"/>
        </w:rPr>
        <w:t>Temps d’entrainement :</w:t>
      </w:r>
      <w:r>
        <w:rPr>
          <w:bCs/>
          <w:sz w:val="24"/>
          <w:szCs w:val="24"/>
        </w:rPr>
        <w:t xml:space="preserve"> Métrique d’évaluation Data </w:t>
      </w:r>
      <w:proofErr w:type="spellStart"/>
      <w:r>
        <w:rPr>
          <w:bCs/>
          <w:sz w:val="24"/>
          <w:szCs w:val="24"/>
        </w:rPr>
        <w:t>Scientist</w:t>
      </w:r>
      <w:proofErr w:type="spellEnd"/>
      <w:r>
        <w:rPr>
          <w:bCs/>
          <w:sz w:val="24"/>
          <w:szCs w:val="24"/>
        </w:rPr>
        <w:t xml:space="preserve"> </w:t>
      </w:r>
    </w:p>
    <w:p w:rsidR="009A0F9A" w:rsidRDefault="009A0F9A" w:rsidP="009A0F9A">
      <w:pPr>
        <w:numPr>
          <w:ilvl w:val="0"/>
          <w:numId w:val="15"/>
        </w:numPr>
        <w:rPr>
          <w:sz w:val="24"/>
          <w:szCs w:val="24"/>
        </w:rPr>
      </w:pPr>
      <w:r w:rsidRPr="00C75BC1">
        <w:rPr>
          <w:b/>
          <w:bCs/>
          <w:sz w:val="24"/>
          <w:szCs w:val="24"/>
        </w:rPr>
        <w:t>Temps de prédiction :</w:t>
      </w:r>
      <w:r>
        <w:rPr>
          <w:sz w:val="24"/>
          <w:szCs w:val="24"/>
        </w:rPr>
        <w:t xml:space="preserve"> Métrique d’évaluation métier</w:t>
      </w:r>
    </w:p>
    <w:p w:rsidR="009A0F9A" w:rsidRDefault="009A0F9A" w:rsidP="009A0F9A">
      <w:pPr>
        <w:numPr>
          <w:ilvl w:val="0"/>
          <w:numId w:val="15"/>
        </w:numPr>
        <w:rPr>
          <w:sz w:val="24"/>
          <w:szCs w:val="24"/>
        </w:rPr>
      </w:pPr>
      <w:r w:rsidRPr="00C75BC1">
        <w:rPr>
          <w:b/>
          <w:bCs/>
          <w:sz w:val="24"/>
          <w:szCs w:val="24"/>
        </w:rPr>
        <w:t>Sensibilité/Rappel :</w:t>
      </w:r>
      <w:r>
        <w:rPr>
          <w:sz w:val="24"/>
          <w:szCs w:val="24"/>
        </w:rPr>
        <w:t xml:space="preserve"> Pour la classe COVID en particulier, l’objectif étant de maximiser le nombre de vrais positifs VP et de minimiser le nombre de faux négatifs FN (Rappel = (nombre de </w:t>
      </w:r>
      <w:proofErr w:type="gramStart"/>
      <w:r>
        <w:rPr>
          <w:sz w:val="24"/>
          <w:szCs w:val="24"/>
        </w:rPr>
        <w:t>VP)/</w:t>
      </w:r>
      <w:proofErr w:type="gramEnd"/>
      <w:r>
        <w:rPr>
          <w:sz w:val="24"/>
          <w:szCs w:val="24"/>
        </w:rPr>
        <w:t>(nombre de VP + nombre de FN)</w:t>
      </w:r>
    </w:p>
    <w:p w:rsidR="009A0F9A" w:rsidRPr="009A0F9A" w:rsidRDefault="009A0F9A" w:rsidP="009A0F9A">
      <w:pPr>
        <w:numPr>
          <w:ilvl w:val="0"/>
          <w:numId w:val="15"/>
        </w:numPr>
        <w:rPr>
          <w:sz w:val="24"/>
          <w:szCs w:val="24"/>
        </w:rPr>
      </w:pPr>
      <w:r w:rsidRPr="00C75BC1">
        <w:rPr>
          <w:b/>
          <w:bCs/>
          <w:sz w:val="24"/>
          <w:szCs w:val="24"/>
        </w:rPr>
        <w:t>F1 score :</w:t>
      </w:r>
      <w:r>
        <w:rPr>
          <w:sz w:val="24"/>
          <w:szCs w:val="24"/>
        </w:rPr>
        <w:t xml:space="preserve"> Pour un bon compromis en le Rappel et la précision, en particulier pour les classifications de Pneumonie Virale</w:t>
      </w:r>
    </w:p>
    <w:p w:rsidR="00362E3C" w:rsidRDefault="00362E3C">
      <w:pPr>
        <w:rPr>
          <w:sz w:val="24"/>
          <w:szCs w:val="24"/>
        </w:rPr>
      </w:pPr>
    </w:p>
    <w:p w:rsidR="00362E3C" w:rsidRPr="002E25DE" w:rsidRDefault="00000000">
      <w:pPr>
        <w:pStyle w:val="Titre2"/>
        <w:numPr>
          <w:ilvl w:val="0"/>
          <w:numId w:val="3"/>
        </w:numPr>
        <w:rPr>
          <w:sz w:val="34"/>
          <w:szCs w:val="34"/>
          <w:highlight w:val="green"/>
        </w:rPr>
      </w:pPr>
      <w:bookmarkStart w:id="4" w:name="_11i3dig67n7" w:colFirst="0" w:colLast="0"/>
      <w:bookmarkEnd w:id="4"/>
      <w:r w:rsidRPr="002E25DE">
        <w:rPr>
          <w:sz w:val="34"/>
          <w:szCs w:val="34"/>
          <w:highlight w:val="green"/>
        </w:rPr>
        <w:t>Base de données</w:t>
      </w:r>
    </w:p>
    <w:p w:rsidR="00F43678" w:rsidRDefault="00F43678" w:rsidP="00F43678">
      <w:r>
        <w:t xml:space="preserve">En début du projet, une base de données KAGGLE sera utilisée pour construire notre </w:t>
      </w:r>
      <w:r w:rsidRPr="00F43678">
        <w:rPr>
          <w:b/>
          <w:bCs/>
        </w:rPr>
        <w:t>base de données de référence</w:t>
      </w:r>
      <w:r>
        <w:t xml:space="preserve">. </w:t>
      </w:r>
    </w:p>
    <w:p w:rsidR="00F43678" w:rsidRDefault="00F43678" w:rsidP="00F43678">
      <w:r>
        <w:t xml:space="preserve">Cependant, au fur et à mesure de l’utilisation du modèle et des retours utilisateurs, des nouvelles </w:t>
      </w:r>
      <w:r w:rsidRPr="00F43678">
        <w:rPr>
          <w:b/>
          <w:bCs/>
        </w:rPr>
        <w:t>données de production</w:t>
      </w:r>
      <w:r>
        <w:rPr>
          <w:b/>
          <w:bCs/>
        </w:rPr>
        <w:t xml:space="preserve"> </w:t>
      </w:r>
      <w:r>
        <w:t>vont enrichir ces données de références pour contribuer à améliorer notre modèle.</w:t>
      </w:r>
    </w:p>
    <w:p w:rsidR="00F43678" w:rsidRPr="00F43678" w:rsidRDefault="00F43678" w:rsidP="00F43678"/>
    <w:p w:rsidR="00F43678" w:rsidRDefault="00F43678" w:rsidP="00F43678">
      <w:pPr>
        <w:pBdr>
          <w:top w:val="nil"/>
          <w:left w:val="nil"/>
          <w:bottom w:val="nil"/>
          <w:right w:val="nil"/>
          <w:between w:val="nil"/>
        </w:pBdr>
        <w:rPr>
          <w:b/>
          <w:sz w:val="24"/>
          <w:szCs w:val="24"/>
          <w:u w:val="single"/>
        </w:rPr>
      </w:pPr>
      <w:r>
        <w:rPr>
          <w:b/>
          <w:sz w:val="24"/>
          <w:szCs w:val="24"/>
          <w:u w:val="single"/>
        </w:rPr>
        <w:t>La base de données KAGGLE</w:t>
      </w:r>
    </w:p>
    <w:p w:rsidR="00F43678" w:rsidRPr="00F43678" w:rsidRDefault="00F43678" w:rsidP="00F43678">
      <w:pPr>
        <w:pBdr>
          <w:top w:val="single" w:sz="4" w:space="1" w:color="auto"/>
          <w:left w:val="single" w:sz="4" w:space="4" w:color="auto"/>
          <w:bottom w:val="single" w:sz="4" w:space="1" w:color="auto"/>
          <w:right w:val="single" w:sz="4" w:space="4" w:color="auto"/>
        </w:pBdr>
        <w:ind w:left="360"/>
        <w:jc w:val="center"/>
        <w:rPr>
          <w:rStyle w:val="Lienhypertexte"/>
          <w:color w:val="auto"/>
          <w:sz w:val="24"/>
          <w:szCs w:val="24"/>
          <w:u w:val="none"/>
          <w:lang w:val="en-US"/>
        </w:rPr>
      </w:pPr>
      <w:proofErr w:type="gramStart"/>
      <w:r w:rsidRPr="00F43678">
        <w:rPr>
          <w:lang w:val="en-US"/>
        </w:rPr>
        <w:t>URL :</w:t>
      </w:r>
      <w:proofErr w:type="gramEnd"/>
      <w:r w:rsidRPr="00F43678">
        <w:rPr>
          <w:lang w:val="en-US"/>
        </w:rPr>
        <w:t xml:space="preserve"> </w:t>
      </w:r>
      <w:r w:rsidR="00000000">
        <w:fldChar w:fldCharType="begin"/>
      </w:r>
      <w:r w:rsidR="00000000" w:rsidRPr="00B11A1D">
        <w:rPr>
          <w:lang w:val="en-US"/>
        </w:rPr>
        <w:instrText>HYPERLINK "https://www.kaggle.com/datasets/tawsifurrahman/covid19-radiography-database"</w:instrText>
      </w:r>
      <w:r w:rsidR="00000000">
        <w:fldChar w:fldCharType="separate"/>
      </w:r>
      <w:r w:rsidRPr="00C60F04">
        <w:rPr>
          <w:rStyle w:val="Lienhypertexte"/>
          <w:lang w:val="en-US"/>
        </w:rPr>
        <w:t>https://www.kaggle.com/datasets/tawsifurrahman/covid19-radiography-database</w:t>
      </w:r>
      <w:r w:rsidR="00000000">
        <w:rPr>
          <w:rStyle w:val="Lienhypertexte"/>
          <w:lang w:val="en-US"/>
        </w:rPr>
        <w:fldChar w:fldCharType="end"/>
      </w:r>
    </w:p>
    <w:p w:rsidR="00F43678" w:rsidRPr="0083764F" w:rsidRDefault="0083764F" w:rsidP="00F43678">
      <w:pPr>
        <w:numPr>
          <w:ilvl w:val="0"/>
          <w:numId w:val="16"/>
        </w:numPr>
        <w:rPr>
          <w:sz w:val="24"/>
          <w:szCs w:val="24"/>
        </w:rPr>
      </w:pPr>
      <w:r>
        <w:rPr>
          <w:sz w:val="24"/>
          <w:szCs w:val="24"/>
        </w:rPr>
        <w:t>La fréquence de rafraîchissement prévue est mensuelle.</w:t>
      </w:r>
    </w:p>
    <w:p w:rsidR="00F43678" w:rsidRDefault="00F43678" w:rsidP="00F43678">
      <w:pPr>
        <w:pStyle w:val="Paragraphedeliste"/>
        <w:numPr>
          <w:ilvl w:val="0"/>
          <w:numId w:val="16"/>
        </w:numPr>
        <w:rPr>
          <w:sz w:val="24"/>
          <w:szCs w:val="24"/>
          <w:lang w:val="fr-FR"/>
        </w:rPr>
      </w:pPr>
      <w:r w:rsidRPr="00F43678">
        <w:rPr>
          <w:sz w:val="24"/>
          <w:szCs w:val="24"/>
          <w:lang w:val="fr-FR"/>
        </w:rPr>
        <w:t>Arborescence de la base de données :</w:t>
      </w:r>
    </w:p>
    <w:p w:rsidR="00F43678" w:rsidRDefault="00F43678" w:rsidP="00F43678">
      <w:pPr>
        <w:pStyle w:val="Paragraphedeliste"/>
        <w:numPr>
          <w:ilvl w:val="0"/>
          <w:numId w:val="16"/>
        </w:numPr>
        <w:rPr>
          <w:sz w:val="24"/>
          <w:szCs w:val="24"/>
          <w:lang w:val="fr-FR"/>
        </w:rPr>
        <w:sectPr w:rsidR="00F43678">
          <w:pgSz w:w="11909" w:h="16834"/>
          <w:pgMar w:top="1440" w:right="1440" w:bottom="1440" w:left="1440" w:header="720" w:footer="720" w:gutter="0"/>
          <w:pgNumType w:start="1"/>
          <w:cols w:space="720"/>
        </w:sectPr>
      </w:pPr>
    </w:p>
    <w:p w:rsidR="00F43678" w:rsidRPr="00F43678" w:rsidRDefault="00F43678" w:rsidP="00F43678">
      <w:pPr>
        <w:ind w:left="360"/>
        <w:rPr>
          <w:sz w:val="24"/>
          <w:szCs w:val="24"/>
          <w:lang w:val="fr-FR"/>
        </w:rPr>
        <w:sectPr w:rsidR="00F43678" w:rsidRPr="00F43678" w:rsidSect="00F43678">
          <w:type w:val="continuous"/>
          <w:pgSz w:w="11909" w:h="16834"/>
          <w:pgMar w:top="1440" w:right="1440" w:bottom="1440" w:left="1440" w:header="720" w:footer="720" w:gutter="0"/>
          <w:pgNumType w:start="1"/>
          <w:cols w:num="2" w:space="720"/>
        </w:sectPr>
      </w:pPr>
      <w:r w:rsidRPr="00F43678">
        <w:rPr>
          <w:noProof/>
          <w:lang w:val="fr-FR"/>
        </w:rPr>
        <w:lastRenderedPageBreak/>
        <w:drawing>
          <wp:inline distT="0" distB="0" distL="0" distR="0" wp14:anchorId="77A4477D" wp14:editId="19BE41AF">
            <wp:extent cx="3132730" cy="3521676"/>
            <wp:effectExtent l="0" t="0" r="4445" b="0"/>
            <wp:docPr id="18817194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19468" name=""/>
                    <pic:cNvPicPr/>
                  </pic:nvPicPr>
                  <pic:blipFill>
                    <a:blip r:embed="rId7"/>
                    <a:stretch>
                      <a:fillRect/>
                    </a:stretch>
                  </pic:blipFill>
                  <pic:spPr>
                    <a:xfrm>
                      <a:off x="0" y="0"/>
                      <a:ext cx="3132730" cy="3521676"/>
                    </a:xfrm>
                    <a:prstGeom prst="rect">
                      <a:avLst/>
                    </a:prstGeom>
                  </pic:spPr>
                </pic:pic>
              </a:graphicData>
            </a:graphic>
          </wp:inline>
        </w:drawing>
      </w:r>
    </w:p>
    <w:p w:rsidR="00F43678" w:rsidRDefault="00F43678" w:rsidP="00F43678">
      <w:pPr>
        <w:rPr>
          <w:sz w:val="24"/>
          <w:szCs w:val="24"/>
          <w:lang w:val="fr-FR"/>
        </w:rPr>
      </w:pPr>
    </w:p>
    <w:p w:rsidR="00F43678" w:rsidRPr="00F43678" w:rsidRDefault="00F43678" w:rsidP="00F43678">
      <w:pPr>
        <w:ind w:left="284"/>
        <w:rPr>
          <w:i/>
          <w:iCs/>
          <w:sz w:val="21"/>
          <w:szCs w:val="21"/>
        </w:rPr>
      </w:pPr>
      <w:r>
        <w:rPr>
          <w:i/>
          <w:iCs/>
          <w:sz w:val="21"/>
          <w:szCs w:val="21"/>
        </w:rPr>
        <w:t xml:space="preserve">Les </w:t>
      </w:r>
      <w:r w:rsidRPr="00F43678">
        <w:rPr>
          <w:i/>
          <w:iCs/>
          <w:sz w:val="21"/>
          <w:szCs w:val="21"/>
        </w:rPr>
        <w:t xml:space="preserve">Données non utilisées </w:t>
      </w:r>
      <w:r>
        <w:rPr>
          <w:i/>
          <w:iCs/>
          <w:sz w:val="21"/>
          <w:szCs w:val="21"/>
        </w:rPr>
        <w:t>(</w:t>
      </w:r>
      <w:r w:rsidRPr="00F43678">
        <w:rPr>
          <w:i/>
          <w:iCs/>
          <w:sz w:val="21"/>
          <w:szCs w:val="21"/>
        </w:rPr>
        <w:t>en rouge</w:t>
      </w:r>
      <w:r>
        <w:rPr>
          <w:i/>
          <w:iCs/>
          <w:sz w:val="21"/>
          <w:szCs w:val="21"/>
        </w:rPr>
        <w:t>) :</w:t>
      </w:r>
    </w:p>
    <w:p w:rsidR="00F43678" w:rsidRDefault="00F43678" w:rsidP="00F43678">
      <w:pPr>
        <w:numPr>
          <w:ilvl w:val="0"/>
          <w:numId w:val="17"/>
        </w:numPr>
        <w:ind w:left="284"/>
        <w:rPr>
          <w:sz w:val="24"/>
          <w:szCs w:val="24"/>
        </w:rPr>
      </w:pPr>
      <w:r>
        <w:rPr>
          <w:sz w:val="24"/>
          <w:szCs w:val="24"/>
        </w:rPr>
        <w:t>Les masques</w:t>
      </w:r>
    </w:p>
    <w:p w:rsidR="00F43678" w:rsidRPr="00F43678" w:rsidRDefault="00F43678" w:rsidP="00F43678">
      <w:pPr>
        <w:numPr>
          <w:ilvl w:val="0"/>
          <w:numId w:val="17"/>
        </w:numPr>
        <w:ind w:left="284"/>
        <w:rPr>
          <w:sz w:val="24"/>
          <w:szCs w:val="24"/>
        </w:rPr>
      </w:pPr>
      <w:r>
        <w:rPr>
          <w:sz w:val="24"/>
          <w:szCs w:val="24"/>
        </w:rPr>
        <w:t xml:space="preserve">La classe Lung </w:t>
      </w:r>
      <w:proofErr w:type="spellStart"/>
      <w:r>
        <w:rPr>
          <w:sz w:val="24"/>
          <w:szCs w:val="24"/>
        </w:rPr>
        <w:t>Opacity</w:t>
      </w:r>
      <w:proofErr w:type="spellEnd"/>
    </w:p>
    <w:p w:rsidR="00F43678" w:rsidRDefault="00F43678" w:rsidP="00F43678">
      <w:pPr>
        <w:numPr>
          <w:ilvl w:val="0"/>
          <w:numId w:val="17"/>
        </w:numPr>
        <w:ind w:left="284"/>
        <w:rPr>
          <w:sz w:val="24"/>
          <w:szCs w:val="24"/>
        </w:rPr>
      </w:pPr>
      <w:r>
        <w:rPr>
          <w:sz w:val="24"/>
          <w:szCs w:val="24"/>
        </w:rPr>
        <w:t xml:space="preserve">Les fichiers metadata.xlsx </w:t>
      </w:r>
    </w:p>
    <w:p w:rsidR="00F43678" w:rsidRPr="00F43678" w:rsidRDefault="00F43678" w:rsidP="00F43678">
      <w:pPr>
        <w:ind w:firstLine="284"/>
        <w:rPr>
          <w:i/>
          <w:iCs/>
          <w:sz w:val="21"/>
          <w:szCs w:val="21"/>
        </w:rPr>
      </w:pPr>
      <w:r>
        <w:rPr>
          <w:i/>
          <w:iCs/>
          <w:sz w:val="21"/>
          <w:szCs w:val="21"/>
        </w:rPr>
        <w:t>Le traitement qui sera réalisé</w:t>
      </w:r>
    </w:p>
    <w:p w:rsidR="00F43678" w:rsidRDefault="00F43678" w:rsidP="00F43678">
      <w:pPr>
        <w:ind w:left="284"/>
        <w:rPr>
          <w:sz w:val="24"/>
          <w:szCs w:val="24"/>
        </w:rPr>
      </w:pPr>
    </w:p>
    <w:p w:rsidR="00F43678" w:rsidRPr="0083764F" w:rsidRDefault="0083764F" w:rsidP="0083764F">
      <w:pPr>
        <w:ind w:left="284"/>
        <w:rPr>
          <w:i/>
          <w:iCs/>
          <w:sz w:val="21"/>
          <w:szCs w:val="21"/>
        </w:rPr>
      </w:pPr>
      <w:r>
        <w:rPr>
          <w:i/>
          <w:iCs/>
          <w:sz w:val="21"/>
          <w:szCs w:val="21"/>
        </w:rPr>
        <w:t>Actions réalisées après récupération des données :</w:t>
      </w:r>
    </w:p>
    <w:p w:rsidR="0083764F" w:rsidRDefault="0083764F" w:rsidP="00F43678">
      <w:pPr>
        <w:numPr>
          <w:ilvl w:val="0"/>
          <w:numId w:val="17"/>
        </w:numPr>
        <w:ind w:left="284"/>
        <w:rPr>
          <w:sz w:val="24"/>
          <w:szCs w:val="24"/>
        </w:rPr>
      </w:pPr>
      <w:r>
        <w:rPr>
          <w:sz w:val="24"/>
          <w:szCs w:val="24"/>
        </w:rPr>
        <w:t>Une incrémentation de version des données est réalisée après chaque récupération de nouvelles données de KAGGLE</w:t>
      </w:r>
    </w:p>
    <w:p w:rsidR="00F43678" w:rsidRDefault="00F43678" w:rsidP="00F43678">
      <w:pPr>
        <w:numPr>
          <w:ilvl w:val="0"/>
          <w:numId w:val="17"/>
        </w:numPr>
        <w:ind w:left="284"/>
        <w:rPr>
          <w:sz w:val="24"/>
          <w:szCs w:val="24"/>
        </w:rPr>
      </w:pPr>
      <w:r>
        <w:rPr>
          <w:sz w:val="24"/>
          <w:szCs w:val="24"/>
        </w:rPr>
        <w:t xml:space="preserve">Un fichier </w:t>
      </w:r>
      <w:r w:rsidRPr="00F43678">
        <w:rPr>
          <w:b/>
          <w:bCs/>
          <w:sz w:val="24"/>
          <w:szCs w:val="24"/>
        </w:rPr>
        <w:t>metadata.csv</w:t>
      </w:r>
      <w:r>
        <w:rPr>
          <w:sz w:val="24"/>
          <w:szCs w:val="24"/>
        </w:rPr>
        <w:t xml:space="preserve"> est créé à chaque récupération de nouvelle version avec </w:t>
      </w:r>
      <w:r w:rsidR="0083764F">
        <w:rPr>
          <w:sz w:val="24"/>
          <w:szCs w:val="24"/>
        </w:rPr>
        <w:t>des informations telle que le md5, date d’ajout, classe et un flag permettant d’ignorer un fichier lors de l’intégration aux données de référence, ainsi que le statut pour chaque image par rapport à la récupération précédente (UNCHANGED si déjà présente, ADDED s’il s’agit d’un nouvel ajout)</w:t>
      </w:r>
    </w:p>
    <w:p w:rsidR="0083764F" w:rsidRDefault="0083764F" w:rsidP="0083764F">
      <w:pPr>
        <w:ind w:left="-76"/>
        <w:rPr>
          <w:sz w:val="24"/>
          <w:szCs w:val="24"/>
        </w:rPr>
      </w:pPr>
    </w:p>
    <w:p w:rsidR="0083764F" w:rsidRPr="0083764F" w:rsidRDefault="0083764F" w:rsidP="0083764F">
      <w:pPr>
        <w:pBdr>
          <w:top w:val="nil"/>
          <w:left w:val="nil"/>
          <w:bottom w:val="nil"/>
          <w:right w:val="nil"/>
          <w:between w:val="nil"/>
        </w:pBdr>
        <w:rPr>
          <w:b/>
          <w:sz w:val="24"/>
          <w:szCs w:val="24"/>
          <w:u w:val="single"/>
        </w:rPr>
      </w:pPr>
      <w:r>
        <w:rPr>
          <w:b/>
          <w:sz w:val="24"/>
          <w:szCs w:val="24"/>
          <w:u w:val="single"/>
        </w:rPr>
        <w:t>Gestion des nouvelles données dans la base de données de référence :</w:t>
      </w:r>
      <w:r w:rsidRPr="0083764F">
        <w:rPr>
          <w:b/>
          <w:sz w:val="24"/>
          <w:szCs w:val="24"/>
          <w:u w:val="single"/>
        </w:rPr>
        <w:t xml:space="preserve"> </w:t>
      </w:r>
    </w:p>
    <w:p w:rsidR="0083764F" w:rsidRDefault="0083764F" w:rsidP="0083764F">
      <w:pPr>
        <w:numPr>
          <w:ilvl w:val="0"/>
          <w:numId w:val="17"/>
        </w:numPr>
        <w:ind w:left="284"/>
        <w:rPr>
          <w:sz w:val="24"/>
          <w:szCs w:val="24"/>
        </w:rPr>
      </w:pPr>
      <w:r>
        <w:rPr>
          <w:sz w:val="24"/>
          <w:szCs w:val="24"/>
        </w:rPr>
        <w:t xml:space="preserve">Données de Production : Pour lesquelles l’utilisateur « Radiologue » aura fourni une validation ou une correction de la classification </w:t>
      </w:r>
    </w:p>
    <w:p w:rsidR="0083764F" w:rsidRDefault="0083764F" w:rsidP="0083764F">
      <w:pPr>
        <w:numPr>
          <w:ilvl w:val="0"/>
          <w:numId w:val="17"/>
        </w:numPr>
        <w:ind w:left="284"/>
        <w:rPr>
          <w:sz w:val="24"/>
          <w:szCs w:val="24"/>
        </w:rPr>
      </w:pPr>
      <w:r>
        <w:rPr>
          <w:sz w:val="24"/>
          <w:szCs w:val="24"/>
        </w:rPr>
        <w:t>Techniquement, que ce soit de source KAGGLE ou de PRODUCTION, seules les images dont le hash MD5 n’existe pas dans la base de référence sera ajouté</w:t>
      </w:r>
    </w:p>
    <w:p w:rsidR="0083764F" w:rsidRDefault="0083764F" w:rsidP="0083764F">
      <w:pPr>
        <w:numPr>
          <w:ilvl w:val="0"/>
          <w:numId w:val="17"/>
        </w:numPr>
        <w:ind w:left="284"/>
        <w:rPr>
          <w:sz w:val="24"/>
          <w:szCs w:val="24"/>
        </w:rPr>
      </w:pPr>
      <w:r>
        <w:rPr>
          <w:sz w:val="24"/>
          <w:szCs w:val="24"/>
        </w:rPr>
        <w:t>Une incrémentation de version des données de référence est réalisée à chaque intégration de nouvelles données.</w:t>
      </w:r>
    </w:p>
    <w:p w:rsidR="0083764F" w:rsidRPr="0083764F" w:rsidRDefault="0083764F" w:rsidP="0083764F">
      <w:pPr>
        <w:rPr>
          <w:sz w:val="24"/>
          <w:szCs w:val="24"/>
        </w:rPr>
      </w:pPr>
    </w:p>
    <w:p w:rsidR="0083764F" w:rsidRPr="0083764F" w:rsidRDefault="0083764F" w:rsidP="0083764F">
      <w:pPr>
        <w:pBdr>
          <w:top w:val="nil"/>
          <w:left w:val="nil"/>
          <w:bottom w:val="nil"/>
          <w:right w:val="nil"/>
          <w:between w:val="nil"/>
        </w:pBdr>
        <w:rPr>
          <w:b/>
          <w:sz w:val="24"/>
          <w:szCs w:val="24"/>
          <w:u w:val="single"/>
        </w:rPr>
      </w:pPr>
      <w:r w:rsidRPr="0083764F">
        <w:rPr>
          <w:b/>
          <w:sz w:val="24"/>
          <w:szCs w:val="24"/>
          <w:u w:val="single"/>
        </w:rPr>
        <w:t xml:space="preserve">Le traitement des données pour les modèles : </w:t>
      </w:r>
    </w:p>
    <w:p w:rsidR="00F43678" w:rsidRPr="0083764F" w:rsidRDefault="00F43678" w:rsidP="00F43678">
      <w:pPr>
        <w:numPr>
          <w:ilvl w:val="0"/>
          <w:numId w:val="17"/>
        </w:numPr>
        <w:ind w:left="284"/>
        <w:rPr>
          <w:sz w:val="24"/>
          <w:szCs w:val="24"/>
        </w:rPr>
      </w:pPr>
      <w:r w:rsidRPr="00F43678">
        <w:rPr>
          <w:sz w:val="24"/>
          <w:szCs w:val="24"/>
        </w:rPr>
        <w:lastRenderedPageBreak/>
        <w:t xml:space="preserve">L’équilibrage des données se fait par la sélection aléatoire de nombre d’image correspondant à la classe minimale (ici Viral </w:t>
      </w:r>
      <w:proofErr w:type="spellStart"/>
      <w:r w:rsidRPr="00F43678">
        <w:rPr>
          <w:sz w:val="24"/>
          <w:szCs w:val="24"/>
        </w:rPr>
        <w:t>Pneumonia</w:t>
      </w:r>
      <w:proofErr w:type="spellEnd"/>
      <w:r w:rsidRPr="00F43678">
        <w:rPr>
          <w:sz w:val="24"/>
          <w:szCs w:val="24"/>
        </w:rPr>
        <w:t> : 1346)</w:t>
      </w:r>
    </w:p>
    <w:p w:rsidR="00F43678" w:rsidRDefault="00F43678" w:rsidP="00F43678">
      <w:pPr>
        <w:numPr>
          <w:ilvl w:val="0"/>
          <w:numId w:val="16"/>
        </w:numPr>
        <w:ind w:left="284"/>
        <w:rPr>
          <w:sz w:val="24"/>
          <w:szCs w:val="24"/>
        </w:rPr>
      </w:pPr>
      <w:r w:rsidRPr="00F43678">
        <w:rPr>
          <w:sz w:val="24"/>
          <w:szCs w:val="24"/>
        </w:rPr>
        <w:t>Les données sont également divisé</w:t>
      </w:r>
      <w:r>
        <w:rPr>
          <w:sz w:val="24"/>
          <w:szCs w:val="24"/>
        </w:rPr>
        <w:t>es</w:t>
      </w:r>
      <w:r w:rsidRPr="00F43678">
        <w:rPr>
          <w:sz w:val="24"/>
          <w:szCs w:val="24"/>
        </w:rPr>
        <w:t xml:space="preserve"> en trois sous-ensembles de données pour la validation, l'entraînement et le test du modèle (respectivement 60%, 20% et 20%) </w:t>
      </w:r>
    </w:p>
    <w:p w:rsidR="00C75BC1" w:rsidRDefault="00C75BC1" w:rsidP="00C75BC1">
      <w:pPr>
        <w:rPr>
          <w:sz w:val="24"/>
          <w:szCs w:val="24"/>
        </w:rPr>
      </w:pPr>
    </w:p>
    <w:p w:rsidR="00C75BC1" w:rsidRPr="0083764F" w:rsidRDefault="0083764F">
      <w:pPr>
        <w:rPr>
          <w:b/>
          <w:bCs/>
          <w:sz w:val="24"/>
          <w:szCs w:val="24"/>
          <w:u w:val="single"/>
        </w:rPr>
      </w:pPr>
      <w:r w:rsidRPr="0083764F">
        <w:rPr>
          <w:b/>
          <w:bCs/>
          <w:sz w:val="24"/>
          <w:szCs w:val="24"/>
          <w:u w:val="single"/>
        </w:rPr>
        <w:t>Aper</w:t>
      </w:r>
      <w:r>
        <w:rPr>
          <w:b/>
          <w:bCs/>
          <w:sz w:val="24"/>
          <w:szCs w:val="24"/>
          <w:u w:val="single"/>
        </w:rPr>
        <w:t>ç</w:t>
      </w:r>
      <w:r w:rsidRPr="0083764F">
        <w:rPr>
          <w:b/>
          <w:bCs/>
          <w:sz w:val="24"/>
          <w:szCs w:val="24"/>
          <w:u w:val="single"/>
        </w:rPr>
        <w:t xml:space="preserve">u du </w:t>
      </w:r>
      <w:r w:rsidR="00F43678" w:rsidRPr="0083764F">
        <w:rPr>
          <w:b/>
          <w:bCs/>
          <w:sz w:val="24"/>
          <w:szCs w:val="24"/>
          <w:u w:val="single"/>
        </w:rPr>
        <w:t>Cycle de vie des données</w:t>
      </w:r>
    </w:p>
    <w:p w:rsidR="00F43678" w:rsidRPr="007B677F" w:rsidRDefault="00F43678" w:rsidP="007B677F">
      <w:pPr>
        <w:spacing w:line="240" w:lineRule="auto"/>
        <w:rPr>
          <w:rFonts w:ascii="Times New Roman" w:eastAsia="Times New Roman" w:hAnsi="Times New Roman" w:cs="Times New Roman"/>
          <w:sz w:val="24"/>
          <w:szCs w:val="24"/>
          <w:lang w:val="fr-FR"/>
        </w:rPr>
      </w:pPr>
      <w:r w:rsidRPr="00F43678">
        <w:rPr>
          <w:rFonts w:ascii="Times New Roman" w:eastAsia="Times New Roman" w:hAnsi="Times New Roman" w:cs="Times New Roman"/>
          <w:noProof/>
          <w:sz w:val="24"/>
          <w:szCs w:val="24"/>
          <w:lang w:val="fr-FR"/>
        </w:rPr>
        <w:drawing>
          <wp:inline distT="0" distB="0" distL="0" distR="0">
            <wp:extent cx="5733415" cy="3093085"/>
            <wp:effectExtent l="0" t="0" r="0" b="0"/>
            <wp:docPr id="19963710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3093085"/>
                    </a:xfrm>
                    <a:prstGeom prst="rect">
                      <a:avLst/>
                    </a:prstGeom>
                    <a:noFill/>
                    <a:ln>
                      <a:noFill/>
                    </a:ln>
                  </pic:spPr>
                </pic:pic>
              </a:graphicData>
            </a:graphic>
          </wp:inline>
        </w:drawing>
      </w:r>
    </w:p>
    <w:p w:rsidR="00362E3C" w:rsidRPr="002E25DE" w:rsidRDefault="005F59DF">
      <w:pPr>
        <w:pStyle w:val="Titre2"/>
        <w:numPr>
          <w:ilvl w:val="0"/>
          <w:numId w:val="3"/>
        </w:numPr>
        <w:rPr>
          <w:sz w:val="34"/>
          <w:szCs w:val="34"/>
          <w:highlight w:val="green"/>
        </w:rPr>
      </w:pPr>
      <w:bookmarkStart w:id="5" w:name="_ozihdx9xobkq" w:colFirst="0" w:colLast="0"/>
      <w:bookmarkEnd w:id="5"/>
      <w:r w:rsidRPr="002E25DE">
        <w:rPr>
          <w:sz w:val="34"/>
          <w:szCs w:val="34"/>
          <w:highlight w:val="green"/>
        </w:rPr>
        <w:t>APIs</w:t>
      </w:r>
    </w:p>
    <w:p w:rsidR="005F59DF" w:rsidRDefault="005F59DF">
      <w:pPr>
        <w:rPr>
          <w:sz w:val="24"/>
          <w:szCs w:val="24"/>
        </w:rPr>
      </w:pPr>
      <w:r w:rsidRPr="005F59DF">
        <w:rPr>
          <w:sz w:val="24"/>
          <w:szCs w:val="24"/>
        </w:rPr>
        <w:t>3 APIs</w:t>
      </w:r>
      <w:r>
        <w:rPr>
          <w:sz w:val="24"/>
          <w:szCs w:val="24"/>
        </w:rPr>
        <w:t xml:space="preserve"> seront réalisées dans le cadre du projet afin de </w:t>
      </w:r>
      <w:r w:rsidR="00A35CAA">
        <w:rPr>
          <w:sz w:val="24"/>
          <w:szCs w:val="24"/>
        </w:rPr>
        <w:t xml:space="preserve">répondre </w:t>
      </w:r>
      <w:proofErr w:type="gramStart"/>
      <w:r w:rsidR="00A35CAA">
        <w:rPr>
          <w:sz w:val="24"/>
          <w:szCs w:val="24"/>
        </w:rPr>
        <w:t>aux besoin</w:t>
      </w:r>
      <w:proofErr w:type="gramEnd"/>
      <w:r w:rsidR="00A35CAA">
        <w:rPr>
          <w:sz w:val="24"/>
          <w:szCs w:val="24"/>
        </w:rPr>
        <w:t xml:space="preserve"> des utilisateurs et des administrateurs :</w:t>
      </w:r>
    </w:p>
    <w:p w:rsidR="00A35CAA" w:rsidRDefault="00A35CAA" w:rsidP="00A35CAA">
      <w:pPr>
        <w:pStyle w:val="Paragraphedeliste"/>
        <w:numPr>
          <w:ilvl w:val="0"/>
          <w:numId w:val="16"/>
        </w:numPr>
        <w:rPr>
          <w:sz w:val="24"/>
          <w:szCs w:val="24"/>
        </w:rPr>
      </w:pPr>
      <w:r>
        <w:rPr>
          <w:sz w:val="24"/>
          <w:szCs w:val="24"/>
        </w:rPr>
        <w:t xml:space="preserve">API User : Dédiée à la prédiction </w:t>
      </w:r>
    </w:p>
    <w:p w:rsidR="00A35CAA" w:rsidRDefault="00A35CAA" w:rsidP="00A35CAA">
      <w:pPr>
        <w:pStyle w:val="Paragraphedeliste"/>
        <w:numPr>
          <w:ilvl w:val="0"/>
          <w:numId w:val="16"/>
        </w:numPr>
        <w:rPr>
          <w:sz w:val="24"/>
          <w:szCs w:val="24"/>
        </w:rPr>
      </w:pPr>
      <w:r>
        <w:rPr>
          <w:sz w:val="24"/>
          <w:szCs w:val="24"/>
        </w:rPr>
        <w:t xml:space="preserve">API Administrateur : Dédiée aux Data </w:t>
      </w:r>
      <w:proofErr w:type="spellStart"/>
      <w:r>
        <w:rPr>
          <w:sz w:val="24"/>
          <w:szCs w:val="24"/>
        </w:rPr>
        <w:t>Scientist</w:t>
      </w:r>
      <w:proofErr w:type="spellEnd"/>
      <w:r>
        <w:rPr>
          <w:sz w:val="24"/>
          <w:szCs w:val="24"/>
        </w:rPr>
        <w:t xml:space="preserve"> et aux administrateurs, pour réaliser les actions courantes de gestion des données et des modèles</w:t>
      </w:r>
    </w:p>
    <w:p w:rsidR="00A35CAA" w:rsidRDefault="00A35CAA" w:rsidP="00A35CAA">
      <w:pPr>
        <w:pStyle w:val="Paragraphedeliste"/>
        <w:numPr>
          <w:ilvl w:val="0"/>
          <w:numId w:val="16"/>
        </w:numPr>
        <w:rPr>
          <w:sz w:val="24"/>
          <w:szCs w:val="24"/>
        </w:rPr>
      </w:pPr>
      <w:r>
        <w:rPr>
          <w:sz w:val="24"/>
          <w:szCs w:val="24"/>
        </w:rPr>
        <w:t>API Monitoring : Dédiée à la surveillance des performances du modèle et de l’état de service</w:t>
      </w:r>
    </w:p>
    <w:p w:rsidR="00A35CAA" w:rsidRPr="00A35CAA" w:rsidRDefault="00A35CAA" w:rsidP="00A35CAA">
      <w:pPr>
        <w:pStyle w:val="Paragraphedeliste"/>
        <w:numPr>
          <w:ilvl w:val="0"/>
          <w:numId w:val="16"/>
        </w:numPr>
        <w:rPr>
          <w:sz w:val="24"/>
          <w:szCs w:val="24"/>
        </w:rPr>
      </w:pPr>
      <w:r w:rsidRPr="00A35CAA">
        <w:rPr>
          <w:sz w:val="24"/>
          <w:szCs w:val="24"/>
        </w:rPr>
        <w:t>L’authentification se fait par profil</w:t>
      </w:r>
    </w:p>
    <w:p w:rsidR="00A35CAA" w:rsidRPr="00A35CAA" w:rsidRDefault="00A35CAA" w:rsidP="00A35CAA">
      <w:pPr>
        <w:rPr>
          <w:sz w:val="24"/>
          <w:szCs w:val="24"/>
        </w:rPr>
      </w:pPr>
    </w:p>
    <w:p w:rsidR="00A35CAA" w:rsidRPr="00A35CAA" w:rsidRDefault="00A35CAA" w:rsidP="00A35CAA">
      <w:pPr>
        <w:rPr>
          <w:b/>
          <w:bCs/>
          <w:sz w:val="28"/>
          <w:szCs w:val="28"/>
          <w:u w:val="single"/>
        </w:rPr>
      </w:pPr>
      <w:proofErr w:type="spellStart"/>
      <w:r w:rsidRPr="00A35CAA">
        <w:rPr>
          <w:b/>
          <w:bCs/>
          <w:sz w:val="28"/>
          <w:szCs w:val="28"/>
          <w:u w:val="single"/>
        </w:rPr>
        <w:t>Endpoints</w:t>
      </w:r>
      <w:proofErr w:type="spellEnd"/>
    </w:p>
    <w:p w:rsidR="00A35CAA" w:rsidRPr="00065E4F" w:rsidRDefault="00A35CAA" w:rsidP="00065E4F">
      <w:pPr>
        <w:pStyle w:val="Titre2"/>
        <w:numPr>
          <w:ilvl w:val="1"/>
          <w:numId w:val="19"/>
        </w:numPr>
        <w:rPr>
          <w:sz w:val="34"/>
          <w:szCs w:val="34"/>
        </w:rPr>
      </w:pPr>
      <w:r w:rsidRPr="00065E4F">
        <w:rPr>
          <w:sz w:val="34"/>
          <w:szCs w:val="34"/>
        </w:rPr>
        <w:t>API User</w:t>
      </w:r>
    </w:p>
    <w:p w:rsidR="00A35CAA" w:rsidRDefault="00A35CAA" w:rsidP="00A35CAA">
      <w:pPr>
        <w:rPr>
          <w:sz w:val="24"/>
          <w:szCs w:val="24"/>
        </w:rPr>
      </w:pPr>
    </w:p>
    <w:p w:rsidR="009F372B" w:rsidRPr="009F372B" w:rsidRDefault="009F372B" w:rsidP="009F372B">
      <w:pPr>
        <w:rPr>
          <w:sz w:val="24"/>
          <w:szCs w:val="24"/>
        </w:rPr>
      </w:pPr>
      <w:r w:rsidRPr="009F372B">
        <w:rPr>
          <w:sz w:val="24"/>
          <w:szCs w:val="24"/>
        </w:rPr>
        <w:t>GET</w:t>
      </w:r>
    </w:p>
    <w:p w:rsidR="009F372B" w:rsidRPr="009F372B" w:rsidRDefault="009F372B" w:rsidP="009F372B">
      <w:pPr>
        <w:rPr>
          <w:sz w:val="24"/>
          <w:szCs w:val="24"/>
        </w:rPr>
      </w:pPr>
      <w:r w:rsidRPr="009F372B">
        <w:rPr>
          <w:sz w:val="24"/>
          <w:szCs w:val="24"/>
        </w:rPr>
        <w:t>@/</w:t>
      </w:r>
    </w:p>
    <w:p w:rsidR="009F372B" w:rsidRPr="009F372B" w:rsidRDefault="009F372B" w:rsidP="009F372B">
      <w:pPr>
        <w:rPr>
          <w:sz w:val="24"/>
          <w:szCs w:val="24"/>
        </w:rPr>
      </w:pPr>
      <w:r w:rsidRPr="009F372B">
        <w:rPr>
          <w:sz w:val="24"/>
          <w:szCs w:val="24"/>
        </w:rPr>
        <w:t>Cette requête permet de vérifier si l'API est en fonctionnement correctement. Elle renvoie un statut code "200" si tout fonctionne comme prévu.</w:t>
      </w:r>
    </w:p>
    <w:p w:rsidR="009F372B" w:rsidRPr="009F372B" w:rsidRDefault="009F372B" w:rsidP="009F372B">
      <w:pPr>
        <w:rPr>
          <w:sz w:val="24"/>
          <w:szCs w:val="24"/>
        </w:rPr>
      </w:pPr>
    </w:p>
    <w:p w:rsidR="009F372B" w:rsidRPr="009F372B" w:rsidRDefault="009F372B" w:rsidP="009F372B">
      <w:pPr>
        <w:rPr>
          <w:sz w:val="24"/>
          <w:szCs w:val="24"/>
        </w:rPr>
      </w:pPr>
      <w:r w:rsidRPr="009F372B">
        <w:rPr>
          <w:sz w:val="24"/>
          <w:szCs w:val="24"/>
        </w:rPr>
        <w:t>POST</w:t>
      </w:r>
    </w:p>
    <w:p w:rsidR="009F372B" w:rsidRPr="009F372B" w:rsidRDefault="009F372B" w:rsidP="009F372B">
      <w:pPr>
        <w:rPr>
          <w:sz w:val="24"/>
          <w:szCs w:val="24"/>
        </w:rPr>
      </w:pPr>
      <w:r w:rsidRPr="009F372B">
        <w:rPr>
          <w:sz w:val="24"/>
          <w:szCs w:val="24"/>
        </w:rPr>
        <w:t>@/predict</w:t>
      </w:r>
    </w:p>
    <w:p w:rsidR="009F372B" w:rsidRDefault="009F372B" w:rsidP="009F372B">
      <w:pPr>
        <w:rPr>
          <w:sz w:val="24"/>
          <w:szCs w:val="24"/>
        </w:rPr>
      </w:pPr>
      <w:r w:rsidRPr="009F372B">
        <w:rPr>
          <w:sz w:val="24"/>
          <w:szCs w:val="24"/>
        </w:rPr>
        <w:t xml:space="preserve">Cette requête permet de faire une prédiction sur une image envoyée à l'API. L'image doit être au format .jpg, .jpeg </w:t>
      </w:r>
      <w:proofErr w:type="gramStart"/>
      <w:r w:rsidRPr="009F372B">
        <w:rPr>
          <w:sz w:val="24"/>
          <w:szCs w:val="24"/>
        </w:rPr>
        <w:t>ou</w:t>
      </w:r>
      <w:proofErr w:type="gramEnd"/>
      <w:r w:rsidRPr="009F372B">
        <w:rPr>
          <w:sz w:val="24"/>
          <w:szCs w:val="24"/>
        </w:rPr>
        <w:t xml:space="preserve"> .png. </w:t>
      </w:r>
    </w:p>
    <w:p w:rsidR="009F372B" w:rsidRPr="009F372B" w:rsidRDefault="009F372B" w:rsidP="009F372B">
      <w:pPr>
        <w:rPr>
          <w:sz w:val="24"/>
          <w:szCs w:val="24"/>
        </w:rPr>
      </w:pPr>
      <w:r w:rsidRPr="009F372B">
        <w:rPr>
          <w:sz w:val="24"/>
          <w:szCs w:val="24"/>
        </w:rPr>
        <w:t>La réponse est un objet JSON contenant le nom du modèle utilisé pour la prédiction, la prédiction elle-même, le niveau de confiance, le temps de prédiction et le chemin de l'image téléchargée.</w:t>
      </w:r>
    </w:p>
    <w:p w:rsidR="009F372B" w:rsidRPr="009F372B" w:rsidRDefault="009F372B" w:rsidP="009F372B">
      <w:pPr>
        <w:rPr>
          <w:sz w:val="24"/>
          <w:szCs w:val="24"/>
        </w:rPr>
      </w:pPr>
    </w:p>
    <w:p w:rsidR="009F372B" w:rsidRPr="009F372B" w:rsidRDefault="009F372B" w:rsidP="009F372B">
      <w:pPr>
        <w:rPr>
          <w:sz w:val="24"/>
          <w:szCs w:val="24"/>
        </w:rPr>
      </w:pPr>
      <w:r w:rsidRPr="009F372B">
        <w:rPr>
          <w:sz w:val="24"/>
          <w:szCs w:val="24"/>
        </w:rPr>
        <w:t>POST</w:t>
      </w:r>
    </w:p>
    <w:p w:rsidR="009F372B" w:rsidRPr="009F372B" w:rsidRDefault="009F372B" w:rsidP="009F372B">
      <w:pPr>
        <w:rPr>
          <w:sz w:val="24"/>
          <w:szCs w:val="24"/>
        </w:rPr>
      </w:pPr>
      <w:r w:rsidRPr="009F372B">
        <w:rPr>
          <w:sz w:val="24"/>
          <w:szCs w:val="24"/>
        </w:rPr>
        <w:t>@/login</w:t>
      </w:r>
    </w:p>
    <w:p w:rsidR="009F372B" w:rsidRDefault="009F372B" w:rsidP="009F372B">
      <w:pPr>
        <w:rPr>
          <w:sz w:val="24"/>
          <w:szCs w:val="24"/>
        </w:rPr>
      </w:pPr>
      <w:r w:rsidRPr="009F372B">
        <w:rPr>
          <w:sz w:val="24"/>
          <w:szCs w:val="24"/>
        </w:rPr>
        <w:t xml:space="preserve">Cette requête permet à un utilisateur de se connecter à l'API en fournissant un nom d'utilisateur et un mot de passe. </w:t>
      </w:r>
    </w:p>
    <w:p w:rsidR="009F372B" w:rsidRPr="009F372B" w:rsidRDefault="009F372B" w:rsidP="009F372B">
      <w:pPr>
        <w:rPr>
          <w:sz w:val="24"/>
          <w:szCs w:val="24"/>
        </w:rPr>
      </w:pPr>
      <w:r w:rsidRPr="009F372B">
        <w:rPr>
          <w:sz w:val="24"/>
          <w:szCs w:val="24"/>
        </w:rPr>
        <w:t>La réponse est un objet JSON contenant le statut de la connexion, le jeton d'accès, le nom d'utilisateur, le nom complet de l'utilisateur, le rôle de l'utilisateur et le type de jeton.</w:t>
      </w:r>
    </w:p>
    <w:p w:rsidR="009F372B" w:rsidRPr="009F372B" w:rsidRDefault="009F372B" w:rsidP="009F372B">
      <w:pPr>
        <w:rPr>
          <w:sz w:val="24"/>
          <w:szCs w:val="24"/>
        </w:rPr>
      </w:pPr>
    </w:p>
    <w:p w:rsidR="009F372B" w:rsidRPr="009F372B" w:rsidRDefault="009F372B" w:rsidP="009F372B">
      <w:pPr>
        <w:rPr>
          <w:sz w:val="24"/>
          <w:szCs w:val="24"/>
        </w:rPr>
      </w:pPr>
      <w:r w:rsidRPr="009F372B">
        <w:rPr>
          <w:sz w:val="24"/>
          <w:szCs w:val="24"/>
        </w:rPr>
        <w:t>POST</w:t>
      </w:r>
    </w:p>
    <w:p w:rsidR="009F372B" w:rsidRPr="009F372B" w:rsidRDefault="009F372B" w:rsidP="009F372B">
      <w:pPr>
        <w:rPr>
          <w:sz w:val="24"/>
          <w:szCs w:val="24"/>
        </w:rPr>
      </w:pPr>
      <w:r w:rsidRPr="009F372B">
        <w:rPr>
          <w:sz w:val="24"/>
          <w:szCs w:val="24"/>
        </w:rPr>
        <w:t>@/add_image</w:t>
      </w:r>
    </w:p>
    <w:p w:rsidR="009F372B" w:rsidRDefault="009F372B" w:rsidP="009F372B">
      <w:pPr>
        <w:rPr>
          <w:sz w:val="24"/>
          <w:szCs w:val="24"/>
        </w:rPr>
      </w:pPr>
      <w:r w:rsidRPr="009F372B">
        <w:rPr>
          <w:sz w:val="24"/>
          <w:szCs w:val="24"/>
        </w:rPr>
        <w:t xml:space="preserve">Cette requête permet d'ajouter une image et son label au </w:t>
      </w:r>
      <w:proofErr w:type="spellStart"/>
      <w:r w:rsidRPr="009F372B">
        <w:rPr>
          <w:sz w:val="24"/>
          <w:szCs w:val="24"/>
        </w:rPr>
        <w:t>dataset</w:t>
      </w:r>
      <w:proofErr w:type="spellEnd"/>
      <w:r w:rsidRPr="009F372B">
        <w:rPr>
          <w:sz w:val="24"/>
          <w:szCs w:val="24"/>
        </w:rPr>
        <w:t xml:space="preserve">. L'image doit être fournie sous forme de chemin d'accès et le label doit être une chaîne de caractères. </w:t>
      </w:r>
    </w:p>
    <w:p w:rsidR="009F372B" w:rsidRPr="009F372B" w:rsidRDefault="009F372B" w:rsidP="009F372B">
      <w:pPr>
        <w:rPr>
          <w:sz w:val="24"/>
          <w:szCs w:val="24"/>
        </w:rPr>
      </w:pPr>
      <w:r w:rsidRPr="009F372B">
        <w:rPr>
          <w:sz w:val="24"/>
          <w:szCs w:val="24"/>
        </w:rPr>
        <w:t>La réponse est un objet JSON contenant le statut de l'opération.</w:t>
      </w:r>
    </w:p>
    <w:p w:rsidR="009F372B" w:rsidRPr="009F372B" w:rsidRDefault="009F372B" w:rsidP="009F372B">
      <w:pPr>
        <w:rPr>
          <w:sz w:val="24"/>
          <w:szCs w:val="24"/>
        </w:rPr>
      </w:pPr>
    </w:p>
    <w:p w:rsidR="009F372B" w:rsidRPr="009F372B" w:rsidRDefault="009F372B" w:rsidP="009F372B">
      <w:pPr>
        <w:rPr>
          <w:sz w:val="24"/>
          <w:szCs w:val="24"/>
        </w:rPr>
      </w:pPr>
      <w:r w:rsidRPr="009F372B">
        <w:rPr>
          <w:sz w:val="24"/>
          <w:szCs w:val="24"/>
        </w:rPr>
        <w:t>GET</w:t>
      </w:r>
    </w:p>
    <w:p w:rsidR="009F372B" w:rsidRPr="009F372B" w:rsidRDefault="009F372B" w:rsidP="009F372B">
      <w:pPr>
        <w:rPr>
          <w:sz w:val="24"/>
          <w:szCs w:val="24"/>
        </w:rPr>
      </w:pPr>
      <w:r w:rsidRPr="009F372B">
        <w:rPr>
          <w:sz w:val="24"/>
          <w:szCs w:val="24"/>
        </w:rPr>
        <w:t>@/get_classes</w:t>
      </w:r>
    </w:p>
    <w:p w:rsidR="009F372B" w:rsidRPr="009F372B" w:rsidRDefault="009F372B" w:rsidP="009F372B">
      <w:pPr>
        <w:rPr>
          <w:sz w:val="24"/>
          <w:szCs w:val="24"/>
        </w:rPr>
      </w:pPr>
      <w:r w:rsidRPr="009F372B">
        <w:rPr>
          <w:sz w:val="24"/>
          <w:szCs w:val="24"/>
        </w:rPr>
        <w:t>Cette requête permet de récupérer la liste des classes disponibles pour la prédiction. La réponse est un objet JSON contenant la liste des classes.</w:t>
      </w:r>
    </w:p>
    <w:p w:rsidR="009F372B" w:rsidRPr="009F372B" w:rsidRDefault="009F372B" w:rsidP="009F372B">
      <w:pPr>
        <w:rPr>
          <w:sz w:val="24"/>
          <w:szCs w:val="24"/>
        </w:rPr>
      </w:pPr>
    </w:p>
    <w:p w:rsidR="009F372B" w:rsidRPr="009F372B" w:rsidRDefault="009F372B" w:rsidP="009F372B">
      <w:pPr>
        <w:rPr>
          <w:sz w:val="24"/>
          <w:szCs w:val="24"/>
        </w:rPr>
      </w:pPr>
      <w:r w:rsidRPr="009F372B">
        <w:rPr>
          <w:sz w:val="24"/>
          <w:szCs w:val="24"/>
        </w:rPr>
        <w:t>POST</w:t>
      </w:r>
    </w:p>
    <w:p w:rsidR="009F372B" w:rsidRPr="009F372B" w:rsidRDefault="009F372B" w:rsidP="009F372B">
      <w:pPr>
        <w:rPr>
          <w:sz w:val="24"/>
          <w:szCs w:val="24"/>
        </w:rPr>
      </w:pPr>
      <w:r w:rsidRPr="009F372B">
        <w:rPr>
          <w:sz w:val="24"/>
          <w:szCs w:val="24"/>
        </w:rPr>
        <w:t>@/update_log_prediction</w:t>
      </w:r>
    </w:p>
    <w:p w:rsidR="009F372B" w:rsidRDefault="009F372B" w:rsidP="009F372B">
      <w:pPr>
        <w:rPr>
          <w:sz w:val="24"/>
          <w:szCs w:val="24"/>
        </w:rPr>
      </w:pPr>
      <w:r w:rsidRPr="009F372B">
        <w:rPr>
          <w:sz w:val="24"/>
          <w:szCs w:val="24"/>
        </w:rPr>
        <w:t xml:space="preserve">Cette requête permet de mettre à jour le journal de prédiction avec le retour utilisateur. L'identifiant de prédiction et le label doivent être fournis. </w:t>
      </w:r>
    </w:p>
    <w:p w:rsidR="009F372B" w:rsidRPr="009F372B" w:rsidRDefault="009F372B" w:rsidP="009F372B">
      <w:pPr>
        <w:rPr>
          <w:sz w:val="24"/>
          <w:szCs w:val="24"/>
        </w:rPr>
      </w:pPr>
      <w:r w:rsidRPr="009F372B">
        <w:rPr>
          <w:sz w:val="24"/>
          <w:szCs w:val="24"/>
        </w:rPr>
        <w:t>La réponse est un objet JSON contenant le statut de l'opération.</w:t>
      </w:r>
    </w:p>
    <w:p w:rsidR="009F372B" w:rsidRPr="009F372B" w:rsidRDefault="009F372B" w:rsidP="009F372B">
      <w:pPr>
        <w:rPr>
          <w:sz w:val="24"/>
          <w:szCs w:val="24"/>
        </w:rPr>
      </w:pPr>
    </w:p>
    <w:p w:rsidR="009F372B" w:rsidRPr="009F372B" w:rsidRDefault="009F372B" w:rsidP="009F372B">
      <w:pPr>
        <w:rPr>
          <w:sz w:val="24"/>
          <w:szCs w:val="24"/>
        </w:rPr>
      </w:pPr>
      <w:r w:rsidRPr="009F372B">
        <w:rPr>
          <w:sz w:val="24"/>
          <w:szCs w:val="24"/>
        </w:rPr>
        <w:t>POST</w:t>
      </w:r>
    </w:p>
    <w:p w:rsidR="009F372B" w:rsidRPr="009F372B" w:rsidRDefault="009F372B" w:rsidP="009F372B">
      <w:pPr>
        <w:rPr>
          <w:sz w:val="24"/>
          <w:szCs w:val="24"/>
        </w:rPr>
      </w:pPr>
      <w:r w:rsidRPr="009F372B">
        <w:rPr>
          <w:sz w:val="24"/>
          <w:szCs w:val="24"/>
        </w:rPr>
        <w:t>@/token</w:t>
      </w:r>
    </w:p>
    <w:p w:rsidR="009F372B" w:rsidRDefault="009F372B" w:rsidP="009F372B">
      <w:pPr>
        <w:rPr>
          <w:sz w:val="24"/>
          <w:szCs w:val="24"/>
        </w:rPr>
      </w:pPr>
      <w:r w:rsidRPr="009F372B">
        <w:rPr>
          <w:sz w:val="24"/>
          <w:szCs w:val="24"/>
        </w:rPr>
        <w:t xml:space="preserve">Cette requête permet d'obtenir un jeton d'accès en fournissant un nom d'utilisateur et un mot de passe. </w:t>
      </w:r>
    </w:p>
    <w:p w:rsidR="009F372B" w:rsidRPr="009F372B" w:rsidRDefault="009F372B" w:rsidP="009F372B">
      <w:pPr>
        <w:rPr>
          <w:sz w:val="24"/>
          <w:szCs w:val="24"/>
        </w:rPr>
      </w:pPr>
      <w:r w:rsidRPr="009F372B">
        <w:rPr>
          <w:sz w:val="24"/>
          <w:szCs w:val="24"/>
        </w:rPr>
        <w:t>La réponse est un objet JSON contenant le jeton d'accès et le type de jeton.</w:t>
      </w:r>
    </w:p>
    <w:p w:rsidR="009F372B" w:rsidRPr="009F372B" w:rsidRDefault="009F372B" w:rsidP="009F372B">
      <w:pPr>
        <w:rPr>
          <w:sz w:val="24"/>
          <w:szCs w:val="24"/>
        </w:rPr>
      </w:pPr>
    </w:p>
    <w:p w:rsidR="009F372B" w:rsidRPr="009F372B" w:rsidRDefault="009F372B" w:rsidP="009F372B">
      <w:pPr>
        <w:rPr>
          <w:sz w:val="24"/>
          <w:szCs w:val="24"/>
          <w:highlight w:val="yellow"/>
        </w:rPr>
      </w:pPr>
      <w:r w:rsidRPr="009F372B">
        <w:rPr>
          <w:sz w:val="24"/>
          <w:szCs w:val="24"/>
          <w:highlight w:val="yellow"/>
        </w:rPr>
        <w:t>GET</w:t>
      </w:r>
    </w:p>
    <w:p w:rsidR="009F372B" w:rsidRPr="009F372B" w:rsidRDefault="009F372B" w:rsidP="009F372B">
      <w:pPr>
        <w:rPr>
          <w:sz w:val="24"/>
          <w:szCs w:val="24"/>
          <w:highlight w:val="yellow"/>
        </w:rPr>
      </w:pPr>
      <w:r w:rsidRPr="009F372B">
        <w:rPr>
          <w:sz w:val="24"/>
          <w:szCs w:val="24"/>
          <w:highlight w:val="yellow"/>
        </w:rPr>
        <w:t>@/metrics</w:t>
      </w:r>
    </w:p>
    <w:p w:rsidR="009F372B" w:rsidRPr="009F372B" w:rsidRDefault="009F372B" w:rsidP="009F372B">
      <w:pPr>
        <w:rPr>
          <w:sz w:val="24"/>
          <w:szCs w:val="24"/>
          <w:highlight w:val="yellow"/>
        </w:rPr>
      </w:pPr>
      <w:r w:rsidRPr="009F372B">
        <w:rPr>
          <w:sz w:val="24"/>
          <w:szCs w:val="24"/>
          <w:highlight w:val="yellow"/>
        </w:rPr>
        <w:t xml:space="preserve">Cette requête permet de récupérer les métriques de l'API au format </w:t>
      </w:r>
      <w:proofErr w:type="spellStart"/>
      <w:r w:rsidRPr="009F372B">
        <w:rPr>
          <w:sz w:val="24"/>
          <w:szCs w:val="24"/>
          <w:highlight w:val="yellow"/>
        </w:rPr>
        <w:t>Prometheus</w:t>
      </w:r>
      <w:proofErr w:type="spellEnd"/>
      <w:r w:rsidRPr="009F372B">
        <w:rPr>
          <w:sz w:val="24"/>
          <w:szCs w:val="24"/>
          <w:highlight w:val="yellow"/>
        </w:rPr>
        <w:t xml:space="preserve">. </w:t>
      </w:r>
    </w:p>
    <w:p w:rsidR="00A35CAA" w:rsidRDefault="009F372B" w:rsidP="009F372B">
      <w:pPr>
        <w:rPr>
          <w:sz w:val="24"/>
          <w:szCs w:val="24"/>
        </w:rPr>
      </w:pPr>
      <w:r w:rsidRPr="009F372B">
        <w:rPr>
          <w:sz w:val="24"/>
          <w:szCs w:val="24"/>
          <w:highlight w:val="yellow"/>
        </w:rPr>
        <w:t>La réponse est une chaîne de caractères contenant les métriques au format texte.</w:t>
      </w:r>
    </w:p>
    <w:p w:rsidR="00A35CAA" w:rsidRPr="00065E4F" w:rsidRDefault="00A35CAA" w:rsidP="00065E4F">
      <w:pPr>
        <w:pStyle w:val="Titre2"/>
        <w:numPr>
          <w:ilvl w:val="1"/>
          <w:numId w:val="19"/>
        </w:numPr>
        <w:rPr>
          <w:sz w:val="34"/>
          <w:szCs w:val="34"/>
        </w:rPr>
      </w:pPr>
      <w:r w:rsidRPr="00065E4F">
        <w:rPr>
          <w:sz w:val="34"/>
          <w:szCs w:val="34"/>
        </w:rPr>
        <w:lastRenderedPageBreak/>
        <w:t>API Admin</w:t>
      </w:r>
    </w:p>
    <w:p w:rsidR="00F7097E" w:rsidRPr="00F7097E" w:rsidRDefault="00F7097E" w:rsidP="00F7097E">
      <w:pPr>
        <w:rPr>
          <w:sz w:val="24"/>
          <w:szCs w:val="24"/>
        </w:rPr>
      </w:pPr>
      <w:r w:rsidRPr="00F7097E">
        <w:rPr>
          <w:sz w:val="24"/>
          <w:szCs w:val="24"/>
        </w:rPr>
        <w:t>GET @/</w:t>
      </w:r>
    </w:p>
    <w:p w:rsidR="00F7097E" w:rsidRPr="00F7097E" w:rsidRDefault="00F7097E" w:rsidP="00F7097E">
      <w:pPr>
        <w:rPr>
          <w:sz w:val="24"/>
          <w:szCs w:val="24"/>
        </w:rPr>
      </w:pPr>
      <w:r w:rsidRPr="00F7097E">
        <w:rPr>
          <w:sz w:val="24"/>
          <w:szCs w:val="24"/>
        </w:rPr>
        <w:t>Cette requête permet de vérifier si l'API est en fonctionnement correctement. Elle renvoie un statut code "200" si tout fonctionne comme prévu.</w:t>
      </w:r>
    </w:p>
    <w:p w:rsidR="00F7097E" w:rsidRPr="00F7097E" w:rsidRDefault="00F7097E" w:rsidP="00F7097E">
      <w:pPr>
        <w:rPr>
          <w:sz w:val="24"/>
          <w:szCs w:val="24"/>
        </w:rPr>
      </w:pPr>
    </w:p>
    <w:p w:rsidR="00F7097E" w:rsidRPr="008C1964" w:rsidRDefault="00F7097E" w:rsidP="00F7097E">
      <w:pPr>
        <w:rPr>
          <w:sz w:val="24"/>
          <w:szCs w:val="24"/>
          <w:highlight w:val="yellow"/>
        </w:rPr>
      </w:pPr>
      <w:r w:rsidRPr="008C1964">
        <w:rPr>
          <w:sz w:val="24"/>
          <w:szCs w:val="24"/>
          <w:highlight w:val="yellow"/>
        </w:rPr>
        <w:t>GET @/metrics</w:t>
      </w:r>
    </w:p>
    <w:p w:rsidR="008C1964" w:rsidRPr="008C1964" w:rsidRDefault="00F7097E" w:rsidP="00F7097E">
      <w:pPr>
        <w:rPr>
          <w:sz w:val="24"/>
          <w:szCs w:val="24"/>
          <w:highlight w:val="yellow"/>
        </w:rPr>
      </w:pPr>
      <w:r w:rsidRPr="008C1964">
        <w:rPr>
          <w:sz w:val="24"/>
          <w:szCs w:val="24"/>
          <w:highlight w:val="yellow"/>
        </w:rPr>
        <w:t xml:space="preserve">Cette requête permet de récupérer les métriques de l'API au format </w:t>
      </w:r>
      <w:proofErr w:type="spellStart"/>
      <w:r w:rsidRPr="008C1964">
        <w:rPr>
          <w:sz w:val="24"/>
          <w:szCs w:val="24"/>
          <w:highlight w:val="yellow"/>
        </w:rPr>
        <w:t>Prometheus</w:t>
      </w:r>
      <w:proofErr w:type="spellEnd"/>
      <w:r w:rsidRPr="008C1964">
        <w:rPr>
          <w:sz w:val="24"/>
          <w:szCs w:val="24"/>
          <w:highlight w:val="yellow"/>
        </w:rPr>
        <w:t xml:space="preserve">. </w:t>
      </w:r>
    </w:p>
    <w:p w:rsidR="00F7097E" w:rsidRPr="00F7097E" w:rsidRDefault="008C1964" w:rsidP="00F7097E">
      <w:pPr>
        <w:rPr>
          <w:sz w:val="24"/>
          <w:szCs w:val="24"/>
        </w:rPr>
      </w:pPr>
      <w:r w:rsidRPr="008C1964">
        <w:rPr>
          <w:sz w:val="24"/>
          <w:szCs w:val="24"/>
          <w:highlight w:val="yellow"/>
        </w:rPr>
        <w:t xml:space="preserve">La réponse est un objet JSON contenant </w:t>
      </w:r>
      <w:proofErr w:type="spellStart"/>
      <w:r w:rsidR="00F7097E" w:rsidRPr="008C1964">
        <w:rPr>
          <w:sz w:val="24"/>
          <w:szCs w:val="24"/>
          <w:highlight w:val="yellow"/>
        </w:rPr>
        <w:t>contenant</w:t>
      </w:r>
      <w:proofErr w:type="spellEnd"/>
      <w:r w:rsidR="00F7097E" w:rsidRPr="008C1964">
        <w:rPr>
          <w:sz w:val="24"/>
          <w:szCs w:val="24"/>
          <w:highlight w:val="yellow"/>
        </w:rPr>
        <w:t xml:space="preserve"> les données des métriques.</w:t>
      </w:r>
    </w:p>
    <w:p w:rsidR="00F7097E" w:rsidRPr="00F7097E" w:rsidRDefault="00F7097E" w:rsidP="00F7097E">
      <w:pPr>
        <w:rPr>
          <w:sz w:val="24"/>
          <w:szCs w:val="24"/>
        </w:rPr>
      </w:pPr>
    </w:p>
    <w:p w:rsidR="00F7097E" w:rsidRPr="00F7097E" w:rsidRDefault="00F7097E" w:rsidP="00F7097E">
      <w:pPr>
        <w:rPr>
          <w:sz w:val="24"/>
          <w:szCs w:val="24"/>
        </w:rPr>
      </w:pPr>
      <w:r w:rsidRPr="00F7097E">
        <w:rPr>
          <w:sz w:val="24"/>
          <w:szCs w:val="24"/>
        </w:rPr>
        <w:t>GET @/download_dataset</w:t>
      </w:r>
    </w:p>
    <w:p w:rsidR="008C1964" w:rsidRDefault="00F7097E" w:rsidP="00F7097E">
      <w:pPr>
        <w:rPr>
          <w:sz w:val="24"/>
          <w:szCs w:val="24"/>
        </w:rPr>
      </w:pPr>
      <w:r w:rsidRPr="00F7097E">
        <w:rPr>
          <w:sz w:val="24"/>
          <w:szCs w:val="24"/>
        </w:rPr>
        <w:t xml:space="preserve">Cette requête permet de lancer le téléchargement du </w:t>
      </w:r>
      <w:proofErr w:type="spellStart"/>
      <w:r w:rsidRPr="00F7097E">
        <w:rPr>
          <w:sz w:val="24"/>
          <w:szCs w:val="24"/>
        </w:rPr>
        <w:t>dataset</w:t>
      </w:r>
      <w:proofErr w:type="spellEnd"/>
      <w:r w:rsidRPr="00F7097E">
        <w:rPr>
          <w:sz w:val="24"/>
          <w:szCs w:val="24"/>
        </w:rPr>
        <w:t xml:space="preserve"> </w:t>
      </w:r>
      <w:proofErr w:type="spellStart"/>
      <w:r w:rsidRPr="00F7097E">
        <w:rPr>
          <w:sz w:val="24"/>
          <w:szCs w:val="24"/>
        </w:rPr>
        <w:t>Kaggle</w:t>
      </w:r>
      <w:proofErr w:type="spellEnd"/>
      <w:r w:rsidRPr="00F7097E">
        <w:rPr>
          <w:sz w:val="24"/>
          <w:szCs w:val="24"/>
        </w:rPr>
        <w:t xml:space="preserve">. </w:t>
      </w:r>
    </w:p>
    <w:p w:rsidR="00F7097E" w:rsidRPr="00F7097E" w:rsidRDefault="008C1964" w:rsidP="00F7097E">
      <w:pPr>
        <w:rPr>
          <w:sz w:val="24"/>
          <w:szCs w:val="24"/>
        </w:rPr>
      </w:pPr>
      <w:r w:rsidRPr="009F372B">
        <w:rPr>
          <w:sz w:val="24"/>
          <w:szCs w:val="24"/>
        </w:rPr>
        <w:t xml:space="preserve">La réponse est un objet JSON contenant </w:t>
      </w:r>
      <w:r w:rsidRPr="00F7097E">
        <w:rPr>
          <w:sz w:val="24"/>
          <w:szCs w:val="24"/>
        </w:rPr>
        <w:t>u</w:t>
      </w:r>
      <w:r>
        <w:rPr>
          <w:sz w:val="24"/>
          <w:szCs w:val="24"/>
        </w:rPr>
        <w:t xml:space="preserve">n </w:t>
      </w:r>
      <w:r w:rsidR="00F7097E" w:rsidRPr="00F7097E">
        <w:rPr>
          <w:sz w:val="24"/>
          <w:szCs w:val="24"/>
        </w:rPr>
        <w:t>statut code "200" et un message indiquant que le téléchargement est terminé.</w:t>
      </w:r>
    </w:p>
    <w:p w:rsidR="00F7097E" w:rsidRPr="00F7097E" w:rsidRDefault="00F7097E" w:rsidP="00F7097E">
      <w:pPr>
        <w:rPr>
          <w:sz w:val="24"/>
          <w:szCs w:val="24"/>
        </w:rPr>
      </w:pPr>
    </w:p>
    <w:p w:rsidR="00F7097E" w:rsidRPr="00F7097E" w:rsidRDefault="00F7097E" w:rsidP="00F7097E">
      <w:pPr>
        <w:rPr>
          <w:sz w:val="24"/>
          <w:szCs w:val="24"/>
        </w:rPr>
      </w:pPr>
      <w:r w:rsidRPr="00F7097E">
        <w:rPr>
          <w:sz w:val="24"/>
          <w:szCs w:val="24"/>
        </w:rPr>
        <w:t>POST @/update_dataset</w:t>
      </w:r>
    </w:p>
    <w:p w:rsidR="008C1964" w:rsidRDefault="00F7097E" w:rsidP="00F7097E">
      <w:pPr>
        <w:rPr>
          <w:sz w:val="24"/>
          <w:szCs w:val="24"/>
        </w:rPr>
      </w:pPr>
      <w:r w:rsidRPr="00F7097E">
        <w:rPr>
          <w:sz w:val="24"/>
          <w:szCs w:val="24"/>
        </w:rPr>
        <w:t xml:space="preserve">Cette requête permet de mettre à jour le </w:t>
      </w:r>
      <w:proofErr w:type="spellStart"/>
      <w:r w:rsidRPr="00F7097E">
        <w:rPr>
          <w:sz w:val="24"/>
          <w:szCs w:val="24"/>
        </w:rPr>
        <w:t>dataset</w:t>
      </w:r>
      <w:proofErr w:type="spellEnd"/>
      <w:r w:rsidRPr="00F7097E">
        <w:rPr>
          <w:sz w:val="24"/>
          <w:szCs w:val="24"/>
        </w:rPr>
        <w:t xml:space="preserve"> de référence avec des données de production ou de </w:t>
      </w:r>
      <w:proofErr w:type="spellStart"/>
      <w:r w:rsidRPr="00F7097E">
        <w:rPr>
          <w:sz w:val="24"/>
          <w:szCs w:val="24"/>
        </w:rPr>
        <w:t>kaggle</w:t>
      </w:r>
      <w:proofErr w:type="spellEnd"/>
      <w:r w:rsidRPr="00F7097E">
        <w:rPr>
          <w:sz w:val="24"/>
          <w:szCs w:val="24"/>
        </w:rPr>
        <w:t xml:space="preserve">. Elle prend en paramètres optionnels le chemin du </w:t>
      </w:r>
      <w:proofErr w:type="spellStart"/>
      <w:r w:rsidRPr="00F7097E">
        <w:rPr>
          <w:sz w:val="24"/>
          <w:szCs w:val="24"/>
        </w:rPr>
        <w:t>dataset</w:t>
      </w:r>
      <w:proofErr w:type="spellEnd"/>
      <w:r w:rsidRPr="00F7097E">
        <w:rPr>
          <w:sz w:val="24"/>
          <w:szCs w:val="24"/>
        </w:rPr>
        <w:t xml:space="preserve">, le type de source (par défaut "KAGGLE") et l'ID du </w:t>
      </w:r>
      <w:proofErr w:type="spellStart"/>
      <w:r w:rsidRPr="00F7097E">
        <w:rPr>
          <w:sz w:val="24"/>
          <w:szCs w:val="24"/>
        </w:rPr>
        <w:t>dataset</w:t>
      </w:r>
      <w:proofErr w:type="spellEnd"/>
      <w:r w:rsidRPr="00F7097E">
        <w:rPr>
          <w:sz w:val="24"/>
          <w:szCs w:val="24"/>
        </w:rPr>
        <w:t xml:space="preserve"> de base. </w:t>
      </w:r>
    </w:p>
    <w:p w:rsidR="00F7097E" w:rsidRPr="00F7097E" w:rsidRDefault="008C1964" w:rsidP="00F7097E">
      <w:pPr>
        <w:rPr>
          <w:sz w:val="24"/>
          <w:szCs w:val="24"/>
        </w:rPr>
      </w:pPr>
      <w:r w:rsidRPr="009F372B">
        <w:rPr>
          <w:sz w:val="24"/>
          <w:szCs w:val="24"/>
        </w:rPr>
        <w:t xml:space="preserve">La réponse est un objet JSON contenant </w:t>
      </w:r>
      <w:r w:rsidRPr="00F7097E">
        <w:rPr>
          <w:sz w:val="24"/>
          <w:szCs w:val="24"/>
        </w:rPr>
        <w:t>u</w:t>
      </w:r>
      <w:r>
        <w:rPr>
          <w:sz w:val="24"/>
          <w:szCs w:val="24"/>
        </w:rPr>
        <w:t xml:space="preserve">n </w:t>
      </w:r>
      <w:r w:rsidR="00F7097E" w:rsidRPr="00F7097E">
        <w:rPr>
          <w:sz w:val="24"/>
          <w:szCs w:val="24"/>
        </w:rPr>
        <w:t>statut code "200" et un message indiquant que la mise à jour est terminée.</w:t>
      </w:r>
    </w:p>
    <w:p w:rsidR="00F7097E" w:rsidRPr="00F7097E" w:rsidRDefault="00F7097E" w:rsidP="00F7097E">
      <w:pPr>
        <w:rPr>
          <w:sz w:val="24"/>
          <w:szCs w:val="24"/>
        </w:rPr>
      </w:pPr>
    </w:p>
    <w:p w:rsidR="00F7097E" w:rsidRPr="00F7097E" w:rsidRDefault="00F7097E" w:rsidP="00F7097E">
      <w:pPr>
        <w:rPr>
          <w:sz w:val="24"/>
          <w:szCs w:val="24"/>
        </w:rPr>
      </w:pPr>
      <w:r w:rsidRPr="00F7097E">
        <w:rPr>
          <w:sz w:val="24"/>
          <w:szCs w:val="24"/>
        </w:rPr>
        <w:t>POST @/train_model</w:t>
      </w:r>
    </w:p>
    <w:p w:rsidR="008C1964" w:rsidRDefault="00F7097E" w:rsidP="00F7097E">
      <w:pPr>
        <w:rPr>
          <w:sz w:val="24"/>
          <w:szCs w:val="24"/>
        </w:rPr>
      </w:pPr>
      <w:r w:rsidRPr="00F7097E">
        <w:rPr>
          <w:sz w:val="24"/>
          <w:szCs w:val="24"/>
        </w:rPr>
        <w:t xml:space="preserve">Cette requête permet d'entraîner un modèle. Elle prend en paramètres optionnels si l'on souhaite réentraîner un modèle existant, le nom et la version du modèle, si l'on souhaite inclure les données de production, si l'on souhaite équilibrer les données, la version du </w:t>
      </w:r>
      <w:proofErr w:type="spellStart"/>
      <w:r w:rsidRPr="00F7097E">
        <w:rPr>
          <w:sz w:val="24"/>
          <w:szCs w:val="24"/>
        </w:rPr>
        <w:t>dataset</w:t>
      </w:r>
      <w:proofErr w:type="spellEnd"/>
      <w:r w:rsidRPr="00F7097E">
        <w:rPr>
          <w:sz w:val="24"/>
          <w:szCs w:val="24"/>
        </w:rPr>
        <w:t xml:space="preserve"> (par défaut la dernière version), le nombre d'</w:t>
      </w:r>
      <w:proofErr w:type="spellStart"/>
      <w:r w:rsidRPr="00F7097E">
        <w:rPr>
          <w:sz w:val="24"/>
          <w:szCs w:val="24"/>
        </w:rPr>
        <w:t>epochs</w:t>
      </w:r>
      <w:proofErr w:type="spellEnd"/>
      <w:r w:rsidRPr="00F7097E">
        <w:rPr>
          <w:sz w:val="24"/>
          <w:szCs w:val="24"/>
        </w:rPr>
        <w:t xml:space="preserve"> (par défaut défini dans le fichier de configuration) et le nombre de trials (par défaut défini dans le fichier de configuration). </w:t>
      </w:r>
    </w:p>
    <w:p w:rsidR="00F7097E" w:rsidRPr="00F7097E" w:rsidRDefault="008C1964" w:rsidP="00F7097E">
      <w:pPr>
        <w:rPr>
          <w:sz w:val="24"/>
          <w:szCs w:val="24"/>
        </w:rPr>
      </w:pPr>
      <w:r w:rsidRPr="009F372B">
        <w:rPr>
          <w:sz w:val="24"/>
          <w:szCs w:val="24"/>
        </w:rPr>
        <w:t xml:space="preserve">La réponse est un objet JSON contenant </w:t>
      </w:r>
      <w:r w:rsidR="00F7097E" w:rsidRPr="00F7097E">
        <w:rPr>
          <w:sz w:val="24"/>
          <w:szCs w:val="24"/>
        </w:rPr>
        <w:t>un statut code "200", un message indiquant que l'entraînement est terminé, ainsi que l'ID du run, le nom et la version du modèle.</w:t>
      </w:r>
    </w:p>
    <w:p w:rsidR="00F7097E" w:rsidRPr="00F7097E" w:rsidRDefault="00F7097E" w:rsidP="00F7097E">
      <w:pPr>
        <w:rPr>
          <w:sz w:val="24"/>
          <w:szCs w:val="24"/>
        </w:rPr>
      </w:pPr>
    </w:p>
    <w:p w:rsidR="00F7097E" w:rsidRPr="00F7097E" w:rsidRDefault="00F7097E" w:rsidP="00F7097E">
      <w:pPr>
        <w:rPr>
          <w:sz w:val="24"/>
          <w:szCs w:val="24"/>
        </w:rPr>
      </w:pPr>
      <w:r w:rsidRPr="00F7097E">
        <w:rPr>
          <w:sz w:val="24"/>
          <w:szCs w:val="24"/>
        </w:rPr>
        <w:t>GET @/clean_dataset</w:t>
      </w:r>
    </w:p>
    <w:p w:rsidR="008C1964" w:rsidRDefault="00F7097E" w:rsidP="00F7097E">
      <w:pPr>
        <w:rPr>
          <w:sz w:val="24"/>
          <w:szCs w:val="24"/>
        </w:rPr>
      </w:pPr>
      <w:r w:rsidRPr="00F7097E">
        <w:rPr>
          <w:sz w:val="24"/>
          <w:szCs w:val="24"/>
        </w:rPr>
        <w:t xml:space="preserve">Cette requête permet de nettoyer et de restructurer un </w:t>
      </w:r>
      <w:proofErr w:type="spellStart"/>
      <w:r w:rsidRPr="00F7097E">
        <w:rPr>
          <w:sz w:val="24"/>
          <w:szCs w:val="24"/>
        </w:rPr>
        <w:t>dataset</w:t>
      </w:r>
      <w:proofErr w:type="spellEnd"/>
      <w:r w:rsidRPr="00F7097E">
        <w:rPr>
          <w:sz w:val="24"/>
          <w:szCs w:val="24"/>
        </w:rPr>
        <w:t xml:space="preserve"> si nécessaire. </w:t>
      </w:r>
    </w:p>
    <w:p w:rsidR="00F7097E" w:rsidRPr="00F7097E" w:rsidRDefault="008C1964" w:rsidP="00F7097E">
      <w:pPr>
        <w:rPr>
          <w:sz w:val="24"/>
          <w:szCs w:val="24"/>
        </w:rPr>
      </w:pPr>
      <w:r w:rsidRPr="009F372B">
        <w:rPr>
          <w:sz w:val="24"/>
          <w:szCs w:val="24"/>
        </w:rPr>
        <w:t xml:space="preserve">La réponse est un objet JSON contenant </w:t>
      </w:r>
      <w:r w:rsidRPr="00F7097E">
        <w:rPr>
          <w:sz w:val="24"/>
          <w:szCs w:val="24"/>
        </w:rPr>
        <w:t>u</w:t>
      </w:r>
      <w:r>
        <w:rPr>
          <w:sz w:val="24"/>
          <w:szCs w:val="24"/>
        </w:rPr>
        <w:t xml:space="preserve">n </w:t>
      </w:r>
      <w:r w:rsidR="00F7097E" w:rsidRPr="00F7097E">
        <w:rPr>
          <w:sz w:val="24"/>
          <w:szCs w:val="24"/>
        </w:rPr>
        <w:t xml:space="preserve">statut code "200", un message indiquant que le nettoyage est terminé, ainsi que la version actuelle et la nouvelle version du </w:t>
      </w:r>
      <w:proofErr w:type="spellStart"/>
      <w:r w:rsidR="00F7097E" w:rsidRPr="00F7097E">
        <w:rPr>
          <w:sz w:val="24"/>
          <w:szCs w:val="24"/>
        </w:rPr>
        <w:t>dataset</w:t>
      </w:r>
      <w:proofErr w:type="spellEnd"/>
      <w:r w:rsidR="00F7097E" w:rsidRPr="00F7097E">
        <w:rPr>
          <w:sz w:val="24"/>
          <w:szCs w:val="24"/>
        </w:rPr>
        <w:t>.</w:t>
      </w:r>
    </w:p>
    <w:p w:rsidR="00F7097E" w:rsidRPr="00F7097E" w:rsidRDefault="00F7097E" w:rsidP="00F7097E">
      <w:pPr>
        <w:rPr>
          <w:sz w:val="24"/>
          <w:szCs w:val="24"/>
        </w:rPr>
      </w:pPr>
    </w:p>
    <w:p w:rsidR="00F7097E" w:rsidRPr="00F7097E" w:rsidRDefault="00F7097E" w:rsidP="00F7097E">
      <w:pPr>
        <w:rPr>
          <w:sz w:val="24"/>
          <w:szCs w:val="24"/>
        </w:rPr>
      </w:pPr>
      <w:r w:rsidRPr="00F7097E">
        <w:rPr>
          <w:sz w:val="24"/>
          <w:szCs w:val="24"/>
        </w:rPr>
        <w:t>POST @/retrain_model</w:t>
      </w:r>
    </w:p>
    <w:p w:rsidR="008C1964" w:rsidRDefault="00F7097E" w:rsidP="00F7097E">
      <w:pPr>
        <w:rPr>
          <w:sz w:val="24"/>
          <w:szCs w:val="24"/>
        </w:rPr>
      </w:pPr>
      <w:r w:rsidRPr="00F7097E">
        <w:rPr>
          <w:sz w:val="24"/>
          <w:szCs w:val="24"/>
        </w:rPr>
        <w:t>Cette requête permet de réentraîner un modèle. Elle prend en paramètres le nombre d'</w:t>
      </w:r>
      <w:proofErr w:type="spellStart"/>
      <w:r w:rsidRPr="00F7097E">
        <w:rPr>
          <w:sz w:val="24"/>
          <w:szCs w:val="24"/>
        </w:rPr>
        <w:t>epochs</w:t>
      </w:r>
      <w:proofErr w:type="spellEnd"/>
      <w:r w:rsidRPr="00F7097E">
        <w:rPr>
          <w:sz w:val="24"/>
          <w:szCs w:val="24"/>
        </w:rPr>
        <w:t xml:space="preserve">, le nombre de trials et l'option d'entraînement (par défaut "ZERO" pour entraîner un modèle à partir de zéro avec le </w:t>
      </w:r>
      <w:proofErr w:type="spellStart"/>
      <w:r w:rsidRPr="00F7097E">
        <w:rPr>
          <w:sz w:val="24"/>
          <w:szCs w:val="24"/>
        </w:rPr>
        <w:t>dataset</w:t>
      </w:r>
      <w:proofErr w:type="spellEnd"/>
      <w:r w:rsidRPr="00F7097E">
        <w:rPr>
          <w:sz w:val="24"/>
          <w:szCs w:val="24"/>
        </w:rPr>
        <w:t xml:space="preserve"> actuel). </w:t>
      </w:r>
    </w:p>
    <w:p w:rsidR="00F7097E" w:rsidRPr="00F7097E" w:rsidRDefault="008C1964" w:rsidP="00F7097E">
      <w:pPr>
        <w:rPr>
          <w:sz w:val="24"/>
          <w:szCs w:val="24"/>
        </w:rPr>
      </w:pPr>
      <w:r w:rsidRPr="009F372B">
        <w:rPr>
          <w:sz w:val="24"/>
          <w:szCs w:val="24"/>
        </w:rPr>
        <w:lastRenderedPageBreak/>
        <w:t xml:space="preserve">La réponse est un objet JSON contenant </w:t>
      </w:r>
      <w:r w:rsidRPr="00F7097E">
        <w:rPr>
          <w:sz w:val="24"/>
          <w:szCs w:val="24"/>
        </w:rPr>
        <w:t>u</w:t>
      </w:r>
      <w:r>
        <w:rPr>
          <w:sz w:val="24"/>
          <w:szCs w:val="24"/>
        </w:rPr>
        <w:t>n</w:t>
      </w:r>
      <w:r w:rsidR="00F7097E" w:rsidRPr="00F7097E">
        <w:rPr>
          <w:sz w:val="24"/>
          <w:szCs w:val="24"/>
        </w:rPr>
        <w:t xml:space="preserve"> statut code "200", un message indiquant que le réentraînement est terminé, ainsi que l'ID du run, le nom et la version du modèle.</w:t>
      </w:r>
    </w:p>
    <w:p w:rsidR="00F7097E" w:rsidRPr="00F7097E" w:rsidRDefault="00F7097E" w:rsidP="00F7097E">
      <w:pPr>
        <w:rPr>
          <w:sz w:val="24"/>
          <w:szCs w:val="24"/>
        </w:rPr>
      </w:pPr>
    </w:p>
    <w:p w:rsidR="00F7097E" w:rsidRPr="00F7097E" w:rsidRDefault="00F7097E" w:rsidP="00F7097E">
      <w:pPr>
        <w:rPr>
          <w:sz w:val="24"/>
          <w:szCs w:val="24"/>
        </w:rPr>
      </w:pPr>
      <w:r w:rsidRPr="00F7097E">
        <w:rPr>
          <w:sz w:val="24"/>
          <w:szCs w:val="24"/>
        </w:rPr>
        <w:t>POST @/make_model_prod_ready</w:t>
      </w:r>
    </w:p>
    <w:p w:rsidR="008C1964" w:rsidRDefault="00F7097E" w:rsidP="00F7097E">
      <w:pPr>
        <w:rPr>
          <w:sz w:val="24"/>
          <w:szCs w:val="24"/>
        </w:rPr>
      </w:pPr>
      <w:r w:rsidRPr="00F7097E">
        <w:rPr>
          <w:sz w:val="24"/>
          <w:szCs w:val="24"/>
        </w:rPr>
        <w:t xml:space="preserve">Cette requête permet de mettre à jour le tag d'un modèle pour le rendre prêt à être déployé en production. Elle prend en paramètre le numéro de version du modèle. </w:t>
      </w:r>
    </w:p>
    <w:p w:rsidR="00F7097E" w:rsidRPr="00F7097E" w:rsidRDefault="008C1964" w:rsidP="00F7097E">
      <w:pPr>
        <w:rPr>
          <w:sz w:val="24"/>
          <w:szCs w:val="24"/>
        </w:rPr>
      </w:pPr>
      <w:r w:rsidRPr="009F372B">
        <w:rPr>
          <w:sz w:val="24"/>
          <w:szCs w:val="24"/>
        </w:rPr>
        <w:t xml:space="preserve">La réponse est un objet JSON contenant </w:t>
      </w:r>
      <w:r w:rsidRPr="00F7097E">
        <w:rPr>
          <w:sz w:val="24"/>
          <w:szCs w:val="24"/>
        </w:rPr>
        <w:t>u</w:t>
      </w:r>
      <w:r>
        <w:rPr>
          <w:sz w:val="24"/>
          <w:szCs w:val="24"/>
        </w:rPr>
        <w:t xml:space="preserve">n </w:t>
      </w:r>
      <w:r w:rsidR="00F7097E" w:rsidRPr="00F7097E">
        <w:rPr>
          <w:sz w:val="24"/>
          <w:szCs w:val="24"/>
        </w:rPr>
        <w:t>statut code "200" et un message indiquant que la mise à jour est terminée.</w:t>
      </w:r>
    </w:p>
    <w:p w:rsidR="00F7097E" w:rsidRPr="00F7097E" w:rsidRDefault="00F7097E" w:rsidP="00F7097E">
      <w:pPr>
        <w:rPr>
          <w:sz w:val="24"/>
          <w:szCs w:val="24"/>
        </w:rPr>
      </w:pPr>
    </w:p>
    <w:p w:rsidR="00F7097E" w:rsidRPr="00F7097E" w:rsidRDefault="00F7097E" w:rsidP="00F7097E">
      <w:pPr>
        <w:rPr>
          <w:sz w:val="24"/>
          <w:szCs w:val="24"/>
        </w:rPr>
      </w:pPr>
      <w:r w:rsidRPr="00F7097E">
        <w:rPr>
          <w:sz w:val="24"/>
          <w:szCs w:val="24"/>
        </w:rPr>
        <w:t>POST @/deploy_ready_model</w:t>
      </w:r>
    </w:p>
    <w:p w:rsidR="008C1964" w:rsidRDefault="00F7097E" w:rsidP="00F7097E">
      <w:pPr>
        <w:rPr>
          <w:sz w:val="24"/>
          <w:szCs w:val="24"/>
        </w:rPr>
      </w:pPr>
      <w:r w:rsidRPr="00F7097E">
        <w:rPr>
          <w:sz w:val="24"/>
          <w:szCs w:val="24"/>
        </w:rPr>
        <w:t xml:space="preserve">Cette requête permet de déployer un modèle prêt pour la production. </w:t>
      </w:r>
    </w:p>
    <w:p w:rsidR="00F7097E" w:rsidRPr="00F7097E" w:rsidRDefault="008C1964" w:rsidP="00F7097E">
      <w:pPr>
        <w:rPr>
          <w:sz w:val="24"/>
          <w:szCs w:val="24"/>
        </w:rPr>
      </w:pPr>
      <w:r w:rsidRPr="009F372B">
        <w:rPr>
          <w:sz w:val="24"/>
          <w:szCs w:val="24"/>
        </w:rPr>
        <w:t xml:space="preserve">La réponse est un objet JSON contenant </w:t>
      </w:r>
      <w:r w:rsidRPr="00F7097E">
        <w:rPr>
          <w:sz w:val="24"/>
          <w:szCs w:val="24"/>
        </w:rPr>
        <w:t>u</w:t>
      </w:r>
      <w:r>
        <w:rPr>
          <w:sz w:val="24"/>
          <w:szCs w:val="24"/>
        </w:rPr>
        <w:t>n</w:t>
      </w:r>
      <w:r w:rsidR="00F7097E" w:rsidRPr="00F7097E">
        <w:rPr>
          <w:sz w:val="24"/>
          <w:szCs w:val="24"/>
        </w:rPr>
        <w:t xml:space="preserve"> statut code "200" et un message indiquant que le déploiement en production est terminé.</w:t>
      </w:r>
    </w:p>
    <w:p w:rsidR="00F7097E" w:rsidRPr="00F7097E" w:rsidRDefault="00F7097E" w:rsidP="00F7097E">
      <w:pPr>
        <w:rPr>
          <w:sz w:val="24"/>
          <w:szCs w:val="24"/>
        </w:rPr>
      </w:pPr>
    </w:p>
    <w:p w:rsidR="00F7097E" w:rsidRPr="00F7097E" w:rsidRDefault="00F7097E" w:rsidP="00F7097E">
      <w:pPr>
        <w:rPr>
          <w:sz w:val="24"/>
          <w:szCs w:val="24"/>
        </w:rPr>
      </w:pPr>
      <w:r w:rsidRPr="00F7097E">
        <w:rPr>
          <w:sz w:val="24"/>
          <w:szCs w:val="24"/>
        </w:rPr>
        <w:t>POST @/force_model_serving</w:t>
      </w:r>
    </w:p>
    <w:p w:rsidR="008C1964" w:rsidRDefault="00F7097E" w:rsidP="00F7097E">
      <w:pPr>
        <w:rPr>
          <w:sz w:val="24"/>
          <w:szCs w:val="24"/>
        </w:rPr>
      </w:pPr>
      <w:r w:rsidRPr="00F7097E">
        <w:rPr>
          <w:sz w:val="24"/>
          <w:szCs w:val="24"/>
        </w:rPr>
        <w:t xml:space="preserve">Cette requête permet de forcer le déploiement d'un modèle en production. Elle prend en paramètre le numéro de version du modèle. </w:t>
      </w:r>
    </w:p>
    <w:p w:rsidR="00F7097E" w:rsidRPr="00F7097E" w:rsidRDefault="008C1964" w:rsidP="00F7097E">
      <w:pPr>
        <w:rPr>
          <w:sz w:val="24"/>
          <w:szCs w:val="24"/>
        </w:rPr>
      </w:pPr>
      <w:r w:rsidRPr="009F372B">
        <w:rPr>
          <w:sz w:val="24"/>
          <w:szCs w:val="24"/>
        </w:rPr>
        <w:t xml:space="preserve">La réponse est un objet JSON contenant </w:t>
      </w:r>
      <w:r w:rsidRPr="00F7097E">
        <w:rPr>
          <w:sz w:val="24"/>
          <w:szCs w:val="24"/>
        </w:rPr>
        <w:t>u</w:t>
      </w:r>
      <w:r>
        <w:rPr>
          <w:sz w:val="24"/>
          <w:szCs w:val="24"/>
        </w:rPr>
        <w:t>n</w:t>
      </w:r>
      <w:r w:rsidR="00F7097E" w:rsidRPr="00F7097E">
        <w:rPr>
          <w:sz w:val="24"/>
          <w:szCs w:val="24"/>
        </w:rPr>
        <w:t xml:space="preserve"> statut code "200" et un message indiquant que le déploiement est terminé.</w:t>
      </w:r>
    </w:p>
    <w:p w:rsidR="00F7097E" w:rsidRPr="00F7097E" w:rsidRDefault="00F7097E" w:rsidP="00F7097E">
      <w:pPr>
        <w:rPr>
          <w:sz w:val="24"/>
          <w:szCs w:val="24"/>
        </w:rPr>
      </w:pPr>
    </w:p>
    <w:p w:rsidR="00F7097E" w:rsidRPr="00F7097E" w:rsidRDefault="00F7097E" w:rsidP="00F7097E">
      <w:pPr>
        <w:rPr>
          <w:sz w:val="24"/>
          <w:szCs w:val="24"/>
        </w:rPr>
      </w:pPr>
      <w:r w:rsidRPr="00F7097E">
        <w:rPr>
          <w:sz w:val="24"/>
          <w:szCs w:val="24"/>
        </w:rPr>
        <w:t>GET @/get_models_list</w:t>
      </w:r>
    </w:p>
    <w:p w:rsidR="008C1964" w:rsidRDefault="00F7097E" w:rsidP="00F7097E">
      <w:pPr>
        <w:rPr>
          <w:sz w:val="24"/>
          <w:szCs w:val="24"/>
        </w:rPr>
      </w:pPr>
      <w:r w:rsidRPr="00F7097E">
        <w:rPr>
          <w:sz w:val="24"/>
          <w:szCs w:val="24"/>
        </w:rPr>
        <w:t xml:space="preserve">Cette requête permet de lister tous les modèles disponibles. </w:t>
      </w:r>
    </w:p>
    <w:p w:rsidR="00F7097E" w:rsidRPr="00F7097E" w:rsidRDefault="008C1964" w:rsidP="00F7097E">
      <w:pPr>
        <w:rPr>
          <w:sz w:val="24"/>
          <w:szCs w:val="24"/>
        </w:rPr>
      </w:pPr>
      <w:r w:rsidRPr="009F372B">
        <w:rPr>
          <w:sz w:val="24"/>
          <w:szCs w:val="24"/>
        </w:rPr>
        <w:t xml:space="preserve">La réponse est un objet JSON contenant </w:t>
      </w:r>
      <w:r w:rsidRPr="00F7097E">
        <w:rPr>
          <w:sz w:val="24"/>
          <w:szCs w:val="24"/>
        </w:rPr>
        <w:t>u</w:t>
      </w:r>
      <w:r>
        <w:rPr>
          <w:sz w:val="24"/>
          <w:szCs w:val="24"/>
        </w:rPr>
        <w:t>n</w:t>
      </w:r>
      <w:r w:rsidR="00F7097E" w:rsidRPr="00F7097E">
        <w:rPr>
          <w:sz w:val="24"/>
          <w:szCs w:val="24"/>
        </w:rPr>
        <w:t xml:space="preserve"> statut code "200", un message indiquant que la requête est un succès, ainsi qu'une liste des modèles disponibles et des informations sur les runs </w:t>
      </w:r>
      <w:proofErr w:type="spellStart"/>
      <w:r w:rsidR="00F7097E" w:rsidRPr="00F7097E">
        <w:rPr>
          <w:sz w:val="24"/>
          <w:szCs w:val="24"/>
        </w:rPr>
        <w:t>MLFlow</w:t>
      </w:r>
      <w:proofErr w:type="spellEnd"/>
      <w:r w:rsidR="00F7097E" w:rsidRPr="00F7097E">
        <w:rPr>
          <w:sz w:val="24"/>
          <w:szCs w:val="24"/>
        </w:rPr>
        <w:t>.</w:t>
      </w:r>
    </w:p>
    <w:p w:rsidR="00F7097E" w:rsidRPr="00F7097E" w:rsidRDefault="00F7097E" w:rsidP="00F7097E">
      <w:pPr>
        <w:rPr>
          <w:sz w:val="24"/>
          <w:szCs w:val="24"/>
        </w:rPr>
      </w:pPr>
    </w:p>
    <w:p w:rsidR="00F7097E" w:rsidRPr="00F7097E" w:rsidRDefault="00F7097E" w:rsidP="00F7097E">
      <w:pPr>
        <w:rPr>
          <w:sz w:val="24"/>
          <w:szCs w:val="24"/>
        </w:rPr>
      </w:pPr>
      <w:r w:rsidRPr="00F7097E">
        <w:rPr>
          <w:sz w:val="24"/>
          <w:szCs w:val="24"/>
        </w:rPr>
        <w:t>POST @/get_runs_info</w:t>
      </w:r>
    </w:p>
    <w:p w:rsidR="00626FF7" w:rsidRDefault="00F7097E" w:rsidP="00F7097E">
      <w:pPr>
        <w:rPr>
          <w:sz w:val="24"/>
          <w:szCs w:val="24"/>
        </w:rPr>
      </w:pPr>
      <w:r w:rsidRPr="00F7097E">
        <w:rPr>
          <w:sz w:val="24"/>
          <w:szCs w:val="24"/>
        </w:rPr>
        <w:t xml:space="preserve">Cette requête permet de récupérer les informations sur un ou plusieurs runs </w:t>
      </w:r>
      <w:proofErr w:type="spellStart"/>
      <w:r w:rsidRPr="00F7097E">
        <w:rPr>
          <w:sz w:val="24"/>
          <w:szCs w:val="24"/>
        </w:rPr>
        <w:t>MLFlow</w:t>
      </w:r>
      <w:proofErr w:type="spellEnd"/>
      <w:r w:rsidRPr="00F7097E">
        <w:rPr>
          <w:sz w:val="24"/>
          <w:szCs w:val="24"/>
        </w:rPr>
        <w:t xml:space="preserve">. Elle prend en paramètre une liste d'IDs de runs. </w:t>
      </w:r>
    </w:p>
    <w:p w:rsidR="00F7097E" w:rsidRPr="00F7097E" w:rsidRDefault="00626FF7" w:rsidP="00F7097E">
      <w:pPr>
        <w:rPr>
          <w:sz w:val="24"/>
          <w:szCs w:val="24"/>
        </w:rPr>
      </w:pPr>
      <w:r w:rsidRPr="009F372B">
        <w:rPr>
          <w:sz w:val="24"/>
          <w:szCs w:val="24"/>
        </w:rPr>
        <w:t xml:space="preserve">La réponse est un objet JSON contenant </w:t>
      </w:r>
      <w:r w:rsidRPr="00F7097E">
        <w:rPr>
          <w:sz w:val="24"/>
          <w:szCs w:val="24"/>
        </w:rPr>
        <w:t>u</w:t>
      </w:r>
      <w:r>
        <w:rPr>
          <w:sz w:val="24"/>
          <w:szCs w:val="24"/>
        </w:rPr>
        <w:t>n</w:t>
      </w:r>
      <w:r w:rsidR="00F7097E" w:rsidRPr="00F7097E">
        <w:rPr>
          <w:sz w:val="24"/>
          <w:szCs w:val="24"/>
        </w:rPr>
        <w:t xml:space="preserve"> statut code "200", un message indiquant que la requête est un succès, ainsi que les informations sur les runs demandés.</w:t>
      </w:r>
    </w:p>
    <w:p w:rsidR="00F7097E" w:rsidRPr="00F7097E" w:rsidRDefault="00F7097E" w:rsidP="00F7097E">
      <w:pPr>
        <w:rPr>
          <w:sz w:val="24"/>
          <w:szCs w:val="24"/>
        </w:rPr>
      </w:pPr>
    </w:p>
    <w:p w:rsidR="00F7097E" w:rsidRPr="00F7097E" w:rsidRDefault="00F7097E" w:rsidP="00F7097E">
      <w:pPr>
        <w:rPr>
          <w:sz w:val="24"/>
          <w:szCs w:val="24"/>
        </w:rPr>
      </w:pPr>
      <w:r w:rsidRPr="00F7097E">
        <w:rPr>
          <w:sz w:val="24"/>
          <w:szCs w:val="24"/>
        </w:rPr>
        <w:t>POST @/get_datasets_list</w:t>
      </w:r>
    </w:p>
    <w:p w:rsidR="00626FF7" w:rsidRDefault="00F7097E" w:rsidP="00F7097E">
      <w:pPr>
        <w:rPr>
          <w:sz w:val="24"/>
          <w:szCs w:val="24"/>
        </w:rPr>
      </w:pPr>
      <w:r w:rsidRPr="00F7097E">
        <w:rPr>
          <w:sz w:val="24"/>
          <w:szCs w:val="24"/>
        </w:rPr>
        <w:t xml:space="preserve">Cette requête permet de lister tous les </w:t>
      </w:r>
      <w:proofErr w:type="spellStart"/>
      <w:r w:rsidRPr="00F7097E">
        <w:rPr>
          <w:sz w:val="24"/>
          <w:szCs w:val="24"/>
        </w:rPr>
        <w:t>datasets</w:t>
      </w:r>
      <w:proofErr w:type="spellEnd"/>
      <w:r w:rsidRPr="00F7097E">
        <w:rPr>
          <w:sz w:val="24"/>
          <w:szCs w:val="24"/>
        </w:rPr>
        <w:t xml:space="preserve"> disponibles. Elle prend en paramètre optionnel le type de </w:t>
      </w:r>
      <w:proofErr w:type="spellStart"/>
      <w:r w:rsidRPr="00F7097E">
        <w:rPr>
          <w:sz w:val="24"/>
          <w:szCs w:val="24"/>
        </w:rPr>
        <w:t>dataset</w:t>
      </w:r>
      <w:proofErr w:type="spellEnd"/>
      <w:r w:rsidRPr="00F7097E">
        <w:rPr>
          <w:sz w:val="24"/>
          <w:szCs w:val="24"/>
        </w:rPr>
        <w:t xml:space="preserve"> (par défaut "REF" pour les </w:t>
      </w:r>
      <w:proofErr w:type="spellStart"/>
      <w:r w:rsidRPr="00F7097E">
        <w:rPr>
          <w:sz w:val="24"/>
          <w:szCs w:val="24"/>
        </w:rPr>
        <w:t>datasets</w:t>
      </w:r>
      <w:proofErr w:type="spellEnd"/>
      <w:r w:rsidRPr="00F7097E">
        <w:rPr>
          <w:sz w:val="24"/>
          <w:szCs w:val="24"/>
        </w:rPr>
        <w:t xml:space="preserve"> de référence). </w:t>
      </w:r>
    </w:p>
    <w:p w:rsidR="00F7097E" w:rsidRPr="00F7097E" w:rsidRDefault="00626FF7" w:rsidP="00F7097E">
      <w:pPr>
        <w:rPr>
          <w:sz w:val="24"/>
          <w:szCs w:val="24"/>
        </w:rPr>
      </w:pPr>
      <w:r w:rsidRPr="009F372B">
        <w:rPr>
          <w:sz w:val="24"/>
          <w:szCs w:val="24"/>
        </w:rPr>
        <w:t xml:space="preserve">La réponse est un objet JSON contenant </w:t>
      </w:r>
      <w:r w:rsidRPr="00F7097E">
        <w:rPr>
          <w:sz w:val="24"/>
          <w:szCs w:val="24"/>
        </w:rPr>
        <w:t>u</w:t>
      </w:r>
      <w:r>
        <w:rPr>
          <w:sz w:val="24"/>
          <w:szCs w:val="24"/>
        </w:rPr>
        <w:t>n</w:t>
      </w:r>
      <w:r w:rsidR="00F7097E" w:rsidRPr="00F7097E">
        <w:rPr>
          <w:sz w:val="24"/>
          <w:szCs w:val="24"/>
        </w:rPr>
        <w:t xml:space="preserve"> statut code "200", un message indiquant que la requête est un succès, ainsi qu'une liste des </w:t>
      </w:r>
      <w:proofErr w:type="spellStart"/>
      <w:r w:rsidR="00F7097E" w:rsidRPr="00F7097E">
        <w:rPr>
          <w:sz w:val="24"/>
          <w:szCs w:val="24"/>
        </w:rPr>
        <w:t>datasets</w:t>
      </w:r>
      <w:proofErr w:type="spellEnd"/>
      <w:r w:rsidR="00F7097E" w:rsidRPr="00F7097E">
        <w:rPr>
          <w:sz w:val="24"/>
          <w:szCs w:val="24"/>
        </w:rPr>
        <w:t xml:space="preserve"> disponibles.</w:t>
      </w:r>
    </w:p>
    <w:p w:rsidR="00F7097E" w:rsidRPr="00F7097E" w:rsidRDefault="00F7097E" w:rsidP="00F7097E">
      <w:pPr>
        <w:rPr>
          <w:sz w:val="24"/>
          <w:szCs w:val="24"/>
        </w:rPr>
      </w:pPr>
    </w:p>
    <w:p w:rsidR="00F7097E" w:rsidRPr="00F7097E" w:rsidRDefault="00F7097E" w:rsidP="00F7097E">
      <w:pPr>
        <w:rPr>
          <w:sz w:val="24"/>
          <w:szCs w:val="24"/>
        </w:rPr>
      </w:pPr>
      <w:r w:rsidRPr="00F7097E">
        <w:rPr>
          <w:sz w:val="24"/>
          <w:szCs w:val="24"/>
        </w:rPr>
        <w:t>POST @/add_images</w:t>
      </w:r>
    </w:p>
    <w:p w:rsidR="00626FF7" w:rsidRDefault="00F7097E" w:rsidP="00F7097E">
      <w:pPr>
        <w:rPr>
          <w:sz w:val="24"/>
          <w:szCs w:val="24"/>
        </w:rPr>
      </w:pPr>
      <w:r w:rsidRPr="00F7097E">
        <w:rPr>
          <w:sz w:val="24"/>
          <w:szCs w:val="24"/>
        </w:rPr>
        <w:t xml:space="preserve">Cette requête permet d'ajouter un batch d'images et leurs labels. Elle prend en paramètre une liste de dictionnaires contenant le chemin de chaque image et son label. </w:t>
      </w:r>
    </w:p>
    <w:p w:rsidR="00A35CAA" w:rsidRDefault="00626FF7" w:rsidP="00F7097E">
      <w:pPr>
        <w:rPr>
          <w:sz w:val="24"/>
          <w:szCs w:val="24"/>
        </w:rPr>
      </w:pPr>
      <w:r w:rsidRPr="009F372B">
        <w:rPr>
          <w:sz w:val="24"/>
          <w:szCs w:val="24"/>
        </w:rPr>
        <w:lastRenderedPageBreak/>
        <w:t xml:space="preserve">La réponse est un objet JSON contenant </w:t>
      </w:r>
      <w:r w:rsidRPr="00F7097E">
        <w:rPr>
          <w:sz w:val="24"/>
          <w:szCs w:val="24"/>
        </w:rPr>
        <w:t>u</w:t>
      </w:r>
      <w:r>
        <w:rPr>
          <w:sz w:val="24"/>
          <w:szCs w:val="24"/>
        </w:rPr>
        <w:t>n</w:t>
      </w:r>
      <w:r w:rsidR="00F7097E" w:rsidRPr="00F7097E">
        <w:rPr>
          <w:sz w:val="24"/>
          <w:szCs w:val="24"/>
        </w:rPr>
        <w:t xml:space="preserve"> statut code "200", un message indiquant que la requête est un succès, ainsi que la version actuelle et la nouvelle version du </w:t>
      </w:r>
      <w:proofErr w:type="spellStart"/>
      <w:r w:rsidR="00F7097E" w:rsidRPr="00F7097E">
        <w:rPr>
          <w:sz w:val="24"/>
          <w:szCs w:val="24"/>
        </w:rPr>
        <w:t>dataset</w:t>
      </w:r>
      <w:proofErr w:type="spellEnd"/>
      <w:r w:rsidR="00F7097E" w:rsidRPr="00F7097E">
        <w:rPr>
          <w:sz w:val="24"/>
          <w:szCs w:val="24"/>
        </w:rPr>
        <w:t>.</w:t>
      </w:r>
    </w:p>
    <w:p w:rsidR="00A35CAA" w:rsidRPr="00065E4F" w:rsidRDefault="00A35CAA" w:rsidP="00065E4F">
      <w:pPr>
        <w:pStyle w:val="Titre2"/>
        <w:numPr>
          <w:ilvl w:val="1"/>
          <w:numId w:val="19"/>
        </w:numPr>
        <w:rPr>
          <w:sz w:val="34"/>
          <w:szCs w:val="34"/>
        </w:rPr>
      </w:pPr>
      <w:r w:rsidRPr="00065E4F">
        <w:rPr>
          <w:sz w:val="34"/>
          <w:szCs w:val="34"/>
        </w:rPr>
        <w:t>API Monitoring</w:t>
      </w:r>
    </w:p>
    <w:p w:rsidR="00F7542A" w:rsidRPr="00F7542A" w:rsidRDefault="00F7542A" w:rsidP="00F7542A">
      <w:pPr>
        <w:rPr>
          <w:sz w:val="24"/>
          <w:szCs w:val="24"/>
        </w:rPr>
      </w:pPr>
      <w:r w:rsidRPr="00F7542A">
        <w:rPr>
          <w:sz w:val="24"/>
          <w:szCs w:val="24"/>
        </w:rPr>
        <w:t>GET @/</w:t>
      </w:r>
    </w:p>
    <w:p w:rsidR="00F7542A" w:rsidRDefault="00F7542A" w:rsidP="00F7542A">
      <w:pPr>
        <w:rPr>
          <w:sz w:val="24"/>
          <w:szCs w:val="24"/>
        </w:rPr>
      </w:pPr>
      <w:r w:rsidRPr="00F7542A">
        <w:rPr>
          <w:sz w:val="24"/>
          <w:szCs w:val="24"/>
        </w:rPr>
        <w:t xml:space="preserve">Cette requête permet de vérifier si l'API est en fonctionnement correctement. </w:t>
      </w:r>
    </w:p>
    <w:p w:rsidR="00F7542A" w:rsidRPr="00F7542A" w:rsidRDefault="00F7542A" w:rsidP="00F7542A">
      <w:pPr>
        <w:rPr>
          <w:sz w:val="24"/>
          <w:szCs w:val="24"/>
        </w:rPr>
      </w:pPr>
      <w:r w:rsidRPr="009F372B">
        <w:rPr>
          <w:sz w:val="24"/>
          <w:szCs w:val="24"/>
        </w:rPr>
        <w:t xml:space="preserve">La réponse est un objet JSON contenant </w:t>
      </w:r>
      <w:r w:rsidRPr="00F7097E">
        <w:rPr>
          <w:sz w:val="24"/>
          <w:szCs w:val="24"/>
        </w:rPr>
        <w:t>u</w:t>
      </w:r>
      <w:r>
        <w:rPr>
          <w:sz w:val="24"/>
          <w:szCs w:val="24"/>
        </w:rPr>
        <w:t>n</w:t>
      </w:r>
      <w:r w:rsidRPr="00F7542A">
        <w:rPr>
          <w:sz w:val="24"/>
          <w:szCs w:val="24"/>
        </w:rPr>
        <w:t xml:space="preserve"> statut code "200" si tout fonctionne comme prévu.</w:t>
      </w:r>
    </w:p>
    <w:p w:rsidR="00F7542A" w:rsidRPr="00F7542A" w:rsidRDefault="00F7542A" w:rsidP="00F7542A">
      <w:pPr>
        <w:rPr>
          <w:sz w:val="24"/>
          <w:szCs w:val="24"/>
        </w:rPr>
      </w:pPr>
    </w:p>
    <w:p w:rsidR="00F7542A" w:rsidRPr="00F7542A" w:rsidRDefault="00F7542A" w:rsidP="00F7542A">
      <w:pPr>
        <w:rPr>
          <w:sz w:val="24"/>
          <w:szCs w:val="24"/>
          <w:highlight w:val="yellow"/>
        </w:rPr>
      </w:pPr>
      <w:r w:rsidRPr="00F7542A">
        <w:rPr>
          <w:sz w:val="24"/>
          <w:szCs w:val="24"/>
          <w:highlight w:val="yellow"/>
        </w:rPr>
        <w:t>GET @/metrics</w:t>
      </w:r>
    </w:p>
    <w:p w:rsidR="00F7542A" w:rsidRPr="00F7542A" w:rsidRDefault="00F7542A" w:rsidP="00F7542A">
      <w:pPr>
        <w:rPr>
          <w:sz w:val="24"/>
          <w:szCs w:val="24"/>
        </w:rPr>
      </w:pPr>
      <w:r w:rsidRPr="00F7542A">
        <w:rPr>
          <w:sz w:val="24"/>
          <w:szCs w:val="24"/>
          <w:highlight w:val="yellow"/>
        </w:rPr>
        <w:t xml:space="preserve">Cette requête permet de récupérer les métriques de l'API au format </w:t>
      </w:r>
      <w:proofErr w:type="spellStart"/>
      <w:r w:rsidRPr="00F7542A">
        <w:rPr>
          <w:sz w:val="24"/>
          <w:szCs w:val="24"/>
          <w:highlight w:val="yellow"/>
        </w:rPr>
        <w:t>Prometheus</w:t>
      </w:r>
      <w:proofErr w:type="spellEnd"/>
      <w:r w:rsidRPr="00F7542A">
        <w:rPr>
          <w:sz w:val="24"/>
          <w:szCs w:val="24"/>
          <w:highlight w:val="yellow"/>
        </w:rPr>
        <w:t>. Les métriques incluent le temps de traitement des requêtes, le nombre total de requêtes, la durée des requêtes par méthode ou point de terminaison, la différence entre la nouvelle moyenne et la moyenne originale, et la différence entre le nouvel écart-type et l'écart-type original.</w:t>
      </w:r>
    </w:p>
    <w:p w:rsidR="00F7542A" w:rsidRPr="00F7542A" w:rsidRDefault="00F7542A" w:rsidP="00F7542A">
      <w:pPr>
        <w:rPr>
          <w:sz w:val="24"/>
          <w:szCs w:val="24"/>
        </w:rPr>
      </w:pPr>
    </w:p>
    <w:p w:rsidR="00F7542A" w:rsidRPr="00F7542A" w:rsidRDefault="00F7542A" w:rsidP="00F7542A">
      <w:pPr>
        <w:rPr>
          <w:sz w:val="24"/>
          <w:szCs w:val="24"/>
        </w:rPr>
      </w:pPr>
      <w:r w:rsidRPr="00F7542A">
        <w:rPr>
          <w:sz w:val="24"/>
          <w:szCs w:val="24"/>
        </w:rPr>
        <w:t>GET @/drift_metrics</w:t>
      </w:r>
    </w:p>
    <w:p w:rsidR="00F7542A" w:rsidRDefault="00F7542A" w:rsidP="00F7542A">
      <w:pPr>
        <w:rPr>
          <w:sz w:val="24"/>
          <w:szCs w:val="24"/>
        </w:rPr>
      </w:pPr>
      <w:r w:rsidRPr="00F7542A">
        <w:rPr>
          <w:sz w:val="24"/>
          <w:szCs w:val="24"/>
        </w:rPr>
        <w:t xml:space="preserve">Cette requête permet de lancer le calcul des métriques pour la détection de drift. Le calcul inclut le nom du modèle, la nouvelle moyenne, la moyenne originale, le nouvel écart-type, l'écart-type original, la différence entre la nouvelle moyenne et la moyenne originale, la différence entre le nouvel écart-type et l'écart-type original, et un indicateur de drift. </w:t>
      </w:r>
    </w:p>
    <w:p w:rsidR="00A35CAA" w:rsidRPr="00A35CAA" w:rsidRDefault="00F7542A" w:rsidP="00F7542A">
      <w:pPr>
        <w:rPr>
          <w:sz w:val="24"/>
          <w:szCs w:val="24"/>
        </w:rPr>
      </w:pPr>
      <w:r w:rsidRPr="00F7542A">
        <w:rPr>
          <w:sz w:val="24"/>
          <w:szCs w:val="24"/>
        </w:rPr>
        <w:t>La réponse est un objet JSON contenant ces informations.</w:t>
      </w:r>
    </w:p>
    <w:p w:rsidR="00362E3C" w:rsidRDefault="00362E3C">
      <w:pPr>
        <w:rPr>
          <w:sz w:val="24"/>
          <w:szCs w:val="24"/>
        </w:rPr>
      </w:pPr>
    </w:p>
    <w:p w:rsidR="00362E3C" w:rsidRPr="009F3AF4" w:rsidRDefault="00000000">
      <w:pPr>
        <w:pStyle w:val="Titre2"/>
        <w:numPr>
          <w:ilvl w:val="0"/>
          <w:numId w:val="3"/>
        </w:numPr>
        <w:rPr>
          <w:sz w:val="34"/>
          <w:szCs w:val="34"/>
          <w:highlight w:val="green"/>
        </w:rPr>
      </w:pPr>
      <w:bookmarkStart w:id="6" w:name="_h95f4kx1mxcv" w:colFirst="0" w:colLast="0"/>
      <w:bookmarkEnd w:id="6"/>
      <w:proofErr w:type="spellStart"/>
      <w:r w:rsidRPr="009F3AF4">
        <w:rPr>
          <w:sz w:val="34"/>
          <w:szCs w:val="34"/>
          <w:highlight w:val="green"/>
        </w:rPr>
        <w:t>Testing</w:t>
      </w:r>
      <w:proofErr w:type="spellEnd"/>
      <w:r w:rsidRPr="009F3AF4">
        <w:rPr>
          <w:sz w:val="34"/>
          <w:szCs w:val="34"/>
          <w:highlight w:val="green"/>
        </w:rPr>
        <w:t xml:space="preserve"> &amp; Monitoring</w:t>
      </w:r>
    </w:p>
    <w:p w:rsidR="002E25DE" w:rsidRPr="002E25DE" w:rsidRDefault="002E25DE" w:rsidP="002E25DE">
      <w:pPr>
        <w:pStyle w:val="Titre2"/>
        <w:numPr>
          <w:ilvl w:val="1"/>
          <w:numId w:val="20"/>
        </w:numPr>
        <w:ind w:left="993"/>
        <w:rPr>
          <w:sz w:val="34"/>
          <w:szCs w:val="34"/>
        </w:rPr>
      </w:pPr>
      <w:r w:rsidRPr="002E25DE">
        <w:rPr>
          <w:sz w:val="34"/>
          <w:szCs w:val="34"/>
        </w:rPr>
        <w:t xml:space="preserve">Tests unitaires </w:t>
      </w:r>
    </w:p>
    <w:p w:rsidR="002E25DE" w:rsidRDefault="002E25DE" w:rsidP="002E25DE">
      <w:pPr>
        <w:widowControl w:val="0"/>
        <w:pBdr>
          <w:top w:val="nil"/>
          <w:left w:val="nil"/>
          <w:bottom w:val="nil"/>
          <w:right w:val="nil"/>
          <w:between w:val="nil"/>
        </w:pBdr>
        <w:spacing w:before="125" w:line="240" w:lineRule="auto"/>
        <w:ind w:left="360"/>
        <w:rPr>
          <w:color w:val="000000"/>
          <w:sz w:val="24"/>
          <w:szCs w:val="24"/>
        </w:rPr>
      </w:pPr>
      <w:r>
        <w:rPr>
          <w:color w:val="000000"/>
          <w:sz w:val="24"/>
          <w:szCs w:val="24"/>
        </w:rPr>
        <w:t>Les tests unitaires doivent assurer le fonctionnement :</w:t>
      </w:r>
    </w:p>
    <w:p w:rsidR="002E25DE" w:rsidRDefault="002E25DE" w:rsidP="002E25DE">
      <w:pPr>
        <w:pStyle w:val="Paragraphedeliste"/>
        <w:widowControl w:val="0"/>
        <w:numPr>
          <w:ilvl w:val="0"/>
          <w:numId w:val="17"/>
        </w:numPr>
        <w:pBdr>
          <w:top w:val="nil"/>
          <w:left w:val="nil"/>
          <w:bottom w:val="nil"/>
          <w:right w:val="nil"/>
          <w:between w:val="nil"/>
        </w:pBdr>
        <w:spacing w:before="125" w:line="240" w:lineRule="auto"/>
        <w:rPr>
          <w:color w:val="000000"/>
          <w:sz w:val="24"/>
          <w:szCs w:val="24"/>
        </w:rPr>
      </w:pPr>
      <w:r>
        <w:rPr>
          <w:color w:val="000000"/>
          <w:sz w:val="24"/>
          <w:szCs w:val="24"/>
        </w:rPr>
        <w:t>Du téléchargement et mise à jour des données KAGGLE</w:t>
      </w:r>
    </w:p>
    <w:p w:rsidR="002E25DE" w:rsidRDefault="002E25DE" w:rsidP="002E25DE">
      <w:pPr>
        <w:pStyle w:val="Paragraphedeliste"/>
        <w:widowControl w:val="0"/>
        <w:numPr>
          <w:ilvl w:val="0"/>
          <w:numId w:val="17"/>
        </w:numPr>
        <w:pBdr>
          <w:top w:val="nil"/>
          <w:left w:val="nil"/>
          <w:bottom w:val="nil"/>
          <w:right w:val="nil"/>
          <w:between w:val="nil"/>
        </w:pBdr>
        <w:spacing w:before="125" w:line="240" w:lineRule="auto"/>
        <w:rPr>
          <w:color w:val="000000"/>
          <w:sz w:val="24"/>
          <w:szCs w:val="24"/>
        </w:rPr>
      </w:pPr>
      <w:r>
        <w:rPr>
          <w:color w:val="000000"/>
          <w:sz w:val="24"/>
          <w:szCs w:val="24"/>
        </w:rPr>
        <w:t>De la mise à jour des données de références (données KAGGLE ou PROD)</w:t>
      </w:r>
    </w:p>
    <w:p w:rsidR="002E25DE" w:rsidRDefault="002E25DE" w:rsidP="002E25DE">
      <w:pPr>
        <w:pStyle w:val="Paragraphedeliste"/>
        <w:widowControl w:val="0"/>
        <w:numPr>
          <w:ilvl w:val="0"/>
          <w:numId w:val="17"/>
        </w:numPr>
        <w:pBdr>
          <w:top w:val="nil"/>
          <w:left w:val="nil"/>
          <w:bottom w:val="nil"/>
          <w:right w:val="nil"/>
          <w:between w:val="nil"/>
        </w:pBdr>
        <w:spacing w:before="125" w:line="240" w:lineRule="auto"/>
        <w:rPr>
          <w:color w:val="000000"/>
          <w:sz w:val="24"/>
          <w:szCs w:val="24"/>
        </w:rPr>
      </w:pPr>
      <w:r>
        <w:rPr>
          <w:color w:val="000000"/>
          <w:sz w:val="24"/>
          <w:szCs w:val="24"/>
        </w:rPr>
        <w:t>De la journalisation des prédictions pour les performances du modèle</w:t>
      </w:r>
    </w:p>
    <w:p w:rsidR="002E25DE" w:rsidRDefault="002E25DE" w:rsidP="002E25DE">
      <w:pPr>
        <w:pStyle w:val="Paragraphedeliste"/>
        <w:widowControl w:val="0"/>
        <w:numPr>
          <w:ilvl w:val="0"/>
          <w:numId w:val="17"/>
        </w:numPr>
        <w:pBdr>
          <w:top w:val="nil"/>
          <w:left w:val="nil"/>
          <w:bottom w:val="nil"/>
          <w:right w:val="nil"/>
          <w:between w:val="nil"/>
        </w:pBdr>
        <w:spacing w:before="125" w:line="240" w:lineRule="auto"/>
        <w:rPr>
          <w:color w:val="000000"/>
          <w:sz w:val="24"/>
          <w:szCs w:val="24"/>
        </w:rPr>
      </w:pPr>
      <w:r>
        <w:rPr>
          <w:color w:val="000000"/>
          <w:sz w:val="24"/>
          <w:szCs w:val="24"/>
        </w:rPr>
        <w:t>De l’E</w:t>
      </w:r>
      <w:r w:rsidRPr="002E25DE">
        <w:rPr>
          <w:color w:val="000000"/>
          <w:sz w:val="24"/>
          <w:szCs w:val="24"/>
        </w:rPr>
        <w:t xml:space="preserve">ntraînement </w:t>
      </w:r>
      <w:r>
        <w:rPr>
          <w:color w:val="000000"/>
          <w:sz w:val="24"/>
          <w:szCs w:val="24"/>
        </w:rPr>
        <w:t>ou réentrainement des modèles</w:t>
      </w:r>
    </w:p>
    <w:p w:rsidR="002E25DE" w:rsidRPr="002E25DE" w:rsidRDefault="002E25DE" w:rsidP="002E25DE">
      <w:pPr>
        <w:pStyle w:val="Paragraphedeliste"/>
        <w:widowControl w:val="0"/>
        <w:numPr>
          <w:ilvl w:val="0"/>
          <w:numId w:val="17"/>
        </w:numPr>
        <w:pBdr>
          <w:top w:val="nil"/>
          <w:left w:val="nil"/>
          <w:bottom w:val="nil"/>
          <w:right w:val="nil"/>
          <w:between w:val="nil"/>
        </w:pBdr>
        <w:spacing w:before="125" w:line="240" w:lineRule="auto"/>
        <w:rPr>
          <w:color w:val="000000"/>
          <w:sz w:val="24"/>
          <w:szCs w:val="24"/>
        </w:rPr>
      </w:pPr>
      <w:r>
        <w:rPr>
          <w:color w:val="000000"/>
          <w:sz w:val="24"/>
          <w:szCs w:val="24"/>
        </w:rPr>
        <w:t>Du calcul de Model Drift</w:t>
      </w:r>
    </w:p>
    <w:p w:rsidR="002E25DE" w:rsidRPr="002E25DE" w:rsidRDefault="002E25DE" w:rsidP="002E25DE">
      <w:pPr>
        <w:pStyle w:val="Titre2"/>
        <w:numPr>
          <w:ilvl w:val="1"/>
          <w:numId w:val="20"/>
        </w:numPr>
        <w:ind w:left="993"/>
        <w:rPr>
          <w:sz w:val="34"/>
          <w:szCs w:val="34"/>
        </w:rPr>
      </w:pPr>
      <w:r w:rsidRPr="002E25DE">
        <w:rPr>
          <w:sz w:val="34"/>
          <w:szCs w:val="34"/>
        </w:rPr>
        <w:t xml:space="preserve">Monitoring </w:t>
      </w:r>
    </w:p>
    <w:p w:rsidR="002E25DE" w:rsidRDefault="002E25DE" w:rsidP="002E25DE">
      <w:pPr>
        <w:widowControl w:val="0"/>
        <w:pBdr>
          <w:top w:val="nil"/>
          <w:left w:val="nil"/>
          <w:bottom w:val="nil"/>
          <w:right w:val="nil"/>
          <w:between w:val="nil"/>
        </w:pBdr>
        <w:spacing w:before="125" w:line="264" w:lineRule="auto"/>
        <w:ind w:left="273" w:right="27"/>
        <w:rPr>
          <w:color w:val="000000"/>
          <w:sz w:val="24"/>
          <w:szCs w:val="24"/>
        </w:rPr>
      </w:pPr>
      <w:r>
        <w:rPr>
          <w:color w:val="000000"/>
          <w:sz w:val="24"/>
          <w:szCs w:val="24"/>
        </w:rPr>
        <w:t>Le monitoring du service et des performances du modèle :</w:t>
      </w:r>
    </w:p>
    <w:p w:rsidR="002E25DE" w:rsidRDefault="002E25DE" w:rsidP="002E25DE">
      <w:pPr>
        <w:pStyle w:val="Paragraphedeliste"/>
        <w:widowControl w:val="0"/>
        <w:numPr>
          <w:ilvl w:val="0"/>
          <w:numId w:val="17"/>
        </w:numPr>
        <w:pBdr>
          <w:top w:val="nil"/>
          <w:left w:val="nil"/>
          <w:bottom w:val="nil"/>
          <w:right w:val="nil"/>
          <w:between w:val="nil"/>
        </w:pBdr>
        <w:spacing w:before="125" w:line="264" w:lineRule="auto"/>
        <w:ind w:right="27"/>
        <w:rPr>
          <w:color w:val="000000"/>
          <w:sz w:val="24"/>
          <w:szCs w:val="24"/>
        </w:rPr>
      </w:pPr>
      <w:proofErr w:type="spellStart"/>
      <w:r>
        <w:rPr>
          <w:color w:val="000000"/>
          <w:sz w:val="24"/>
          <w:szCs w:val="24"/>
        </w:rPr>
        <w:t>Etat</w:t>
      </w:r>
      <w:proofErr w:type="spellEnd"/>
      <w:r>
        <w:rPr>
          <w:color w:val="000000"/>
          <w:sz w:val="24"/>
          <w:szCs w:val="24"/>
        </w:rPr>
        <w:t xml:space="preserve"> de service des APIs et des applications </w:t>
      </w:r>
      <w:proofErr w:type="spellStart"/>
      <w:r>
        <w:rPr>
          <w:color w:val="000000"/>
          <w:sz w:val="24"/>
          <w:szCs w:val="24"/>
        </w:rPr>
        <w:t>streamlit</w:t>
      </w:r>
      <w:proofErr w:type="spellEnd"/>
      <w:r>
        <w:rPr>
          <w:color w:val="000000"/>
          <w:sz w:val="24"/>
          <w:szCs w:val="24"/>
        </w:rPr>
        <w:t xml:space="preserve"> et </w:t>
      </w:r>
      <w:proofErr w:type="spellStart"/>
      <w:r>
        <w:rPr>
          <w:color w:val="000000"/>
          <w:sz w:val="24"/>
          <w:szCs w:val="24"/>
        </w:rPr>
        <w:t>MLFlow</w:t>
      </w:r>
      <w:proofErr w:type="spellEnd"/>
    </w:p>
    <w:p w:rsidR="002E25DE" w:rsidRDefault="002E25DE" w:rsidP="002E25DE">
      <w:pPr>
        <w:pStyle w:val="Paragraphedeliste"/>
        <w:widowControl w:val="0"/>
        <w:numPr>
          <w:ilvl w:val="0"/>
          <w:numId w:val="17"/>
        </w:numPr>
        <w:pBdr>
          <w:top w:val="nil"/>
          <w:left w:val="nil"/>
          <w:bottom w:val="nil"/>
          <w:right w:val="nil"/>
          <w:between w:val="nil"/>
        </w:pBdr>
        <w:spacing w:before="125" w:line="264" w:lineRule="auto"/>
        <w:ind w:right="27"/>
        <w:rPr>
          <w:color w:val="000000"/>
          <w:sz w:val="24"/>
          <w:szCs w:val="24"/>
        </w:rPr>
      </w:pPr>
      <w:r>
        <w:rPr>
          <w:color w:val="000000"/>
          <w:sz w:val="24"/>
          <w:szCs w:val="24"/>
        </w:rPr>
        <w:t xml:space="preserve">Calcul périodique du drift sur le modèle de production afin de détecter un </w:t>
      </w:r>
      <w:r>
        <w:rPr>
          <w:color w:val="000000"/>
          <w:sz w:val="24"/>
          <w:szCs w:val="24"/>
        </w:rPr>
        <w:lastRenderedPageBreak/>
        <w:t xml:space="preserve">possible drift. </w:t>
      </w:r>
    </w:p>
    <w:p w:rsidR="005B0AF7" w:rsidRPr="005B0AF7" w:rsidRDefault="005B0AF7" w:rsidP="005B0AF7">
      <w:pPr>
        <w:widowControl w:val="0"/>
        <w:pBdr>
          <w:top w:val="nil"/>
          <w:left w:val="nil"/>
          <w:bottom w:val="nil"/>
          <w:right w:val="nil"/>
          <w:between w:val="nil"/>
        </w:pBdr>
        <w:spacing w:before="125" w:line="264" w:lineRule="auto"/>
        <w:ind w:right="27"/>
        <w:rPr>
          <w:b/>
          <w:bCs/>
          <w:color w:val="000000"/>
          <w:sz w:val="24"/>
          <w:szCs w:val="24"/>
          <w:u w:val="single"/>
        </w:rPr>
      </w:pPr>
      <w:proofErr w:type="spellStart"/>
      <w:r>
        <w:rPr>
          <w:b/>
          <w:bCs/>
          <w:color w:val="000000"/>
          <w:sz w:val="24"/>
          <w:szCs w:val="24"/>
          <w:u w:val="single"/>
        </w:rPr>
        <w:t>Evaluation</w:t>
      </w:r>
      <w:proofErr w:type="spellEnd"/>
      <w:r>
        <w:rPr>
          <w:b/>
          <w:bCs/>
          <w:color w:val="000000"/>
          <w:sz w:val="24"/>
          <w:szCs w:val="24"/>
          <w:u w:val="single"/>
        </w:rPr>
        <w:t xml:space="preserve"> des performances</w:t>
      </w:r>
      <w:r w:rsidR="00197E0C">
        <w:rPr>
          <w:b/>
          <w:bCs/>
          <w:color w:val="000000"/>
          <w:sz w:val="24"/>
          <w:szCs w:val="24"/>
          <w:u w:val="single"/>
        </w:rPr>
        <w:t xml:space="preserve"> et seuils :</w:t>
      </w:r>
    </w:p>
    <w:p w:rsidR="005B0AF7" w:rsidRDefault="005B0AF7" w:rsidP="00197E0C">
      <w:pPr>
        <w:pStyle w:val="Paragraphedeliste"/>
        <w:widowControl w:val="0"/>
        <w:numPr>
          <w:ilvl w:val="0"/>
          <w:numId w:val="21"/>
        </w:numPr>
        <w:pBdr>
          <w:top w:val="nil"/>
          <w:left w:val="nil"/>
          <w:bottom w:val="nil"/>
          <w:right w:val="nil"/>
          <w:between w:val="nil"/>
        </w:pBdr>
        <w:spacing w:before="125" w:line="264" w:lineRule="auto"/>
        <w:ind w:right="27"/>
        <w:rPr>
          <w:color w:val="000000"/>
          <w:sz w:val="24"/>
          <w:szCs w:val="24"/>
        </w:rPr>
      </w:pPr>
      <w:r>
        <w:rPr>
          <w:color w:val="000000"/>
          <w:sz w:val="24"/>
          <w:szCs w:val="24"/>
        </w:rPr>
        <w:t>Temps moyen de prédiction</w:t>
      </w:r>
      <w:r w:rsidR="00197E0C">
        <w:rPr>
          <w:color w:val="000000"/>
          <w:sz w:val="24"/>
          <w:szCs w:val="24"/>
        </w:rPr>
        <w:t> : Maximum 1 seconde</w:t>
      </w:r>
    </w:p>
    <w:p w:rsidR="005B0AF7" w:rsidRDefault="005B0AF7" w:rsidP="00197E0C">
      <w:pPr>
        <w:pStyle w:val="Paragraphedeliste"/>
        <w:widowControl w:val="0"/>
        <w:numPr>
          <w:ilvl w:val="0"/>
          <w:numId w:val="21"/>
        </w:numPr>
        <w:pBdr>
          <w:top w:val="nil"/>
          <w:left w:val="nil"/>
          <w:bottom w:val="nil"/>
          <w:right w:val="nil"/>
          <w:between w:val="nil"/>
        </w:pBdr>
        <w:spacing w:before="125" w:line="264" w:lineRule="auto"/>
        <w:ind w:right="27"/>
        <w:rPr>
          <w:color w:val="000000"/>
          <w:sz w:val="24"/>
          <w:szCs w:val="24"/>
        </w:rPr>
      </w:pPr>
      <w:proofErr w:type="spellStart"/>
      <w:r>
        <w:rPr>
          <w:color w:val="000000"/>
          <w:sz w:val="24"/>
          <w:szCs w:val="24"/>
        </w:rPr>
        <w:t>Evolution</w:t>
      </w:r>
      <w:proofErr w:type="spellEnd"/>
      <w:r>
        <w:rPr>
          <w:color w:val="000000"/>
          <w:sz w:val="24"/>
          <w:szCs w:val="24"/>
        </w:rPr>
        <w:t xml:space="preserve"> des prédictions validées et invalidées par les utilisateurs</w:t>
      </w:r>
      <w:r w:rsidR="00197E0C">
        <w:rPr>
          <w:color w:val="000000"/>
          <w:sz w:val="24"/>
          <w:szCs w:val="24"/>
        </w:rPr>
        <w:t> : Seuil Moins 89% des prédictions validées</w:t>
      </w:r>
    </w:p>
    <w:p w:rsidR="00197E0C" w:rsidRDefault="00197E0C" w:rsidP="00197E0C">
      <w:pPr>
        <w:pStyle w:val="Paragraphedeliste"/>
        <w:widowControl w:val="0"/>
        <w:numPr>
          <w:ilvl w:val="0"/>
          <w:numId w:val="21"/>
        </w:numPr>
        <w:pBdr>
          <w:top w:val="nil"/>
          <w:left w:val="nil"/>
          <w:bottom w:val="nil"/>
          <w:right w:val="nil"/>
          <w:between w:val="nil"/>
        </w:pBdr>
        <w:spacing w:before="125" w:line="264" w:lineRule="auto"/>
        <w:ind w:right="27"/>
        <w:rPr>
          <w:color w:val="000000"/>
          <w:sz w:val="24"/>
          <w:szCs w:val="24"/>
        </w:rPr>
      </w:pPr>
      <w:r>
        <w:rPr>
          <w:color w:val="000000"/>
          <w:sz w:val="24"/>
          <w:szCs w:val="24"/>
        </w:rPr>
        <w:t>Calcul Détection</w:t>
      </w:r>
      <w:r w:rsidR="005B0AF7">
        <w:rPr>
          <w:color w:val="000000"/>
          <w:sz w:val="24"/>
          <w:szCs w:val="24"/>
        </w:rPr>
        <w:t xml:space="preserve"> de Drift du modèle</w:t>
      </w:r>
      <w:r>
        <w:rPr>
          <w:color w:val="000000"/>
          <w:sz w:val="24"/>
          <w:szCs w:val="24"/>
        </w:rPr>
        <w:t xml:space="preserve"> : Différence sur la moyenne et écart type des prédictions du modèle sur les données de production et les données de référence : </w:t>
      </w:r>
    </w:p>
    <w:p w:rsidR="002E25DE" w:rsidRDefault="00197E0C" w:rsidP="00197E0C">
      <w:pPr>
        <w:pStyle w:val="Paragraphedeliste"/>
        <w:widowControl w:val="0"/>
        <w:numPr>
          <w:ilvl w:val="1"/>
          <w:numId w:val="21"/>
        </w:numPr>
        <w:pBdr>
          <w:top w:val="nil"/>
          <w:left w:val="nil"/>
          <w:bottom w:val="nil"/>
          <w:right w:val="nil"/>
          <w:between w:val="nil"/>
        </w:pBdr>
        <w:spacing w:before="125" w:line="264" w:lineRule="auto"/>
        <w:ind w:right="27"/>
        <w:rPr>
          <w:color w:val="000000"/>
          <w:sz w:val="24"/>
          <w:szCs w:val="24"/>
        </w:rPr>
      </w:pPr>
      <w:r>
        <w:rPr>
          <w:color w:val="000000"/>
          <w:sz w:val="24"/>
          <w:szCs w:val="24"/>
        </w:rPr>
        <w:t>Sur la moyenne : 0.01</w:t>
      </w:r>
    </w:p>
    <w:p w:rsidR="00197E0C" w:rsidRDefault="00197E0C" w:rsidP="00197E0C">
      <w:pPr>
        <w:pStyle w:val="Paragraphedeliste"/>
        <w:widowControl w:val="0"/>
        <w:numPr>
          <w:ilvl w:val="1"/>
          <w:numId w:val="21"/>
        </w:numPr>
        <w:pBdr>
          <w:top w:val="nil"/>
          <w:left w:val="nil"/>
          <w:bottom w:val="nil"/>
          <w:right w:val="nil"/>
          <w:between w:val="nil"/>
        </w:pBdr>
        <w:spacing w:before="125" w:line="264" w:lineRule="auto"/>
        <w:ind w:right="27"/>
        <w:rPr>
          <w:color w:val="000000"/>
          <w:sz w:val="24"/>
          <w:szCs w:val="24"/>
        </w:rPr>
      </w:pPr>
      <w:r>
        <w:rPr>
          <w:color w:val="000000"/>
          <w:sz w:val="24"/>
          <w:szCs w:val="24"/>
        </w:rPr>
        <w:t>Sur l’écart type : 0.05</w:t>
      </w:r>
    </w:p>
    <w:p w:rsidR="005B0AF7" w:rsidRDefault="005B0AF7" w:rsidP="005B0AF7">
      <w:pPr>
        <w:pStyle w:val="Paragraphedeliste"/>
        <w:widowControl w:val="0"/>
        <w:pBdr>
          <w:top w:val="nil"/>
          <w:left w:val="nil"/>
          <w:bottom w:val="nil"/>
          <w:right w:val="nil"/>
          <w:between w:val="nil"/>
        </w:pBdr>
        <w:spacing w:before="125" w:line="264" w:lineRule="auto"/>
        <w:ind w:left="1440" w:right="27"/>
        <w:rPr>
          <w:color w:val="000000"/>
          <w:sz w:val="24"/>
          <w:szCs w:val="24"/>
        </w:rPr>
      </w:pPr>
    </w:p>
    <w:p w:rsidR="005B0AF7" w:rsidRPr="005B0AF7" w:rsidRDefault="005B0AF7" w:rsidP="005B0AF7">
      <w:pPr>
        <w:widowControl w:val="0"/>
        <w:pBdr>
          <w:top w:val="nil"/>
          <w:left w:val="nil"/>
          <w:bottom w:val="nil"/>
          <w:right w:val="nil"/>
          <w:between w:val="nil"/>
        </w:pBdr>
        <w:spacing w:before="125" w:line="264" w:lineRule="auto"/>
        <w:ind w:right="27"/>
        <w:rPr>
          <w:b/>
          <w:bCs/>
          <w:color w:val="000000"/>
          <w:sz w:val="24"/>
          <w:szCs w:val="24"/>
          <w:u w:val="single"/>
        </w:rPr>
      </w:pPr>
      <w:r>
        <w:rPr>
          <w:b/>
          <w:bCs/>
          <w:color w:val="000000"/>
          <w:sz w:val="24"/>
          <w:szCs w:val="24"/>
          <w:u w:val="single"/>
        </w:rPr>
        <w:t>Réentrainement du modèle</w:t>
      </w:r>
    </w:p>
    <w:p w:rsidR="005B0AF7" w:rsidRPr="005B0AF7" w:rsidRDefault="005B0AF7" w:rsidP="005B0AF7">
      <w:pPr>
        <w:widowControl w:val="0"/>
        <w:pBdr>
          <w:top w:val="nil"/>
          <w:left w:val="nil"/>
          <w:bottom w:val="nil"/>
          <w:right w:val="nil"/>
          <w:between w:val="nil"/>
        </w:pBdr>
        <w:spacing w:before="125" w:line="264" w:lineRule="auto"/>
        <w:ind w:right="27"/>
        <w:rPr>
          <w:b/>
          <w:bCs/>
          <w:color w:val="000000"/>
          <w:sz w:val="24"/>
          <w:szCs w:val="24"/>
        </w:rPr>
      </w:pPr>
      <w:r>
        <w:rPr>
          <w:color w:val="000000"/>
          <w:sz w:val="24"/>
          <w:szCs w:val="24"/>
        </w:rPr>
        <w:t>L’option par défaut </w:t>
      </w:r>
      <w:r w:rsidR="00197E0C">
        <w:rPr>
          <w:color w:val="000000"/>
          <w:sz w:val="24"/>
          <w:szCs w:val="24"/>
        </w:rPr>
        <w:t xml:space="preserve">(automatique) </w:t>
      </w:r>
      <w:r>
        <w:rPr>
          <w:color w:val="000000"/>
          <w:sz w:val="24"/>
          <w:szCs w:val="24"/>
        </w:rPr>
        <w:t xml:space="preserve">: Réentrainement du </w:t>
      </w:r>
      <w:r w:rsidRPr="005B0AF7">
        <w:rPr>
          <w:b/>
          <w:bCs/>
          <w:color w:val="000000"/>
          <w:sz w:val="24"/>
          <w:szCs w:val="24"/>
        </w:rPr>
        <w:t>modèle de production</w:t>
      </w:r>
      <w:r>
        <w:rPr>
          <w:color w:val="000000"/>
          <w:sz w:val="24"/>
          <w:szCs w:val="24"/>
        </w:rPr>
        <w:t xml:space="preserve"> sur les </w:t>
      </w:r>
      <w:r w:rsidRPr="005B0AF7">
        <w:rPr>
          <w:b/>
          <w:bCs/>
          <w:color w:val="000000"/>
          <w:sz w:val="24"/>
          <w:szCs w:val="24"/>
        </w:rPr>
        <w:t>données de production</w:t>
      </w:r>
    </w:p>
    <w:p w:rsidR="00197E0C" w:rsidRDefault="00197E0C" w:rsidP="005B0AF7">
      <w:pPr>
        <w:widowControl w:val="0"/>
        <w:pBdr>
          <w:top w:val="nil"/>
          <w:left w:val="nil"/>
          <w:bottom w:val="nil"/>
          <w:right w:val="nil"/>
          <w:between w:val="nil"/>
        </w:pBdr>
        <w:spacing w:before="125" w:line="264" w:lineRule="auto"/>
        <w:ind w:right="27"/>
        <w:rPr>
          <w:color w:val="000000"/>
          <w:sz w:val="24"/>
          <w:szCs w:val="24"/>
        </w:rPr>
      </w:pPr>
      <w:r w:rsidRPr="005B0AF7">
        <w:rPr>
          <w:b/>
          <w:bCs/>
          <w:color w:val="000000"/>
          <w:sz w:val="24"/>
          <w:szCs w:val="24"/>
        </w:rPr>
        <w:t xml:space="preserve">Action de </w:t>
      </w:r>
      <w:proofErr w:type="spellStart"/>
      <w:r w:rsidRPr="005B0AF7">
        <w:rPr>
          <w:b/>
          <w:bCs/>
          <w:color w:val="000000"/>
          <w:sz w:val="24"/>
          <w:szCs w:val="24"/>
        </w:rPr>
        <w:t>ré-entrainement</w:t>
      </w:r>
      <w:proofErr w:type="spellEnd"/>
      <w:r w:rsidRPr="005B0AF7">
        <w:rPr>
          <w:b/>
          <w:bCs/>
          <w:color w:val="000000"/>
          <w:sz w:val="24"/>
          <w:szCs w:val="24"/>
        </w:rPr>
        <w:t> :</w:t>
      </w:r>
      <w:r>
        <w:rPr>
          <w:color w:val="000000"/>
          <w:sz w:val="24"/>
          <w:szCs w:val="24"/>
        </w:rPr>
        <w:t xml:space="preserve"> Un batch sera exécuté périodiquement pour calculer le drift, et exécuter un </w:t>
      </w:r>
      <w:proofErr w:type="spellStart"/>
      <w:r>
        <w:rPr>
          <w:color w:val="000000"/>
          <w:sz w:val="24"/>
          <w:szCs w:val="24"/>
        </w:rPr>
        <w:t>ré-entrainement</w:t>
      </w:r>
      <w:proofErr w:type="spellEnd"/>
      <w:r>
        <w:rPr>
          <w:color w:val="000000"/>
          <w:sz w:val="24"/>
          <w:szCs w:val="24"/>
        </w:rPr>
        <w:t xml:space="preserve"> (option par défaut) si un drift du modèle est détecté</w:t>
      </w:r>
      <w:r w:rsidR="001B7E4E">
        <w:rPr>
          <w:color w:val="000000"/>
          <w:sz w:val="24"/>
          <w:szCs w:val="24"/>
        </w:rPr>
        <w:t>, et envoyer également une notification à l’administrateur</w:t>
      </w:r>
    </w:p>
    <w:p w:rsidR="00362E3C" w:rsidRPr="009F3AF4" w:rsidRDefault="00197E0C" w:rsidP="009F3AF4">
      <w:pPr>
        <w:widowControl w:val="0"/>
        <w:pBdr>
          <w:top w:val="nil"/>
          <w:left w:val="nil"/>
          <w:bottom w:val="nil"/>
          <w:right w:val="nil"/>
          <w:between w:val="nil"/>
        </w:pBdr>
        <w:spacing w:before="125" w:line="264" w:lineRule="auto"/>
        <w:ind w:right="27"/>
        <w:rPr>
          <w:color w:val="000000"/>
          <w:sz w:val="24"/>
          <w:szCs w:val="24"/>
        </w:rPr>
      </w:pPr>
      <w:r>
        <w:rPr>
          <w:color w:val="000000"/>
          <w:sz w:val="24"/>
          <w:szCs w:val="24"/>
        </w:rPr>
        <w:t>L</w:t>
      </w:r>
      <w:r w:rsidR="005B0AF7">
        <w:rPr>
          <w:color w:val="000000"/>
          <w:sz w:val="24"/>
          <w:szCs w:val="24"/>
        </w:rPr>
        <w:t>’</w:t>
      </w:r>
      <w:r>
        <w:rPr>
          <w:color w:val="000000"/>
          <w:sz w:val="24"/>
          <w:szCs w:val="24"/>
        </w:rPr>
        <w:t>A</w:t>
      </w:r>
      <w:r w:rsidR="005B0AF7">
        <w:rPr>
          <w:color w:val="000000"/>
          <w:sz w:val="24"/>
          <w:szCs w:val="24"/>
        </w:rPr>
        <w:t xml:space="preserve">dministrateur aura également la possibilité d’entrainer </w:t>
      </w:r>
      <w:r>
        <w:rPr>
          <w:color w:val="000000"/>
          <w:sz w:val="24"/>
          <w:szCs w:val="24"/>
        </w:rPr>
        <w:t xml:space="preserve">manuellement </w:t>
      </w:r>
      <w:r w:rsidR="005B0AF7">
        <w:rPr>
          <w:color w:val="000000"/>
          <w:sz w:val="24"/>
          <w:szCs w:val="24"/>
        </w:rPr>
        <w:t xml:space="preserve">un nouveau modèle sur la base des données de références </w:t>
      </w:r>
      <w:r w:rsidR="005B0AF7" w:rsidRPr="005B0AF7">
        <w:rPr>
          <w:b/>
          <w:bCs/>
          <w:color w:val="000000"/>
          <w:sz w:val="24"/>
          <w:szCs w:val="24"/>
          <w:u w:val="single"/>
        </w:rPr>
        <w:t>et</w:t>
      </w:r>
      <w:r w:rsidR="005B0AF7">
        <w:rPr>
          <w:color w:val="000000"/>
          <w:sz w:val="24"/>
          <w:szCs w:val="24"/>
        </w:rPr>
        <w:t xml:space="preserve"> de production</w:t>
      </w:r>
    </w:p>
    <w:p w:rsidR="005F59DF" w:rsidRDefault="005F59DF" w:rsidP="005F59DF">
      <w:pPr>
        <w:pStyle w:val="Titre2"/>
        <w:numPr>
          <w:ilvl w:val="0"/>
          <w:numId w:val="3"/>
        </w:numPr>
        <w:rPr>
          <w:sz w:val="34"/>
          <w:szCs w:val="34"/>
        </w:rPr>
      </w:pPr>
      <w:bookmarkStart w:id="7" w:name="_7dc8tc9xgugs" w:colFirst="0" w:colLast="0"/>
      <w:bookmarkEnd w:id="7"/>
      <w:r>
        <w:rPr>
          <w:sz w:val="34"/>
          <w:szCs w:val="34"/>
        </w:rPr>
        <w:t>Roadmap projet</w:t>
      </w:r>
    </w:p>
    <w:p w:rsidR="002E25DE" w:rsidRPr="002E25DE" w:rsidRDefault="002E25DE" w:rsidP="002E25DE"/>
    <w:p w:rsidR="005F59DF" w:rsidRDefault="005F59DF" w:rsidP="005F59DF">
      <w:pPr>
        <w:pStyle w:val="Titre2"/>
        <w:numPr>
          <w:ilvl w:val="0"/>
          <w:numId w:val="3"/>
        </w:numPr>
        <w:rPr>
          <w:sz w:val="34"/>
          <w:szCs w:val="34"/>
        </w:rPr>
      </w:pPr>
      <w:r>
        <w:rPr>
          <w:sz w:val="34"/>
          <w:szCs w:val="34"/>
        </w:rPr>
        <w:t>Schéma d’implémentation</w:t>
      </w:r>
    </w:p>
    <w:p w:rsidR="002E25DE" w:rsidRPr="002E25DE" w:rsidRDefault="002E25DE" w:rsidP="002E25DE">
      <w:pPr>
        <w:jc w:val="center"/>
        <w:rPr>
          <w:b/>
          <w:bCs/>
          <w:u w:val="single"/>
        </w:rPr>
      </w:pPr>
      <w:r w:rsidRPr="002E25DE">
        <w:rPr>
          <w:b/>
          <w:bCs/>
          <w:u w:val="single"/>
        </w:rPr>
        <w:t>Gestion des données, modèles et monitoring</w:t>
      </w:r>
    </w:p>
    <w:p w:rsidR="002E25DE" w:rsidRPr="002E25DE" w:rsidRDefault="002E25DE" w:rsidP="002E25DE">
      <w:pPr>
        <w:spacing w:line="240" w:lineRule="auto"/>
        <w:rPr>
          <w:rFonts w:ascii="Times New Roman" w:eastAsia="Times New Roman" w:hAnsi="Times New Roman" w:cs="Times New Roman"/>
          <w:sz w:val="24"/>
          <w:szCs w:val="24"/>
          <w:lang w:val="fr-FR"/>
        </w:rPr>
      </w:pPr>
      <w:r w:rsidRPr="002E25DE">
        <w:rPr>
          <w:rFonts w:ascii="Times New Roman" w:eastAsia="Times New Roman" w:hAnsi="Times New Roman" w:cs="Times New Roman"/>
          <w:noProof/>
          <w:sz w:val="24"/>
          <w:szCs w:val="24"/>
          <w:lang w:val="fr-FR"/>
        </w:rPr>
        <w:lastRenderedPageBreak/>
        <w:drawing>
          <wp:inline distT="0" distB="0" distL="0" distR="0">
            <wp:extent cx="5733415" cy="8451850"/>
            <wp:effectExtent l="0" t="0" r="0" b="0"/>
            <wp:docPr id="2740291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8451850"/>
                    </a:xfrm>
                    <a:prstGeom prst="rect">
                      <a:avLst/>
                    </a:prstGeom>
                    <a:noFill/>
                    <a:ln>
                      <a:noFill/>
                    </a:ln>
                  </pic:spPr>
                </pic:pic>
              </a:graphicData>
            </a:graphic>
          </wp:inline>
        </w:drawing>
      </w:r>
    </w:p>
    <w:p w:rsidR="002E25DE" w:rsidRDefault="002E25DE" w:rsidP="002E25DE"/>
    <w:p w:rsidR="002E25DE" w:rsidRPr="002E25DE" w:rsidRDefault="002E25DE" w:rsidP="002E25DE"/>
    <w:p w:rsidR="00362E3C" w:rsidRPr="00244859" w:rsidRDefault="00000000">
      <w:pPr>
        <w:rPr>
          <w:sz w:val="24"/>
          <w:szCs w:val="24"/>
          <w:highlight w:val="yellow"/>
        </w:rPr>
      </w:pPr>
      <w:r w:rsidRPr="00244859">
        <w:rPr>
          <w:sz w:val="24"/>
          <w:szCs w:val="24"/>
          <w:highlight w:val="yellow"/>
        </w:rPr>
        <w:lastRenderedPageBreak/>
        <w:t xml:space="preserve">Dans cette partie, vous devrez créer un schéma récapitulatif du projet, qui intègre les différentes composantes du projet et leurs interactions. Ce dernier n’a pas besoin d’être normalisé, mais devra respecter un code couleur compréhensible et se doit d’être le plus exhaustif possible. Vous pourrez pour ce faire vous aider des outils </w:t>
      </w:r>
      <w:hyperlink r:id="rId10">
        <w:r w:rsidRPr="00244859">
          <w:rPr>
            <w:color w:val="1155CC"/>
            <w:sz w:val="24"/>
            <w:szCs w:val="24"/>
            <w:highlight w:val="yellow"/>
            <w:u w:val="single"/>
          </w:rPr>
          <w:t>https://app.diagrams.net/</w:t>
        </w:r>
      </w:hyperlink>
      <w:r w:rsidRPr="00244859">
        <w:rPr>
          <w:sz w:val="24"/>
          <w:szCs w:val="24"/>
          <w:highlight w:val="yellow"/>
        </w:rPr>
        <w:t xml:space="preserve"> ou </w:t>
      </w:r>
      <w:hyperlink r:id="rId11">
        <w:r w:rsidRPr="00244859">
          <w:rPr>
            <w:color w:val="1155CC"/>
            <w:sz w:val="24"/>
            <w:szCs w:val="24"/>
            <w:highlight w:val="yellow"/>
            <w:u w:val="single"/>
          </w:rPr>
          <w:t>https://docs.google.com/drawings</w:t>
        </w:r>
      </w:hyperlink>
    </w:p>
    <w:p w:rsidR="00362E3C" w:rsidRDefault="00000000">
      <w:pPr>
        <w:rPr>
          <w:sz w:val="24"/>
          <w:szCs w:val="24"/>
        </w:rPr>
      </w:pPr>
      <w:r w:rsidRPr="00244859">
        <w:rPr>
          <w:sz w:val="24"/>
          <w:szCs w:val="24"/>
          <w:highlight w:val="yellow"/>
        </w:rPr>
        <w:t>Voici un exemple de schéma d’implémentation :</w:t>
      </w:r>
      <w:r>
        <w:rPr>
          <w:sz w:val="24"/>
          <w:szCs w:val="24"/>
        </w:rPr>
        <w:t xml:space="preserve"> </w:t>
      </w:r>
    </w:p>
    <w:p w:rsidR="00362E3C" w:rsidRDefault="00362E3C">
      <w:pPr>
        <w:rPr>
          <w:sz w:val="24"/>
          <w:szCs w:val="24"/>
        </w:rPr>
      </w:pPr>
    </w:p>
    <w:p w:rsidR="00362E3C" w:rsidRDefault="00362E3C">
      <w:pPr>
        <w:rPr>
          <w:sz w:val="24"/>
          <w:szCs w:val="24"/>
        </w:rPr>
      </w:pPr>
    </w:p>
    <w:p w:rsidR="00362E3C" w:rsidRDefault="00000000">
      <w:pPr>
        <w:rPr>
          <w:sz w:val="24"/>
          <w:szCs w:val="24"/>
        </w:rPr>
      </w:pPr>
      <w:r>
        <w:rPr>
          <w:noProof/>
          <w:sz w:val="24"/>
          <w:szCs w:val="24"/>
        </w:rPr>
        <w:drawing>
          <wp:inline distT="114300" distB="114300" distL="114300" distR="114300">
            <wp:extent cx="5731200" cy="3924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3924300"/>
                    </a:xfrm>
                    <a:prstGeom prst="rect">
                      <a:avLst/>
                    </a:prstGeom>
                    <a:ln/>
                  </pic:spPr>
                </pic:pic>
              </a:graphicData>
            </a:graphic>
          </wp:inline>
        </w:drawing>
      </w:r>
    </w:p>
    <w:p w:rsidR="00362E3C" w:rsidRDefault="00362E3C">
      <w:pPr>
        <w:rPr>
          <w:sz w:val="24"/>
          <w:szCs w:val="24"/>
        </w:rPr>
      </w:pPr>
    </w:p>
    <w:p w:rsidR="00362E3C" w:rsidRDefault="00362E3C"/>
    <w:sectPr w:rsidR="00362E3C" w:rsidSect="00F43678">
      <w:type w:val="continuous"/>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1995"/>
    <w:multiLevelType w:val="multilevel"/>
    <w:tmpl w:val="C53E8C6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513A0"/>
    <w:multiLevelType w:val="multilevel"/>
    <w:tmpl w:val="4C9A0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A902D1"/>
    <w:multiLevelType w:val="multilevel"/>
    <w:tmpl w:val="87C07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9F0944"/>
    <w:multiLevelType w:val="hybridMultilevel"/>
    <w:tmpl w:val="396C55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DF5DFF"/>
    <w:multiLevelType w:val="hybridMultilevel"/>
    <w:tmpl w:val="CD7EE732"/>
    <w:lvl w:ilvl="0" w:tplc="EA708FBE">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CC091C"/>
    <w:multiLevelType w:val="multilevel"/>
    <w:tmpl w:val="6A8A9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C32EDC"/>
    <w:multiLevelType w:val="multilevel"/>
    <w:tmpl w:val="23BC6464"/>
    <w:lvl w:ilvl="0">
      <w:numFmt w:val="bullet"/>
      <w:lvlText w:val="-"/>
      <w:lvlJc w:val="left"/>
      <w:pPr>
        <w:ind w:left="720" w:hanging="360"/>
      </w:pPr>
      <w:rPr>
        <w:rFonts w:ascii="Arial" w:eastAsia="Arial" w:hAnsi="Arial" w:cs="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D04DF1"/>
    <w:multiLevelType w:val="multilevel"/>
    <w:tmpl w:val="B52AB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9B439F"/>
    <w:multiLevelType w:val="hybridMultilevel"/>
    <w:tmpl w:val="A86EFC64"/>
    <w:lvl w:ilvl="0" w:tplc="05947C08">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270D36"/>
    <w:multiLevelType w:val="multilevel"/>
    <w:tmpl w:val="0C4E7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10080D"/>
    <w:multiLevelType w:val="multilevel"/>
    <w:tmpl w:val="1ED09AEA"/>
    <w:lvl w:ilvl="0">
      <w:numFmt w:val="bullet"/>
      <w:lvlText w:val="-"/>
      <w:lvlJc w:val="left"/>
      <w:pPr>
        <w:ind w:left="720" w:hanging="360"/>
      </w:pPr>
      <w:rPr>
        <w:rFonts w:ascii="Arial" w:eastAsia="Arial" w:hAnsi="Arial" w:cs="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EC2C86"/>
    <w:multiLevelType w:val="multilevel"/>
    <w:tmpl w:val="AEAE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8E738E"/>
    <w:multiLevelType w:val="multilevel"/>
    <w:tmpl w:val="AB788E5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13" w15:restartNumberingAfterBreak="0">
    <w:nsid w:val="4173168C"/>
    <w:multiLevelType w:val="multilevel"/>
    <w:tmpl w:val="63346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BD243C"/>
    <w:multiLevelType w:val="multilevel"/>
    <w:tmpl w:val="A274B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FE345C"/>
    <w:multiLevelType w:val="multilevel"/>
    <w:tmpl w:val="D45A30FA"/>
    <w:lvl w:ilvl="0">
      <w:start w:val="4"/>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6" w15:restartNumberingAfterBreak="0">
    <w:nsid w:val="5ACC0960"/>
    <w:multiLevelType w:val="multilevel"/>
    <w:tmpl w:val="8E5A7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1EB3C49"/>
    <w:multiLevelType w:val="multilevel"/>
    <w:tmpl w:val="1C3A2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AA16FB"/>
    <w:multiLevelType w:val="multilevel"/>
    <w:tmpl w:val="23BC6464"/>
    <w:lvl w:ilvl="0">
      <w:numFmt w:val="bullet"/>
      <w:lvlText w:val="-"/>
      <w:lvlJc w:val="left"/>
      <w:pPr>
        <w:ind w:left="360" w:hanging="360"/>
      </w:pPr>
      <w:rPr>
        <w:rFonts w:ascii="Arial" w:eastAsia="Arial" w:hAnsi="Arial" w:cs="Aria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9" w15:restartNumberingAfterBreak="0">
    <w:nsid w:val="6F781644"/>
    <w:multiLevelType w:val="multilevel"/>
    <w:tmpl w:val="AE7E8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1C31BB"/>
    <w:multiLevelType w:val="multilevel"/>
    <w:tmpl w:val="2F38E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9807785">
    <w:abstractNumId w:val="17"/>
  </w:num>
  <w:num w:numId="2" w16cid:durableId="1103068110">
    <w:abstractNumId w:val="13"/>
  </w:num>
  <w:num w:numId="3" w16cid:durableId="1645816565">
    <w:abstractNumId w:val="16"/>
  </w:num>
  <w:num w:numId="4" w16cid:durableId="462040502">
    <w:abstractNumId w:val="7"/>
  </w:num>
  <w:num w:numId="5" w16cid:durableId="649677009">
    <w:abstractNumId w:val="19"/>
  </w:num>
  <w:num w:numId="6" w16cid:durableId="2021538710">
    <w:abstractNumId w:val="11"/>
  </w:num>
  <w:num w:numId="7" w16cid:durableId="911936735">
    <w:abstractNumId w:val="20"/>
  </w:num>
  <w:num w:numId="8" w16cid:durableId="576013843">
    <w:abstractNumId w:val="8"/>
  </w:num>
  <w:num w:numId="9" w16cid:durableId="788745495">
    <w:abstractNumId w:val="5"/>
  </w:num>
  <w:num w:numId="10" w16cid:durableId="19935715">
    <w:abstractNumId w:val="2"/>
  </w:num>
  <w:num w:numId="11" w16cid:durableId="67575669">
    <w:abstractNumId w:val="1"/>
  </w:num>
  <w:num w:numId="12" w16cid:durableId="1517302955">
    <w:abstractNumId w:val="9"/>
  </w:num>
  <w:num w:numId="13" w16cid:durableId="1039555129">
    <w:abstractNumId w:val="4"/>
  </w:num>
  <w:num w:numId="14" w16cid:durableId="315305965">
    <w:abstractNumId w:val="0"/>
  </w:num>
  <w:num w:numId="15" w16cid:durableId="1028069655">
    <w:abstractNumId w:val="10"/>
  </w:num>
  <w:num w:numId="16" w16cid:durableId="1831091396">
    <w:abstractNumId w:val="14"/>
  </w:num>
  <w:num w:numId="17" w16cid:durableId="2024823267">
    <w:abstractNumId w:val="6"/>
  </w:num>
  <w:num w:numId="18" w16cid:durableId="724522243">
    <w:abstractNumId w:val="3"/>
  </w:num>
  <w:num w:numId="19" w16cid:durableId="710304395">
    <w:abstractNumId w:val="15"/>
  </w:num>
  <w:num w:numId="20" w16cid:durableId="2116316482">
    <w:abstractNumId w:val="12"/>
  </w:num>
  <w:num w:numId="21" w16cid:durableId="11088867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3C"/>
    <w:rsid w:val="00065E4F"/>
    <w:rsid w:val="000701F7"/>
    <w:rsid w:val="00197E0C"/>
    <w:rsid w:val="001B7E4E"/>
    <w:rsid w:val="00244859"/>
    <w:rsid w:val="002A5F67"/>
    <w:rsid w:val="002E25DE"/>
    <w:rsid w:val="00362E3C"/>
    <w:rsid w:val="005B0AF7"/>
    <w:rsid w:val="005F59DF"/>
    <w:rsid w:val="00626FF7"/>
    <w:rsid w:val="00786BFE"/>
    <w:rsid w:val="007B677F"/>
    <w:rsid w:val="0083764F"/>
    <w:rsid w:val="00877779"/>
    <w:rsid w:val="008C1964"/>
    <w:rsid w:val="009A0F9A"/>
    <w:rsid w:val="009B74FD"/>
    <w:rsid w:val="009F372B"/>
    <w:rsid w:val="009F3AF4"/>
    <w:rsid w:val="00A35CAA"/>
    <w:rsid w:val="00AD19B0"/>
    <w:rsid w:val="00B11A1D"/>
    <w:rsid w:val="00C75BC1"/>
    <w:rsid w:val="00DA4D38"/>
    <w:rsid w:val="00F05319"/>
    <w:rsid w:val="00F43678"/>
    <w:rsid w:val="00F7097E"/>
    <w:rsid w:val="00F754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F1E2"/>
  <w15:docId w15:val="{EA7992A6-605D-B44D-B263-93265C80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244859"/>
    <w:pPr>
      <w:ind w:left="720"/>
      <w:contextualSpacing/>
    </w:pPr>
  </w:style>
  <w:style w:type="character" w:styleId="Lienhypertexte">
    <w:name w:val="Hyperlink"/>
    <w:basedOn w:val="Policepardfaut"/>
    <w:uiPriority w:val="99"/>
    <w:unhideWhenUsed/>
    <w:rsid w:val="00C75BC1"/>
    <w:rPr>
      <w:color w:val="0000FF" w:themeColor="hyperlink"/>
      <w:u w:val="single"/>
    </w:rPr>
  </w:style>
  <w:style w:type="character" w:styleId="Lienhypertextesuivivisit">
    <w:name w:val="FollowedHyperlink"/>
    <w:basedOn w:val="Policepardfaut"/>
    <w:uiPriority w:val="99"/>
    <w:semiHidden/>
    <w:unhideWhenUsed/>
    <w:rsid w:val="00F43678"/>
    <w:rPr>
      <w:color w:val="800080" w:themeColor="followedHyperlink"/>
      <w:u w:val="single"/>
    </w:rPr>
  </w:style>
  <w:style w:type="character" w:styleId="Mentionnonrsolue">
    <w:name w:val="Unresolved Mention"/>
    <w:basedOn w:val="Policepardfaut"/>
    <w:uiPriority w:val="99"/>
    <w:semiHidden/>
    <w:unhideWhenUsed/>
    <w:rsid w:val="00F43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8129">
      <w:bodyDiv w:val="1"/>
      <w:marLeft w:val="0"/>
      <w:marRight w:val="0"/>
      <w:marTop w:val="0"/>
      <w:marBottom w:val="0"/>
      <w:divBdr>
        <w:top w:val="none" w:sz="0" w:space="0" w:color="auto"/>
        <w:left w:val="none" w:sz="0" w:space="0" w:color="auto"/>
        <w:bottom w:val="none" w:sz="0" w:space="0" w:color="auto"/>
        <w:right w:val="none" w:sz="0" w:space="0" w:color="auto"/>
      </w:divBdr>
      <w:divsChild>
        <w:div w:id="1086927108">
          <w:marLeft w:val="0"/>
          <w:marRight w:val="0"/>
          <w:marTop w:val="0"/>
          <w:marBottom w:val="0"/>
          <w:divBdr>
            <w:top w:val="none" w:sz="0" w:space="0" w:color="auto"/>
            <w:left w:val="none" w:sz="0" w:space="0" w:color="auto"/>
            <w:bottom w:val="none" w:sz="0" w:space="0" w:color="auto"/>
            <w:right w:val="none" w:sz="0" w:space="0" w:color="auto"/>
          </w:divBdr>
        </w:div>
      </w:divsChild>
    </w:div>
    <w:div w:id="1497576311">
      <w:bodyDiv w:val="1"/>
      <w:marLeft w:val="0"/>
      <w:marRight w:val="0"/>
      <w:marTop w:val="0"/>
      <w:marBottom w:val="0"/>
      <w:divBdr>
        <w:top w:val="none" w:sz="0" w:space="0" w:color="auto"/>
        <w:left w:val="none" w:sz="0" w:space="0" w:color="auto"/>
        <w:bottom w:val="none" w:sz="0" w:space="0" w:color="auto"/>
        <w:right w:val="none" w:sz="0" w:space="0" w:color="auto"/>
      </w:divBdr>
      <w:divsChild>
        <w:div w:id="887647208">
          <w:marLeft w:val="0"/>
          <w:marRight w:val="0"/>
          <w:marTop w:val="0"/>
          <w:marBottom w:val="0"/>
          <w:divBdr>
            <w:top w:val="none" w:sz="0" w:space="0" w:color="auto"/>
            <w:left w:val="none" w:sz="0" w:space="0" w:color="auto"/>
            <w:bottom w:val="none" w:sz="0" w:space="0" w:color="auto"/>
            <w:right w:val="none" w:sz="0" w:space="0" w:color="auto"/>
          </w:divBdr>
        </w:div>
      </w:divsChild>
    </w:div>
    <w:div w:id="1626423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oogle.com/drawings" TargetMode="External"/><Relationship Id="rId5" Type="http://schemas.openxmlformats.org/officeDocument/2006/relationships/image" Target="media/image1.png"/><Relationship Id="rId10" Type="http://schemas.openxmlformats.org/officeDocument/2006/relationships/hyperlink" Target="https://app.diagrams.ne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2514</Words>
  <Characters>13827</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Jihane EL GASMI OPELLIUS</cp:lastModifiedBy>
  <cp:revision>22</cp:revision>
  <dcterms:created xsi:type="dcterms:W3CDTF">2024-09-06T13:04:00Z</dcterms:created>
  <dcterms:modified xsi:type="dcterms:W3CDTF">2024-09-09T10:55:00Z</dcterms:modified>
</cp:coreProperties>
</file>