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rStyle w:val="Aucune"/>
          <w:rFonts w:ascii="Algerian" w:cs="Algerian" w:hAnsi="Algerian" w:eastAsia="Algerian"/>
          <w:b w:val="1"/>
          <w:bCs w:val="1"/>
          <w:sz w:val="48"/>
          <w:szCs w:val="48"/>
        </w:rPr>
      </w:pPr>
      <w:r>
        <w:rPr>
          <w:rStyle w:val="Aucune"/>
          <w:rFonts w:ascii="Algerian" w:cs="Algerian" w:hAnsi="Algerian" w:eastAsia="Algerian"/>
          <w:sz w:val="72"/>
          <w:szCs w:val="72"/>
          <w:rtl w:val="0"/>
          <w:lang w:val="de-DE"/>
        </w:rPr>
        <w:t xml:space="preserve">FICHE </w:t>
      </w:r>
      <w:r>
        <w:rPr>
          <w:rStyle w:val="Aucune"/>
          <w:rFonts w:ascii="Algerian" w:cs="Algerian" w:hAnsi="Algerian" w:eastAsia="Algerian"/>
          <w:sz w:val="72"/>
          <w:szCs w:val="72"/>
          <w:rtl w:val="0"/>
          <w:lang w:val="fr-FR"/>
        </w:rPr>
        <w:t>D</w:t>
      </w:r>
      <w:r>
        <w:rPr>
          <w:rStyle w:val="Aucune"/>
          <w:rFonts w:ascii="Algerian" w:cs="Algerian" w:hAnsi="Algerian" w:eastAsia="Algerian"/>
          <w:sz w:val="72"/>
          <w:szCs w:val="72"/>
          <w:rtl w:val="0"/>
        </w:rPr>
        <w:t>E JEU</w:t>
      </w:r>
    </w:p>
    <w:p>
      <w:pPr>
        <w:pStyle w:val="Corps"/>
        <w:jc w:val="center"/>
        <w:rPr>
          <w:rFonts w:ascii="Algerian" w:cs="Algerian" w:hAnsi="Algerian" w:eastAsia="Algerian"/>
          <w:sz w:val="10"/>
          <w:szCs w:val="10"/>
        </w:rPr>
      </w:pPr>
    </w:p>
    <w:tbl>
      <w:tblPr>
        <w:tblW w:w="21799" w:type="dxa"/>
        <w:jc w:val="center"/>
        <w:tblInd w:w="29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266"/>
        <w:gridCol w:w="7266"/>
        <w:gridCol w:w="7267"/>
      </w:tblGrid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Bottes (6 sem)</w:t>
            </w:r>
          </w:p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Epauli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è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res (1 sem)</w:t>
            </w:r>
          </w:p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Plastrons (5 sem)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Bras (5 sem)</w:t>
            </w:r>
          </w:p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Cape brod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é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e  (7 sem)</w:t>
            </w:r>
          </w:p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Gantelets (9 sem)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Jambi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è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res (7 sem)</w:t>
            </w:r>
          </w:p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Casque (4 sem)</w:t>
            </w:r>
          </w:p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Cotte de mailles (4 sem)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Fourrure (4 sem)</w:t>
            </w:r>
          </w:p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  <w:ind w:left="191" w:hanging="191"/>
        <w:jc w:val="center"/>
        <w:rPr>
          <w:rFonts w:ascii="Algerian" w:cs="Algerian" w:hAnsi="Algerian" w:eastAsia="Algerian"/>
          <w:sz w:val="10"/>
          <w:szCs w:val="10"/>
        </w:rPr>
      </w:pPr>
    </w:p>
    <w:p>
      <w:pPr>
        <w:pStyle w:val="Corps"/>
        <w:jc w:val="center"/>
        <w:rPr>
          <w:rStyle w:val="Aucune"/>
          <w:rFonts w:ascii="Algerian" w:cs="Algerian" w:hAnsi="Algerian" w:eastAsia="Algerian"/>
          <w:b w:val="1"/>
          <w:bCs w:val="1"/>
          <w:sz w:val="48"/>
          <w:szCs w:val="48"/>
        </w:rPr>
      </w:pPr>
      <w:r>
        <w:rPr>
          <w:rStyle w:val="Aucune"/>
          <w:rFonts w:ascii="Algerian" w:cs="Algerian" w:hAnsi="Algerian" w:eastAsia="Algerian"/>
          <w:b w:val="1"/>
          <w:bCs w:val="1"/>
          <w:sz w:val="48"/>
          <w:szCs w:val="48"/>
          <w:rtl w:val="0"/>
          <w:lang w:val="fr-FR"/>
        </w:rPr>
        <w:t>Episodes (4 semaines/</w:t>
      </w:r>
      <w:r>
        <w:rPr>
          <w:rStyle w:val="Aucune"/>
          <w:rFonts w:ascii="Algerian" w:cs="Algerian" w:hAnsi="Algerian" w:eastAsia="Algerian"/>
          <w:b w:val="1"/>
          <w:bCs w:val="1"/>
          <w:sz w:val="48"/>
          <w:szCs w:val="48"/>
          <w:rtl w:val="0"/>
          <w:lang w:val="fr-FR"/>
        </w:rPr>
        <w:t>é</w:t>
      </w:r>
      <w:r>
        <w:rPr>
          <w:rStyle w:val="Aucune"/>
          <w:rFonts w:ascii="Algerian" w:cs="Algerian" w:hAnsi="Algerian" w:eastAsia="Algerian"/>
          <w:b w:val="1"/>
          <w:bCs w:val="1"/>
          <w:sz w:val="48"/>
          <w:szCs w:val="48"/>
          <w:rtl w:val="0"/>
          <w:lang w:val="fr-FR"/>
        </w:rPr>
        <w:t>pisode</w:t>
      </w:r>
      <w:r>
        <w:rPr>
          <w:rStyle w:val="Aucune"/>
          <w:rFonts w:ascii="Algerian" w:cs="Algerian" w:hAnsi="Algerian" w:eastAsia="Algerian"/>
          <w:b w:val="1"/>
          <w:bCs w:val="1"/>
          <w:sz w:val="48"/>
          <w:szCs w:val="48"/>
          <w:rtl w:val="0"/>
        </w:rPr>
        <w:t xml:space="preserve">) </w:t>
      </w:r>
    </w:p>
    <w:tbl>
      <w:tblPr>
        <w:tblW w:w="2267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67"/>
        <w:gridCol w:w="5667"/>
        <w:gridCol w:w="5668"/>
        <w:gridCol w:w="5668"/>
      </w:tblGrid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5667"/>
            <w:tcBorders>
              <w:top w:val="nil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1</w:t>
            </w:r>
          </w:p>
        </w:tc>
        <w:tc>
          <w:tcPr>
            <w:tcW w:type="dxa" w:w="5667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2</w:t>
            </w:r>
          </w:p>
        </w:tc>
        <w:tc>
          <w:tcPr>
            <w:tcW w:type="dxa" w:w="5668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3</w:t>
            </w:r>
          </w:p>
        </w:tc>
        <w:tc>
          <w:tcPr>
            <w:tcW w:type="dxa" w:w="5668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4</w:t>
            </w:r>
          </w:p>
        </w:tc>
      </w:tr>
      <w:tr>
        <w:tblPrEx>
          <w:shd w:val="clear" w:color="auto" w:fill="d0ddef"/>
        </w:tblPrEx>
        <w:trPr>
          <w:trHeight w:val="1765" w:hRule="atLeast"/>
        </w:trPr>
        <w:tc>
          <w:tcPr>
            <w:tcW w:type="dxa" w:w="5667"/>
            <w:tcBorders>
              <w:top w:val="single" w:color="8eaadb" w:sz="2" w:space="0" w:shadow="0" w:frame="0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pPr>
          </w:p>
          <w:p>
            <w:pPr>
              <w:pStyle w:val="Corps"/>
              <w:spacing w:after="0" w:line="240" w:lineRule="auto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r>
          </w:p>
        </w:tc>
        <w:tc>
          <w:tcPr>
            <w:tcW w:type="dxa" w:w="5667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</w:pPr>
            <w:r>
              <w:rPr>
                <w:rStyle w:val="Aucune"/>
                <w:rFonts w:ascii="Algerian" w:cs="Algerian" w:hAnsi="Algerian" w:eastAsia="Algerian"/>
                <w:sz w:val="36"/>
                <w:szCs w:val="36"/>
                <w:lang w:val="fr-FR"/>
              </w:rPr>
            </w:r>
          </w:p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  <w:jc w:val="center"/>
        <w:rPr>
          <w:rStyle w:val="Aucune"/>
          <w:rFonts w:ascii="Algerian" w:cs="Algerian" w:hAnsi="Algerian" w:eastAsia="Algerian"/>
          <w:b w:val="1"/>
          <w:bCs w:val="1"/>
          <w:sz w:val="48"/>
          <w:szCs w:val="48"/>
        </w:rPr>
      </w:pPr>
    </w:p>
    <w:p>
      <w:pPr>
        <w:pStyle w:val="Corps"/>
        <w:rPr>
          <w:rFonts w:ascii="Algerian" w:cs="Algerian" w:hAnsi="Algerian" w:eastAsia="Algerian"/>
          <w:sz w:val="2"/>
          <w:szCs w:val="2"/>
        </w:rPr>
      </w:pPr>
    </w:p>
    <w:tbl>
      <w:tblPr>
        <w:tblW w:w="226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67"/>
        <w:gridCol w:w="5667"/>
        <w:gridCol w:w="5668"/>
        <w:gridCol w:w="5668"/>
      </w:tblGrid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5667"/>
            <w:tcBorders>
              <w:top w:val="nil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5</w:t>
            </w:r>
          </w:p>
        </w:tc>
        <w:tc>
          <w:tcPr>
            <w:tcW w:type="dxa" w:w="5667"/>
            <w:tcBorders>
              <w:top w:val="nil"/>
              <w:left w:val="single" w:color="8eaadb" w:sz="2" w:space="0" w:shadow="0" w:frame="0"/>
              <w:bottom w:val="single" w:color="fcfcfe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6</w:t>
            </w:r>
          </w:p>
        </w:tc>
        <w:tc>
          <w:tcPr>
            <w:tcW w:type="dxa" w:w="5668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7</w:t>
            </w:r>
          </w:p>
        </w:tc>
        <w:tc>
          <w:tcPr>
            <w:tcW w:type="dxa" w:w="5668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8</w:t>
            </w:r>
          </w:p>
        </w:tc>
      </w:tr>
      <w:tr>
        <w:tblPrEx>
          <w:shd w:val="clear" w:color="auto" w:fill="d0ddef"/>
        </w:tblPrEx>
        <w:trPr>
          <w:trHeight w:val="1765" w:hRule="atLeast"/>
        </w:trPr>
        <w:tc>
          <w:tcPr>
            <w:tcW w:type="dxa" w:w="5667"/>
            <w:tcBorders>
              <w:top w:val="single" w:color="8eaadb" w:sz="2" w:space="0" w:shadow="0" w:frame="0"/>
              <w:left w:val="nil"/>
              <w:bottom w:val="single" w:color="8eaadb" w:sz="2" w:space="0" w:shadow="0" w:frame="0"/>
              <w:right w:val="single" w:color="fcfcfe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pPr>
          </w:p>
          <w:p>
            <w:pPr>
              <w:pStyle w:val="Corps"/>
              <w:spacing w:after="0" w:line="240" w:lineRule="auto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r>
          </w:p>
        </w:tc>
        <w:tc>
          <w:tcPr>
            <w:tcW w:type="dxa" w:w="5667"/>
            <w:tcBorders>
              <w:top w:val="single" w:color="fcfcfe" w:sz="2" w:space="0" w:shadow="0" w:frame="0"/>
              <w:left w:val="single" w:color="fcfcfe" w:sz="2" w:space="0" w:shadow="0" w:frame="0"/>
              <w:bottom w:val="single" w:color="fcfcfe" w:sz="2" w:space="0" w:shadow="0" w:frame="0"/>
              <w:right w:val="single" w:color="fcfcfe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fcfcfe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5667"/>
            <w:tcBorders>
              <w:top w:val="single" w:color="8eaadb" w:sz="2" w:space="0" w:shadow="0" w:frame="0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9</w:t>
            </w:r>
          </w:p>
        </w:tc>
        <w:tc>
          <w:tcPr>
            <w:tcW w:type="dxa" w:w="5667"/>
            <w:tcBorders>
              <w:top w:val="single" w:color="fcfcfe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10</w:t>
            </w:r>
          </w:p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11</w:t>
            </w:r>
          </w:p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12</w:t>
            </w:r>
          </w:p>
        </w:tc>
      </w:tr>
      <w:tr>
        <w:tblPrEx>
          <w:shd w:val="clear" w:color="auto" w:fill="d0ddef"/>
        </w:tblPrEx>
        <w:trPr>
          <w:trHeight w:val="1765" w:hRule="atLeast"/>
        </w:trPr>
        <w:tc>
          <w:tcPr>
            <w:tcW w:type="dxa" w:w="5667"/>
            <w:tcBorders>
              <w:top w:val="single" w:color="8eaadb" w:sz="2" w:space="0" w:shadow="0" w:frame="0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after="0" w:line="240" w:lineRule="auto"/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pPr>
          </w:p>
          <w:p>
            <w:pPr>
              <w:pStyle w:val="Corps"/>
              <w:spacing w:after="0" w:line="240" w:lineRule="auto"/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pPr>
          </w:p>
          <w:p>
            <w:pPr>
              <w:pStyle w:val="Corps"/>
              <w:spacing w:after="0" w:line="240" w:lineRule="auto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r>
          </w:p>
        </w:tc>
        <w:tc>
          <w:tcPr>
            <w:tcW w:type="dxa" w:w="5667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spacing w:line="240" w:lineRule="auto"/>
        <w:rPr>
          <w:rFonts w:ascii="Algerian" w:cs="Algerian" w:hAnsi="Algerian" w:eastAsia="Algerian"/>
          <w:sz w:val="2"/>
          <w:szCs w:val="2"/>
        </w:rPr>
      </w:pPr>
    </w:p>
    <w:p>
      <w:pPr>
        <w:pStyle w:val="Corps"/>
      </w:pPr>
      <w:r>
        <w:rPr>
          <w:rFonts w:ascii="Algerian" w:cs="Algerian" w:hAnsi="Algerian" w:eastAsia="Algerian"/>
          <w:sz w:val="2"/>
          <w:szCs w:val="2"/>
        </w:rPr>
      </w:r>
    </w:p>
    <w:sectPr>
      <w:headerReference w:type="default" r:id="rId4"/>
      <w:footerReference w:type="default" r:id="rId5"/>
      <w:pgSz w:w="23820" w:h="16840" w:orient="landscape"/>
      <w:pgMar w:top="284" w:right="567" w:bottom="284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lger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Aucune">
    <w:name w:val="Aucune"/>
    <w:rPr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