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0"/>
            </w:pPr>
            <w:r>
              <w:rPr>
                <w:sz w:val="1"/>
                <w:szCs w:val="1"/>
              </w:rPr>
              <w:t xml:space="preserve">{IF bonus_terms}</w:t>
            </w:r>
          </w:p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0"/>
            </w:pPr>
            <w:r>
              <w:rPr>
                <w:sz w:val="1"/>
                <w:szCs w:val="1"/>
              </w:rPr>
              <w:t xml:space="preserve">{IF equity_terms}</w:t>
            </w:r>
          </w:p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2026-03-30T22:09:18.887Z</dcterms:created>
  <dcterms:modified xsi:type="dcterms:W3CDTF">2026-03-30T22:09:18.888Z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