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Stockholder Consent for SAFE Financing</w:t>
      </w:r>
    </w:p>
    <w:p>
      <w:pPr>
        <w:pStyle w:val="OABody"/>
      </w:pPr>
      <w:r>
        <w:t xml:space="preserve">The undersigned stockholders of </w:t>
      </w:r>
      <w:r>
        <w:rPr>
          <w:highlight w:val="yellow"/>
        </w:rPr>
        <w:t xml:space="preserve">{company_name}</w:t>
      </w:r>
      <w:r>
        <w:t xml:space="preserve">, a Delaware corporation (the "Company"),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Company's Board of Directors to the extent that such actions require the approval of the Company's Board of Directors, provided that such later effectiveness shall not exceed 60 days from the earliest date of delivery of this Action by Written Consent:</w:t>
      </w:r>
    </w:p>
    <w:p>
      <w:pPr>
        <w:pStyle w:val="OABody"/>
      </w:pPr>
      <w:r>
        <w:rPr>
          <w:b/>
          <w:bCs/>
        </w:rPr>
        <w:t xml:space="preserve">WHEREAS</w:t>
      </w:r>
      <w:r>
        <w:t xml:space="preserve">, the Company's Board of Directors (the "Board") believes it is in the best interest of the Company to enter into one or more Simple Agreements for Future Equity (each, a "SAFE"), providing for the sale of rights to future shares of the Company's capital stock for an aggregate purchase amount of up to $</w:t>
      </w:r>
      <w:r>
        <w:rPr>
          <w:highlight w:val="yellow"/>
        </w:rPr>
        <w:t xml:space="preserve">{purchase_amount}</w:t>
      </w:r>
      <w:r>
        <w:t xml:space="preserve"> (the "SAFE Financing"); and</w:t>
      </w:r>
    </w:p>
    <w:p>
      <w:pPr>
        <w:pStyle w:val="OABody"/>
      </w:pPr>
      <w:r>
        <w:rPr>
          <w:b/>
          <w:bCs/>
        </w:rPr>
        <w:t xml:space="preserve">WHEREAS</w:t>
      </w:r>
      <w:r>
        <w:t xml:space="preserve">,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Approval of SAFE Financing</w:t>
      </w:r>
    </w:p>
    <w:p>
      <w:pPr>
        <w:pStyle w:val="OABody"/>
        <w:numPr>
          <w:ilvl w:val="1"/>
          <w:numId w:val="1"/>
        </w:numPr>
        <w:spacing w:before="0" w:after="120" w:line="340" w:lineRule="auto"/>
      </w:pPr>
      <w:r>
        <w:rPr>
          <w:b/>
          <w:bCs/>
        </w:rPr>
        <w:t xml:space="preserve">RESOLVED</w:t>
      </w:r>
      <w:r>
        <w:t xml:space="preserve">, that each SAFE, in substantially the form presented to the stockholders, be, and it hereby is, approved in all respects;</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Company's stockholders.</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r>
        <w:t xml:space="preserve">{FOR stockholders_item IN stockholders}</w:t>
      </w:r>
    </w:p>
    <w:p>
      <w:pPr>
        <w:keepNext/>
        <w:spacing w:before="480" w:after="100"/>
        <w:jc w:val="left"/>
      </w:pPr>
      <w:r>
        <w:rPr>
          <w:rFonts w:ascii="Arial" w:hAnsi="Arial" w:cs="Arial"/>
          <w:b/>
          <w:bCs/>
          <w:caps/>
          <w:color w:val="1D2021"/>
          <w:sz w:val="18"/>
          <w:szCs w:val="18"/>
        </w:rPr>
        <w:t xml:space="preserve">Stockholder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{$stockholders_item.name}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{effective_date}</w:t>
            </w:r>
          </w:p>
        </w:tc>
      </w:tr>
    </w:tbl>
    <w:p>
      <w:r>
        <w:t xml:space="preserve">{END-FOR stockholders_item}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Stockholder Consent for SAFE Financing</dc:title>
  <dcterms:created xsi:type="dcterms:W3CDTF">2024-01-01T00:00:00Z</dcterms:created>
  <dcterms:modified xsi:type="dcterms:W3CDTF">2024-01-01T00:00:00Z</dcterms:modified>
</cp:coreProperties>
</file>