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5021C6DA"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t>Cloud Service Agreement</w:t>
      </w:r>
    </w:p>
    <w:tbl>
      <w:tblPr>
        <w:tblStyle w:val="a6"/>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5840A29D"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02" w14:textId="77777777" w:rsidR="00490584" w:rsidRDefault="00000000">
            <w:pPr>
              <w:spacing w:line="276" w:lineRule="auto"/>
              <w:ind w:hanging="120"/>
              <w:rPr>
                <w:rFonts w:ascii="Arial" w:eastAsia="Arial" w:hAnsi="Arial" w:cs="Arial"/>
                <w:b/>
                <w:color w:val="117086"/>
              </w:rPr>
            </w:pPr>
            <w:r>
              <w:rPr>
                <w:rFonts w:ascii="Arial" w:eastAsia="Arial" w:hAnsi="Arial" w:cs="Arial"/>
                <w:b/>
                <w:color w:val="117086"/>
              </w:rPr>
              <w:t>Order Form</w:t>
            </w:r>
          </w:p>
          <w:p w14:paraId="00000003" w14:textId="77777777" w:rsidR="00490584" w:rsidRDefault="00000000">
            <w:pPr>
              <w:spacing w:line="276" w:lineRule="auto"/>
              <w:ind w:hanging="120"/>
              <w:rPr>
                <w:rFonts w:ascii="Arial" w:eastAsia="Arial" w:hAnsi="Arial" w:cs="Arial"/>
                <w:sz w:val="16"/>
                <w:szCs w:val="16"/>
              </w:rPr>
            </w:pPr>
            <w:r>
              <w:rPr>
                <w:rFonts w:ascii="Arial" w:eastAsia="Arial" w:hAnsi="Arial" w:cs="Arial"/>
                <w:color w:val="117086"/>
                <w:sz w:val="16"/>
                <w:szCs w:val="16"/>
              </w:rPr>
              <w:t>The key business terms of this Order Form are as follows:</w:t>
            </w:r>
          </w:p>
        </w:tc>
      </w:tr>
      <w:tr w:rsidR="00490584" w14:paraId="3D7CC9D9" w14:textId="77777777" w:rsidTr="002742F1">
        <w:trPr>
          <w:trHeight w:val="746"/>
        </w:trPr>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5" w14:textId="3CEA25E2" w:rsidR="00490584" w:rsidRDefault="00000000">
            <w:pPr>
              <w:spacing w:line="276" w:lineRule="auto"/>
              <w:rPr>
                <w:rFonts w:ascii="Arial" w:eastAsia="Arial" w:hAnsi="Arial" w:cs="Arial"/>
                <w:b/>
                <w:sz w:val="18"/>
                <w:szCs w:val="18"/>
              </w:rPr>
            </w:pPr>
            <w:r>
              <w:rPr>
                <w:rFonts w:ascii="Arial" w:eastAsia="Arial" w:hAnsi="Arial" w:cs="Arial"/>
                <w:b/>
                <w:sz w:val="18"/>
                <w:szCs w:val="18"/>
              </w:rPr>
              <w:t>Framework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D691ABB" w14:textId="3F32551D"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rPr>
              <w:t/>
            </w:r>
            <w:r w:rsidR="00405BE8">
              <w:rPr>
                <w:rFonts w:ascii="Arial" w:eastAsia="Arial" w:hAnsi="Arial" w:cs="Arial"/>
                <w:i/>
                <w:color w:val="000000"/>
                <w:sz w:val="16"/>
                <w:szCs w:val="16"/>
              </w:rPr>
              <w:t/>
            </w:r>
            <w:r w:rsidR="00593E84">
              <w:rPr>
                <w:rFonts w:ascii="Arial" w:eastAsia="Arial" w:hAnsi="Arial" w:cs="Arial"/>
                <w:i/>
                <w:color w:val="000000"/>
                <w:sz w:val="16"/>
                <w:szCs w:val="16"/>
              </w:rPr>
              <w:t/>
            </w:r>
            <w:r w:rsidR="00E2405A">
              <w:rPr>
                <w:rFonts w:ascii="Arial" w:eastAsia="Arial" w:hAnsi="Arial" w:cs="Arial"/>
                <w:i/>
                <w:color w:val="000000"/>
                <w:sz w:val="16"/>
                <w:szCs w:val="16"/>
              </w:rPr>
              <w:t/>
            </w:r>
            <w:r w:rsidR="00593E84">
              <w:rPr>
                <w:rFonts w:ascii="Arial" w:eastAsia="Arial" w:hAnsi="Arial" w:cs="Arial"/>
                <w:i/>
                <w:color w:val="000000"/>
                <w:sz w:val="16"/>
                <w:szCs w:val="16"/>
              </w:rPr>
              <w:t/>
            </w:r>
            <w:r>
              <w:rPr>
                <w:rFonts w:ascii="Arial" w:eastAsia="Arial" w:hAnsi="Arial" w:cs="Arial"/>
                <w:i/>
                <w:color w:val="000000"/>
                <w:sz w:val="16"/>
                <w:szCs w:val="16"/>
              </w:rPr>
              <w:t/>
            </w:r>
          </w:p>
          <w:p w14:paraId="3BE00D40" w14:textId="77777777" w:rsidR="00BD28CF" w:rsidRDefault="00BD28CF">
            <w:pPr>
              <w:spacing w:line="276" w:lineRule="auto"/>
              <w:rPr>
                <w:rFonts w:ascii="Arial" w:eastAsia="Arial" w:hAnsi="Arial" w:cs="Arial"/>
                <w:color w:val="000000"/>
                <w:sz w:val="16"/>
                <w:szCs w:val="16"/>
              </w:rPr>
            </w:pPr>
          </w:p>
          <w:p w14:paraId="00000006" w14:textId="10F881DB" w:rsidR="00490584" w:rsidRDefault="00000000">
            <w:pPr>
              <w:spacing w:line="276" w:lineRule="auto"/>
              <w:rPr>
                <w:rFonts w:ascii="Arial" w:eastAsia="Arial" w:hAnsi="Arial" w:cs="Arial"/>
                <w:color w:val="000000"/>
                <w:sz w:val="16"/>
                <w:szCs w:val="16"/>
              </w:rPr>
            </w:pPr>
            <w:r>
              <w:rPr>
                <w:rFonts w:ascii="Arial" w:eastAsia="Arial" w:hAnsi="Arial" w:cs="Arial"/>
                <w:color w:val="000000"/>
                <w:sz w:val="16"/>
                <w:szCs w:val="16"/>
              </w:rPr>
              <w:t xml:space="preserve">This Order Form incorporates </w:t>
            </w:r>
            <w:r w:rsidR="001D779D">
              <w:rPr>
                <w:rFonts w:ascii="Arial" w:eastAsia="Arial" w:hAnsi="Arial" w:cs="Arial"/>
                <w:color w:val="000000"/>
                <w:sz w:val="16"/>
                <w:szCs w:val="16"/>
              </w:rPr>
              <w:t xml:space="preserve">and is governed by </w:t>
            </w:r>
            <w:r>
              <w:rPr>
                <w:rFonts w:ascii="Arial" w:eastAsia="Arial" w:hAnsi="Arial" w:cs="Arial"/>
                <w:color w:val="000000"/>
                <w:sz w:val="16"/>
                <w:szCs w:val="16"/>
              </w:rPr>
              <w:t xml:space="preserve">the Framework Terms dated </w:t>
            </w:r>
            <w:r>
              <w:rPr>
                <w:rFonts w:ascii="Arial" w:eastAsia="Arial" w:hAnsi="Arial" w:cs="Arial"/>
                <w:color w:val="000000"/>
                <w:sz w:val="16"/>
                <w:szCs w:val="16"/>
              </w:rPr>
              <w:t>{effective_date}</w:t>
            </w:r>
            <w:r>
              <w:rPr>
                <w:rFonts w:ascii="Arial" w:eastAsia="Arial" w:hAnsi="Arial" w:cs="Arial"/>
                <w:color w:val="000000"/>
                <w:sz w:val="16"/>
                <w:szCs w:val="16"/>
              </w:rPr>
              <w:t xml:space="preserve"> </w:t>
            </w:r>
            <w:r>
              <w:rPr>
                <w:rFonts w:ascii="Arial" w:eastAsia="Arial" w:hAnsi="Arial" w:cs="Arial"/>
                <w:sz w:val="16"/>
                <w:szCs w:val="16"/>
              </w:rPr>
              <w:t xml:space="preserve">between </w:t>
            </w:r>
            <w:r>
              <w:rPr>
                <w:rFonts w:ascii="Arial" w:eastAsia="Arial" w:hAnsi="Arial" w:cs="Arial"/>
                <w:sz w:val="16"/>
                <w:szCs w:val="16"/>
              </w:rPr>
              <w:t>{provider_name}</w:t>
            </w:r>
            <w:r>
              <w:rPr>
                <w:rFonts w:ascii="Arial" w:eastAsia="Arial" w:hAnsi="Arial" w:cs="Arial"/>
                <w:sz w:val="16"/>
                <w:szCs w:val="16"/>
              </w:rPr>
              <w:t xml:space="preserve"> and </w:t>
            </w:r>
            <w:r>
              <w:rPr>
                <w:rFonts w:ascii="Arial" w:eastAsia="Arial" w:hAnsi="Arial" w:cs="Arial"/>
                <w:sz w:val="16"/>
                <w:szCs w:val="16"/>
              </w:rPr>
              <w:t>{customer_name}</w:t>
            </w:r>
            <w:r>
              <w:rPr>
                <w:rFonts w:ascii="Arial" w:eastAsia="Arial" w:hAnsi="Arial" w:cs="Arial"/>
                <w:sz w:val="16"/>
                <w:szCs w:val="16"/>
              </w:rPr>
              <w:t>. If there is any inconsistency between this Order Form and the Framework Terms, this Order Form will control for this Agreement.</w:t>
            </w:r>
          </w:p>
        </w:tc>
      </w:tr>
      <w:tr w:rsidR="00490584" w14:paraId="775864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8" w14:textId="77777777"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The Cloud Service available under this Order Form is </w:t>
            </w:r>
            <w:r>
              <w:rPr>
                <w:rFonts w:ascii="Arial" w:eastAsia="Arial" w:hAnsi="Arial" w:cs="Arial"/>
                <w:color w:val="000000"/>
                <w:sz w:val="16"/>
                <w:szCs w:val="16"/>
              </w:rPr>
              <w:t>{cloud_service}</w:t>
            </w:r>
            <w:r>
              <w:rPr>
                <w:rFonts w:ascii="Arial" w:eastAsia="Arial" w:hAnsi="Arial" w:cs="Arial"/>
                <w:color w:val="000000"/>
                <w:sz w:val="16"/>
                <w:szCs w:val="16"/>
              </w:rPr>
              <w:t>.</w:t>
            </w:r>
          </w:p>
        </w:tc>
      </w:tr>
      <w:tr w:rsidR="00490584" w14:paraId="1502EE8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09"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Order Date</w:t>
            </w:r>
          </w:p>
          <w:p w14:paraId="0000000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The date access to the Cloud Service starts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A71C9FF" w14:textId="22AD4BA9" w:rsidR="00BD28CF" w:rsidRDefault="00BD28CF" w:rsidP="00BD28CF">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rPr>
              <w:t/>
            </w:r>
            <w:r w:rsidR="00C94C23">
              <w:rPr>
                <w:rFonts w:ascii="Arial" w:eastAsia="Arial" w:hAnsi="Arial" w:cs="Arial"/>
                <w:i/>
                <w:color w:val="000000"/>
                <w:sz w:val="16"/>
                <w:szCs w:val="16"/>
              </w:rPr>
              <w:t/>
            </w:r>
            <w:r>
              <w:rPr>
                <w:rFonts w:ascii="Arial" w:eastAsia="Arial" w:hAnsi="Arial" w:cs="Arial"/>
                <w:i/>
                <w:color w:val="000000"/>
                <w:sz w:val="16"/>
                <w:szCs w:val="16"/>
              </w:rPr>
              <w:t/>
            </w:r>
            <w:r w:rsidR="00C94C23">
              <w:rPr>
                <w:rFonts w:ascii="Arial" w:eastAsia="Arial" w:hAnsi="Arial" w:cs="Arial"/>
                <w:i/>
                <w:color w:val="000000"/>
                <w:sz w:val="16"/>
                <w:szCs w:val="16"/>
              </w:rPr>
              <w:t/>
            </w:r>
            <w:r>
              <w:rPr>
                <w:rFonts w:ascii="Arial" w:eastAsia="Arial" w:hAnsi="Arial" w:cs="Arial"/>
                <w:i/>
                <w:color w:val="000000"/>
                <w:sz w:val="16"/>
                <w:szCs w:val="16"/>
              </w:rPr>
              <w:t/>
            </w:r>
          </w:p>
          <w:p w14:paraId="7E248791" w14:textId="77777777" w:rsidR="00BD28CF" w:rsidRDefault="00BD28CF">
            <w:pPr>
              <w:tabs>
                <w:tab w:val="left" w:pos="519"/>
              </w:tabs>
              <w:spacing w:line="276" w:lineRule="auto"/>
              <w:ind w:left="519" w:hanging="519"/>
              <w:rPr>
                <w:rFonts w:ascii="Arial" w:eastAsia="Arial" w:hAnsi="Arial" w:cs="Arial"/>
                <w:color w:val="000000"/>
                <w:sz w:val="16"/>
                <w:szCs w:val="16"/>
              </w:rPr>
            </w:pPr>
          </w:p>
          <w:p w14:paraId="0000000B" w14:textId="5907FCB7" w:rsidR="00490584" w:rsidRDefault="00C94C23">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{order_date_display}</w:t>
            </w:r>
          </w:p>
        </w:tc>
      </w:tr>
      <w:tr w:rsidR="00490584" w14:paraId="1D1110DC"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4" w14:textId="77777777" w:rsidR="00490584" w:rsidRDefault="00000000">
            <w:pPr>
              <w:tabs>
                <w:tab w:val="left" w:pos="519"/>
              </w:tabs>
              <w:spacing w:line="276" w:lineRule="auto"/>
              <w:ind w:hanging="120"/>
              <w:rPr>
                <w:rFonts w:ascii="Arial" w:eastAsia="Arial" w:hAnsi="Arial" w:cs="Arial"/>
                <w:color w:val="000000"/>
                <w:sz w:val="16"/>
                <w:szCs w:val="16"/>
              </w:rPr>
            </w:pPr>
            <w:r>
              <w:rPr>
                <w:rFonts w:ascii="Arial" w:eastAsia="Arial" w:hAnsi="Arial" w:cs="Arial"/>
                <w:b/>
                <w:color w:val="8C8D8E"/>
                <w:sz w:val="18"/>
                <w:szCs w:val="18"/>
              </w:rPr>
              <w:t>Subscription details</w:t>
            </w:r>
          </w:p>
        </w:tc>
      </w:tr>
      <w:tr w:rsidR="008C46F9" w14:paraId="63C2988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231C716" w14:textId="053E26F7" w:rsidR="008C46F9" w:rsidRDefault="008C46F9">
            <w:pPr>
              <w:spacing w:line="276" w:lineRule="auto"/>
              <w:rPr>
                <w:rFonts w:ascii="Arial" w:eastAsia="Arial" w:hAnsi="Arial" w:cs="Arial"/>
                <w:b/>
                <w:sz w:val="18"/>
                <w:szCs w:val="18"/>
              </w:rPr>
            </w:pPr>
            <w:r>
              <w:t xml:space="preserve">{IF has_pilot}</w:t>
            </w:r>
            <w:r>
              <w:rPr>
                <w:rFonts w:ascii="Arial" w:eastAsia="Arial" w:hAnsi="Arial" w:cs="Arial"/>
                <w:b/>
                <w:sz w:val="18"/>
                <w:szCs w:val="18"/>
              </w:rPr>
              <w:t>Pilot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6628E40" w14:textId="77777777" w:rsidR="000D1CDA" w:rsidRDefault="000D1CDA" w:rsidP="000D1CDA">
            <w:pPr>
              <w:tabs>
                <w:tab w:val="left" w:pos="519"/>
              </w:tabs>
              <w:spacing w:line="276" w:lineRule="auto"/>
              <w:ind w:hanging="1"/>
              <w:rPr>
                <w:rFonts w:ascii="Arial" w:eastAsia="Arial" w:hAnsi="Arial" w:cs="Arial"/>
                <w:i/>
                <w:color w:val="000000"/>
                <w:sz w:val="16"/>
                <w:szCs w:val="16"/>
              </w:rPr>
            </w:pPr>
            <w:r>
              <w:rPr>
                <w:rFonts w:ascii="Arial" w:eastAsia="Arial" w:hAnsi="Arial" w:cs="Arial"/>
                <w:i/>
                <w:color w:val="000000"/>
                <w:sz w:val="16"/>
                <w:szCs w:val="16"/>
              </w:rPr>
              <w:t/>
            </w:r>
          </w:p>
          <w:p w14:paraId="4DF7FA33" w14:textId="77777777" w:rsidR="000D1CDA" w:rsidRDefault="000D1CDA" w:rsidP="000D1CDA">
            <w:pPr>
              <w:tabs>
                <w:tab w:val="left" w:pos="519"/>
              </w:tabs>
              <w:spacing w:line="276" w:lineRule="auto"/>
              <w:ind w:left="519" w:hanging="519"/>
              <w:rPr>
                <w:rFonts w:ascii="Arial" w:eastAsia="Arial" w:hAnsi="Arial" w:cs="Arial"/>
                <w:color w:val="000000"/>
                <w:sz w:val="16"/>
                <w:szCs w:val="16"/>
              </w:rPr>
            </w:pPr>
          </w:p>
          <w:p w14:paraId="3D466546" w14:textId="77777777" w:rsidR="000D1CDA" w:rsidRDefault="000D1CDA" w:rsidP="000D1CDA">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Customer may access the Cloud Service for a limited </w:t>
            </w:r>
            <w:r w:rsidRPr="008C08BD">
              <w:rPr>
                <w:rFonts w:ascii="Arial" w:eastAsia="Arial" w:hAnsi="Arial" w:cs="Arial"/>
                <w:color w:val="000000"/>
                <w:sz w:val="16"/>
                <w:szCs w:val="16"/>
              </w:rPr>
              <w:t>{pilot_period}</w:t>
            </w:r>
            <w:r>
              <w:rPr>
                <w:rFonts w:ascii="Arial" w:eastAsia="Arial" w:hAnsi="Arial" w:cs="Arial"/>
                <w:color w:val="000000"/>
                <w:sz w:val="16"/>
                <w:szCs w:val="16"/>
              </w:rPr>
              <w:t xml:space="preserve"> trial ("</w:t>
            </w:r>
            <w:r w:rsidRPr="008C08BD">
              <w:rPr>
                <w:rFonts w:ascii="Arial" w:eastAsia="Arial" w:hAnsi="Arial" w:cs="Arial"/>
                <w:b/>
                <w:bCs/>
                <w:color w:val="000000"/>
                <w:sz w:val="16"/>
                <w:szCs w:val="16"/>
              </w:rPr>
              <w:t>Pilot Period</w:t>
            </w:r>
            <w:r>
              <w:rPr>
                <w:rFonts w:ascii="Arial" w:eastAsia="Arial" w:hAnsi="Arial" w:cs="Arial"/>
                <w:color w:val="000000"/>
                <w:sz w:val="16"/>
                <w:szCs w:val="16"/>
              </w:rPr>
              <w:t xml:space="preserve">"). The </w:t>
            </w:r>
            <w:r w:rsidRPr="008C08BD">
              <w:rPr>
                <w:rFonts w:ascii="Arial" w:eastAsia="Arial" w:hAnsi="Arial" w:cs="Arial"/>
                <w:b/>
                <w:bCs/>
                <w:color w:val="000000"/>
                <w:sz w:val="16"/>
                <w:szCs w:val="16"/>
              </w:rPr>
              <w:t>Subscription Period</w:t>
            </w:r>
            <w:r>
              <w:rPr>
                <w:rFonts w:ascii="Arial" w:eastAsia="Arial" w:hAnsi="Arial" w:cs="Arial"/>
                <w:color w:val="000000"/>
                <w:sz w:val="16"/>
                <w:szCs w:val="16"/>
              </w:rPr>
              <w:t xml:space="preserve"> will automatically start following the Pilot Period.</w:t>
            </w:r>
          </w:p>
          <w:p w14:paraId="3033ED32" w14:textId="77777777" w:rsidR="009E66B1" w:rsidRPr="008C08BD" w:rsidRDefault="009E66B1" w:rsidP="008C46F9">
            <w:pPr>
              <w:tabs>
                <w:tab w:val="left" w:pos="519"/>
              </w:tabs>
              <w:spacing w:line="276" w:lineRule="auto"/>
              <w:ind w:left="519" w:hanging="519"/>
              <w:rPr>
                <w:rFonts w:ascii="Arial" w:eastAsia="Arial" w:hAnsi="Arial" w:cs="Arial"/>
                <w:color w:val="000000"/>
                <w:sz w:val="16"/>
                <w:szCs w:val="16"/>
              </w:rPr>
            </w:pPr>
          </w:p>
          <w:p w14:paraId="221D48FC" w14:textId="471D1C45" w:rsidR="00CF60B8" w:rsidRDefault="00CF60B8" w:rsidP="00B04F9B">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rPr>
              <w:t/>
            </w:r>
          </w:p>
          <w:p w14:paraId="1DB7141D" w14:textId="2C463A30" w:rsidR="008C08BD" w:rsidRDefault="00CA4727" w:rsidP="008C08BD">
            <w:pPr>
              <w:tabs>
                <w:tab w:val="left" w:pos="519"/>
              </w:tabs>
              <w:spacing w:line="276" w:lineRule="auto"/>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{pilot_fee_display}</w:t>
            </w:r>
          </w:p>
          <w:p w14:paraId="2FB3DA4A" w14:textId="77777777" w:rsidR="009A7562" w:rsidRDefault="009A7562" w:rsidP="008C08BD">
            <w:pPr>
              <w:tabs>
                <w:tab w:val="left" w:pos="519"/>
              </w:tabs>
              <w:spacing w:line="276" w:lineRule="auto"/>
              <w:ind w:left="519" w:hanging="519"/>
              <w:rPr>
                <w:rFonts w:ascii="Arial" w:eastAsia="Arial" w:hAnsi="Arial" w:cs="Arial"/>
                <w:color w:val="000000"/>
                <w:sz w:val="16"/>
                <w:szCs w:val="16"/>
              </w:rPr>
            </w:pPr>
          </w:p>
          <w:p w14:paraId="3F3DD100" w14:textId="76F5B389" w:rsidR="00CF60B8" w:rsidRDefault="00CF60B8" w:rsidP="00B04F9B">
            <w:pPr>
              <w:tabs>
                <w:tab w:val="left" w:pos="519"/>
              </w:tabs>
              <w:spacing w:line="276" w:lineRule="auto"/>
              <w:ind w:left="519" w:hanging="3"/>
              <w:rPr>
                <w:rFonts w:ascii="Arial" w:eastAsia="Arial" w:hAnsi="Arial" w:cs="Arial"/>
                <w:color w:val="000000"/>
                <w:sz w:val="16"/>
                <w:szCs w:val="16"/>
              </w:rPr>
            </w:pPr>
            <w:r>
              <w:rPr>
                <w:rFonts w:ascii="Arial" w:eastAsia="Arial" w:hAnsi="Arial" w:cs="Arial"/>
                <w:i/>
                <w:color w:val="000000"/>
                <w:sz w:val="16"/>
                <w:szCs w:val="16"/>
              </w:rPr>
              <w:t/>
            </w:r>
          </w:p>
          <w:p w14:paraId="0EB868C5" w14:textId="77777777" w:rsidR="008C46F9" w:rsidRDefault="009E66B1" w:rsidP="009E66B1">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 ]	Modifications to the Agreement that apply only to the Pilot Period: {pilot_modifications}</w:t>
            </w:r>
            <w:proofErr w:type="gramStart"/>
            <w:proofErr w:type="gramEnd"/>
            <w:r>
              <w:rPr>
                <w:rFonts w:ascii="Arial" w:eastAsia="Arial" w:hAnsi="Arial" w:cs="Arial"/>
                <w:color w:val="000000"/>
                <w:sz w:val="16"/>
                <w:szCs w:val="16"/>
              </w:rPr>
              <w:tab/>
              <w:t xml:space="preserve"> </w:t>
            </w:r>
            <w:r>
              <w:t xml:space="preserve">{END-IF}</w:t>
            </w:r>
          </w:p>
        </w:tc>
      </w:tr>
      <w:tr w:rsidR="00490584" w14:paraId="32C076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6"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Subscription Period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7" w14:textId="5B046C21" w:rsidR="00BC31F3" w:rsidRPr="00BC31F3" w:rsidRDefault="00000000" w:rsidP="00BC31F3">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{subscription_period}</w:t>
            </w:r>
            <w:r>
              <w:rPr>
                <w:rFonts w:ascii="Arial" w:eastAsia="Arial" w:hAnsi="Arial" w:cs="Arial"/>
                <w:color w:val="000000"/>
                <w:sz w:val="16"/>
                <w:szCs w:val="16"/>
              </w:rPr>
              <w:tab/>
            </w:r>
          </w:p>
        </w:tc>
      </w:tr>
      <w:tr w:rsidR="00490584" w14:paraId="1C95B1E0"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8"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Cloud Service Fees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9" w14:textId="77777777" w:rsidR="00490584" w:rsidRDefault="00000000">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{fees_display}</w:t>
            </w:r>
          </w:p>
          <w:p w14:paraId="0000001B" w14:textId="77777777" w:rsidR="00490584" w:rsidRDefault="00490584">
            <w:pPr>
              <w:tabs>
                <w:tab w:val="left" w:pos="519"/>
              </w:tabs>
              <w:spacing w:line="276" w:lineRule="auto"/>
              <w:ind w:left="519" w:hanging="519"/>
              <w:rPr>
                <w:rFonts w:ascii="Arial" w:eastAsia="Arial" w:hAnsi="Arial" w:cs="Arial"/>
                <w:color w:val="000000"/>
                <w:sz w:val="16"/>
                <w:szCs w:val="16"/>
              </w:rPr>
            </w:pPr>
          </w:p>
          <w:p w14:paraId="4A358FB9" w14:textId="32AAA474" w:rsidR="00CF60B8" w:rsidRDefault="00CF60B8" w:rsidP="00CF60B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rPr>
              <w:t/>
            </w:r>
          </w:p>
        </w:tc>
      </w:tr>
      <w:tr w:rsidR="00490584" w14:paraId="7F04EFF3"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1E" w14:textId="649E2F05" w:rsidR="00490584" w:rsidRDefault="00000000">
            <w:pPr>
              <w:spacing w:line="276" w:lineRule="auto"/>
              <w:rPr>
                <w:rFonts w:ascii="Arial" w:eastAsia="Arial" w:hAnsi="Arial" w:cs="Arial"/>
                <w:b/>
                <w:sz w:val="18"/>
                <w:szCs w:val="18"/>
              </w:rPr>
            </w:pPr>
            <w:r>
              <w:rPr>
                <w:rFonts w:ascii="Arial" w:eastAsia="Arial" w:hAnsi="Arial" w:cs="Arial"/>
                <w:b/>
                <w:sz w:val="18"/>
                <w:szCs w:val="18"/>
              </w:rPr>
              <w:t>Payment Process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A19A9B6" w14:textId="1B7034E8" w:rsidR="006E6988" w:rsidRDefault="006E6988" w:rsidP="006E6988">
            <w:pPr>
              <w:tabs>
                <w:tab w:val="left" w:pos="519"/>
              </w:tab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rPr>
              <w:t/>
            </w:r>
            <w:r w:rsidR="009D2D51">
              <w:rPr>
                <w:rFonts w:ascii="Arial" w:eastAsia="Arial" w:hAnsi="Arial" w:cs="Arial"/>
                <w:i/>
                <w:color w:val="000000"/>
                <w:sz w:val="16"/>
                <w:szCs w:val="16"/>
              </w:rPr>
              <w:lastRenderedPageBreak/>
              <w:t/>
            </w:r>
            <w:r>
              <w:rPr>
                <w:rFonts w:ascii="Arial" w:eastAsia="Arial" w:hAnsi="Arial" w:cs="Arial"/>
                <w:i/>
                <w:color w:val="000000"/>
                <w:sz w:val="16"/>
                <w:szCs w:val="16"/>
              </w:rPr>
              <w:t/>
            </w:r>
            <w:r w:rsidR="009D2D51">
              <w:rPr>
                <w:rFonts w:ascii="Arial" w:eastAsia="Arial" w:hAnsi="Arial" w:cs="Arial"/>
                <w:i/>
                <w:color w:val="000000"/>
                <w:sz w:val="16"/>
                <w:szCs w:val="16"/>
              </w:rPr>
              <w:t/>
            </w:r>
            <w:r>
              <w:rPr>
                <w:rFonts w:ascii="Arial" w:eastAsia="Arial" w:hAnsi="Arial" w:cs="Arial"/>
                <w:i/>
                <w:color w:val="000000"/>
                <w:sz w:val="16"/>
                <w:szCs w:val="16"/>
              </w:rPr>
              <w:t/>
            </w:r>
          </w:p>
          <w:p w14:paraId="362AFC31" w14:textId="77777777" w:rsidR="006E6988" w:rsidRDefault="006E6988">
            <w:pPr>
              <w:tabs>
                <w:tab w:val="left" w:pos="519"/>
              </w:tabs>
              <w:spacing w:line="276" w:lineRule="auto"/>
              <w:rPr>
                <w:rFonts w:ascii="Arial" w:eastAsia="Arial" w:hAnsi="Arial" w:cs="Arial"/>
                <w:color w:val="000000"/>
                <w:sz w:val="16"/>
                <w:szCs w:val="16"/>
              </w:rPr>
            </w:pPr>
          </w:p>
          <w:p w14:paraId="0000001F" w14:textId="45DFCF92" w:rsidR="00490584" w:rsidRDefault="00000000">
            <w:pPr>
              <w:tabs>
                <w:tab w:val="left" w:pos="519"/>
              </w:tabs>
              <w:spacing w:line="276" w:lineRule="auto"/>
              <w:rPr>
                <w:rFonts w:ascii="Arial" w:eastAsia="Arial" w:hAnsi="Arial" w:cs="Arial"/>
                <w:color w:val="000000"/>
                <w:sz w:val="16"/>
                <w:szCs w:val="16"/>
              </w:rPr>
            </w:pPr>
            <w:proofErr w:type="gramStart"/>
            <w:r>
              <w:rPr>
                <w:rFonts w:ascii="Arial" w:eastAsia="Arial" w:hAnsi="Arial" w:cs="Arial"/>
                <w:color w:val="000000"/>
                <w:sz w:val="16"/>
                <w:szCs w:val="16"/>
              </w:rPr>
              <w:t xml:space="preserve">{payment_display}</w:t>
            </w:r>
          </w:p>
        </w:tc>
      </w:tr>
      <w:tr w:rsidR="00490584" w14:paraId="7BE5ADA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0"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lastRenderedPageBreak/>
              <w:t>Auto-renewal</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A513C27" w14:textId="0FE68E47" w:rsidR="00C94C23" w:rsidRDefault="00C94C23" w:rsidP="00C94C23">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rPr>
              <w:t/>
            </w:r>
          </w:p>
          <w:p w14:paraId="5496DAB5" w14:textId="77777777" w:rsidR="00C94C23" w:rsidRDefault="00C94C23">
            <w:pPr>
              <w:tabs>
                <w:tab w:val="left" w:pos="519"/>
              </w:tabs>
              <w:spacing w:line="276" w:lineRule="auto"/>
              <w:ind w:left="519" w:hanging="519"/>
              <w:rPr>
                <w:rFonts w:ascii="Arial" w:eastAsia="Arial" w:hAnsi="Arial" w:cs="Arial"/>
                <w:color w:val="000000"/>
                <w:sz w:val="16"/>
                <w:szCs w:val="16"/>
              </w:rPr>
            </w:pPr>
          </w:p>
          <w:p w14:paraId="00000031" w14:textId="45010E85" w:rsidR="00490584" w:rsidRDefault="00000000">
            <w:pPr>
              <w:tabs>
                <w:tab w:val="left" w:pos="519"/>
              </w:tabs>
              <w:spacing w:line="276" w:lineRule="auto"/>
              <w:ind w:left="519" w:hanging="519"/>
              <w:rPr>
                <w:rFonts w:ascii="Arial" w:eastAsia="Arial" w:hAnsi="Arial" w:cs="Arial"/>
                <w:b/>
                <w:color w:val="000000"/>
                <w:sz w:val="16"/>
                <w:szCs w:val="16"/>
              </w:rPr>
            </w:pPr>
            <w:proofErr w:type="gramStart"/>
            <w:r>
              <w:rPr>
                <w:rFonts w:ascii="Arial" w:eastAsia="Arial" w:hAnsi="Arial" w:cs="Arial"/>
                <w:color w:val="000000"/>
                <w:sz w:val="16"/>
                <w:szCs w:val="16"/>
              </w:rPr>
              <w:t xml:space="preserve">{auto_renewal_display}</w:t>
            </w:r>
          </w:p>
          <w:p w14:paraId="00000032" w14:textId="77777777" w:rsidR="00490584" w:rsidRDefault="00490584">
            <w:pPr>
              <w:tabs>
                <w:tab w:val="left" w:pos="519"/>
              </w:tabs>
              <w:spacing w:line="276" w:lineRule="auto"/>
              <w:ind w:left="519"/>
              <w:rPr>
                <w:rFonts w:ascii="Arial" w:eastAsia="Arial" w:hAnsi="Arial" w:cs="Arial"/>
                <w:color w:val="000000"/>
                <w:sz w:val="16"/>
                <w:szCs w:val="16"/>
              </w:rPr>
            </w:pPr>
          </w:p>
        </w:tc>
      </w:tr>
      <w:tr w:rsidR="002662F8" w14:paraId="2567FF0F"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33BC499" w14:textId="17D6150F" w:rsidR="002662F8" w:rsidRDefault="002662F8" w:rsidP="002662F8">
            <w:pPr>
              <w:spacing w:line="276" w:lineRule="auto"/>
              <w:rPr>
                <w:rFonts w:ascii="Arial" w:eastAsia="Arial" w:hAnsi="Arial" w:cs="Arial"/>
                <w:b/>
                <w:sz w:val="18"/>
                <w:szCs w:val="18"/>
              </w:rPr>
            </w:pPr>
            <w:r>
              <w:t xml:space="preserve">{IF has_use_limitations}</w:t>
            </w:r>
            <w:r>
              <w:rPr>
                <w:rFonts w:ascii="Arial" w:eastAsia="Arial" w:hAnsi="Arial" w:cs="Arial"/>
                <w:b/>
                <w:sz w:val="18"/>
                <w:szCs w:val="18"/>
              </w:rPr>
              <w:t>Use Limitations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B92B407" w14:textId="6504A825" w:rsidR="00C94C23" w:rsidRDefault="00C94C23" w:rsidP="002662F8">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rPr>
              <w:t/>
            </w:r>
          </w:p>
          <w:p w14:paraId="4111F2A1" w14:textId="77777777" w:rsidR="00C94C23" w:rsidRDefault="00C94C23" w:rsidP="002662F8">
            <w:pPr>
              <w:tabs>
                <w:tab w:val="left" w:pos="519"/>
              </w:tabs>
              <w:spacing w:line="276" w:lineRule="auto"/>
              <w:ind w:left="519" w:hanging="519"/>
              <w:rPr>
                <w:rFonts w:ascii="Arial" w:eastAsia="Arial" w:hAnsi="Arial" w:cs="Arial"/>
                <w:color w:val="000000"/>
                <w:sz w:val="16"/>
                <w:szCs w:val="16"/>
              </w:rPr>
            </w:pPr>
          </w:p>
          <w:p w14:paraId="26F1CD91" w14:textId="11BB5AAF" w:rsidR="002662F8" w:rsidRDefault="002662F8" w:rsidP="002662F8">
            <w:pPr>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{use_limitations}</w:t>
            </w:r>
            <w:r>
              <w:t xml:space="preserve">{END-IF}</w:t>
            </w:r>
          </w:p>
        </w:tc>
      </w:tr>
      <w:tr w:rsidR="002662F8" w14:paraId="2C8DF9F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7" w14:textId="77777777" w:rsidR="002662F8" w:rsidRDefault="002662F8" w:rsidP="002662F8">
            <w:pPr>
              <w:spacing w:line="276" w:lineRule="auto"/>
              <w:rPr>
                <w:rFonts w:ascii="Arial" w:eastAsia="Arial" w:hAnsi="Arial" w:cs="Arial"/>
                <w:b/>
                <w:sz w:val="18"/>
                <w:szCs w:val="18"/>
              </w:rPr>
            </w:pPr>
            <w:r>
              <w:t xml:space="preserve">{IF has_technical_support}</w:t>
            </w:r>
            <w:r>
              <w:rPr>
                <w:rFonts w:ascii="Arial" w:eastAsia="Arial" w:hAnsi="Arial" w:cs="Arial"/>
                <w:b/>
                <w:sz w:val="18"/>
                <w:szCs w:val="18"/>
              </w:rPr>
              <w:t>Technical Support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D525714" w14:textId="77777777" w:rsid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rPr>
              <w:t/>
            </w:r>
          </w:p>
          <w:p w14:paraId="01999E16" w14:textId="77777777" w:rsidR="00C94C23" w:rsidRDefault="00C94C23" w:rsidP="002662F8">
            <w:pPr>
              <w:tabs>
                <w:tab w:val="left" w:pos="519"/>
              </w:tabs>
              <w:spacing w:line="276" w:lineRule="auto"/>
              <w:rPr>
                <w:rFonts w:ascii="Arial" w:eastAsia="Arial" w:hAnsi="Arial" w:cs="Arial"/>
                <w:color w:val="000000"/>
                <w:sz w:val="16"/>
                <w:szCs w:val="16"/>
              </w:rPr>
            </w:pPr>
          </w:p>
          <w:p w14:paraId="00000038" w14:textId="580637DA" w:rsidR="002662F8" w:rsidRDefault="002662F8" w:rsidP="002662F8">
            <w:pPr>
              <w:tabs>
                <w:tab w:val="left" w:pos="519"/>
              </w:tabs>
              <w:spacing w:line="276" w:lineRule="auto"/>
              <w:rPr>
                <w:rFonts w:ascii="Arial" w:eastAsia="Arial" w:hAnsi="Arial" w:cs="Arial"/>
                <w:sz w:val="16"/>
                <w:szCs w:val="16"/>
              </w:rPr>
            </w:pPr>
            <w:r>
              <w:rPr>
                <w:rFonts w:ascii="Arial" w:eastAsia="Arial" w:hAnsi="Arial" w:cs="Arial"/>
                <w:color w:val="000000"/>
                <w:sz w:val="16"/>
                <w:szCs w:val="16"/>
              </w:rPr>
              <w:t>{technical_support}</w:t>
            </w:r>
            <w:r>
              <w:t xml:space="preserve">{END-IF}</w:t>
            </w:r>
          </w:p>
        </w:tc>
      </w:tr>
      <w:tr w:rsidR="002662F8" w14:paraId="47C7141D" w14:textId="77777777" w:rsidTr="003B388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31F248F4" w14:textId="77777777" w:rsidR="002662F8" w:rsidRDefault="00004AE9" w:rsidP="002662F8">
            <w:pPr>
              <w:tabs>
                <w:tab w:val="left" w:pos="519"/>
              </w:tabs>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Additions and Modifications</w:t>
            </w:r>
          </w:p>
          <w:p w14:paraId="182B14BB" w14:textId="732E5092" w:rsidR="00C94C23" w:rsidRPr="00C94C23" w:rsidRDefault="00C94C23" w:rsidP="00C94C23">
            <w:pPr>
              <w:tabs>
                <w:tab w:val="left" w:pos="519"/>
              </w:tabs>
              <w:spacing w:line="276" w:lineRule="auto"/>
              <w:ind w:left="519" w:hanging="519"/>
              <w:rPr>
                <w:rFonts w:ascii="Arial" w:eastAsia="Arial" w:hAnsi="Arial" w:cs="Arial"/>
                <w:i/>
                <w:color w:val="000000"/>
                <w:sz w:val="16"/>
                <w:szCs w:val="16"/>
                <w:highlight w:val="lightGray"/>
              </w:rPr>
            </w:pPr>
            <w:r>
              <w:rPr>
                <w:rFonts w:ascii="Arial" w:eastAsia="Arial" w:hAnsi="Arial" w:cs="Arial"/>
                <w:i/>
                <w:color w:val="000000"/>
                <w:sz w:val="16"/>
                <w:szCs w:val="16"/>
              </w:rPr>
              <w:t/>
            </w:r>
            <w:r w:rsidR="00E44876">
              <w:rPr>
                <w:rFonts w:ascii="Arial" w:eastAsia="Arial" w:hAnsi="Arial" w:cs="Arial"/>
                <w:i/>
                <w:color w:val="000000"/>
                <w:sz w:val="16"/>
                <w:szCs w:val="16"/>
              </w:rPr>
              <w:t/>
            </w:r>
            <w:r>
              <w:rPr>
                <w:rFonts w:ascii="Arial" w:eastAsia="Arial" w:hAnsi="Arial" w:cs="Arial"/>
                <w:i/>
                <w:color w:val="000000"/>
                <w:sz w:val="16"/>
                <w:szCs w:val="16"/>
              </w:rPr>
              <w:t/>
            </w:r>
          </w:p>
        </w:tc>
      </w:tr>
      <w:tr w:rsidR="002662F8" w14:paraId="5B5C70D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33B70957" w14:textId="77777777" w:rsidR="002662F8" w:rsidRDefault="002662F8" w:rsidP="002662F8">
            <w:pPr>
              <w:spacing w:line="276" w:lineRule="auto"/>
              <w:rPr>
                <w:rFonts w:ascii="Arial" w:eastAsia="Arial" w:hAnsi="Arial" w:cs="Arial"/>
                <w:b/>
                <w:sz w:val="18"/>
                <w:szCs w:val="18"/>
              </w:rPr>
            </w:pPr>
            <w:r>
              <w:t xml:space="preserve">{IF has_sla}</w:t>
            </w:r>
            <w:r>
              <w:rPr>
                <w:rFonts w:ascii="Arial" w:eastAsia="Arial" w:hAnsi="Arial" w:cs="Arial"/>
                <w:b/>
                <w:sz w:val="18"/>
                <w:szCs w:val="18"/>
              </w:rPr>
              <w:t>SLA</w:t>
            </w:r>
          </w:p>
          <w:p w14:paraId="2081135B" w14:textId="0FEE308A"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Service Level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9948D6B" w14:textId="2EA0973B" w:rsidR="00C94C23" w:rsidRDefault="00C94C23" w:rsidP="002662F8">
            <w:pPr>
              <w:tabs>
                <w:tab w:val="left" w:pos="519"/>
              </w:tabs>
              <w:spacing w:line="276" w:lineRule="auto"/>
              <w:rPr>
                <w:rFonts w:ascii="Arial" w:eastAsia="Arial" w:hAnsi="Arial" w:cs="Arial"/>
                <w:i/>
                <w:color w:val="000000"/>
                <w:sz w:val="16"/>
                <w:szCs w:val="16"/>
                <w:highlight w:val="lightGray"/>
              </w:rPr>
            </w:pPr>
            <w:r>
              <w:rPr>
                <w:rFonts w:ascii="Arial" w:eastAsia="Arial" w:hAnsi="Arial" w:cs="Arial"/>
                <w:i/>
                <w:color w:val="000000"/>
                <w:sz w:val="16"/>
                <w:szCs w:val="16"/>
              </w:rPr>
              <w:t/>
            </w:r>
          </w:p>
          <w:p w14:paraId="777A0695" w14:textId="77777777" w:rsidR="00C94C23" w:rsidRDefault="00C94C23" w:rsidP="002662F8">
            <w:pPr>
              <w:tabs>
                <w:tab w:val="left" w:pos="519"/>
              </w:tabs>
              <w:spacing w:line="276" w:lineRule="auto"/>
              <w:rPr>
                <w:rFonts w:ascii="Arial" w:eastAsia="Arial" w:hAnsi="Arial" w:cs="Arial"/>
                <w:color w:val="000000"/>
                <w:sz w:val="16"/>
                <w:szCs w:val="16"/>
              </w:rPr>
            </w:pPr>
          </w:p>
          <w:p w14:paraId="12D047BA" w14:textId="764BEB73" w:rsidR="002662F8" w:rsidRDefault="002662F8" w:rsidP="002662F8">
            <w:pPr>
              <w:tabs>
                <w:tab w:val="left" w:pos="519"/>
              </w:tabs>
              <w:spacing w:line="276" w:lineRule="auto"/>
              <w:rPr>
                <w:rFonts w:ascii="Arial" w:eastAsia="Arial" w:hAnsi="Arial" w:cs="Arial"/>
                <w:color w:val="000000"/>
                <w:sz w:val="16"/>
                <w:szCs w:val="16"/>
              </w:rPr>
            </w:pPr>
            <w:r>
              <w:rPr>
                <w:rFonts w:ascii="Arial" w:eastAsia="Arial" w:hAnsi="Arial" w:cs="Arial"/>
                <w:color w:val="000000"/>
                <w:sz w:val="16"/>
                <w:szCs w:val="16"/>
              </w:rPr>
              <w:t xml:space="preserve">{sla_description}</w:t>
            </w:r>
            <w:r>
              <w:t xml:space="preserve">{END-IF}</w:t>
            </w:r>
          </w:p>
        </w:tc>
      </w:tr>
      <w:tr w:rsidR="002662F8" w14:paraId="5DBAD36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39" w14:textId="77777777" w:rsidR="002662F8" w:rsidRDefault="002662F8" w:rsidP="002662F8">
            <w:pPr>
              <w:spacing w:line="276" w:lineRule="auto"/>
              <w:rPr>
                <w:rFonts w:ascii="Arial" w:eastAsia="Arial" w:hAnsi="Arial" w:cs="Arial"/>
                <w:b/>
                <w:sz w:val="18"/>
                <w:szCs w:val="18"/>
              </w:rPr>
            </w:pPr>
            <w:r>
              <w:t xml:space="preserve">{IF has_professional_services}</w:t>
            </w:r>
            <w:r>
              <w:rPr>
                <w:rFonts w:ascii="Arial" w:eastAsia="Arial" w:hAnsi="Arial" w:cs="Arial"/>
                <w:b/>
                <w:sz w:val="18"/>
                <w:szCs w:val="18"/>
              </w:rPr>
              <w:lastRenderedPageBreak/>
              <w:t>Professional Services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F6E43FC" w14:textId="2CBE4B1C" w:rsidR="00C94C23" w:rsidRDefault="00C94C23" w:rsidP="002662F8">
            <w:pPr>
              <w:keepNext/>
              <w:keepLines/>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rPr>
              <w:t/>
            </w:r>
            <w:r w:rsidR="00E44876">
              <w:rPr>
                <w:rFonts w:ascii="Arial" w:eastAsia="Arial" w:hAnsi="Arial" w:cs="Arial"/>
                <w:i/>
                <w:color w:val="000000"/>
                <w:sz w:val="16"/>
                <w:szCs w:val="16"/>
              </w:rPr>
              <w:t/>
            </w:r>
            <w:r>
              <w:rPr>
                <w:rFonts w:ascii="Arial" w:eastAsia="Arial" w:hAnsi="Arial" w:cs="Arial"/>
                <w:i/>
                <w:color w:val="000000"/>
                <w:sz w:val="16"/>
                <w:szCs w:val="16"/>
              </w:rPr>
              <w:t/>
            </w:r>
          </w:p>
          <w:p w14:paraId="16508777" w14:textId="77777777" w:rsidR="00C94C23" w:rsidRDefault="00C94C23" w:rsidP="002662F8">
            <w:pPr>
              <w:keepNext/>
              <w:keepLines/>
              <w:tabs>
                <w:tab w:val="left" w:pos="519"/>
              </w:tabs>
              <w:spacing w:line="276" w:lineRule="auto"/>
              <w:ind w:left="519" w:hanging="519"/>
              <w:rPr>
                <w:rFonts w:ascii="Arial" w:eastAsia="Arial" w:hAnsi="Arial" w:cs="Arial"/>
                <w:color w:val="000000"/>
                <w:sz w:val="16"/>
                <w:szCs w:val="16"/>
              </w:rPr>
            </w:pPr>
          </w:p>
          <w:p w14:paraId="0000003D" w14:textId="1B5FB790" w:rsidR="002662F8" w:rsidRDefault="002662F8" w:rsidP="00E44876">
            <w:pPr>
              <w:keepNext/>
              <w:keepLines/>
              <w:tabs>
                <w:tab w:val="left" w:pos="519"/>
              </w:tab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{professional_services_description}</w:t>
            </w:r>
          </w:p>
          <w:p w14:paraId="1A737C35" w14:textId="77777777" w:rsidR="002662F8" w:rsidRDefault="002662F8" w:rsidP="002662F8">
            <w:pPr>
              <w:keepNext/>
              <w:keepLines/>
              <w:spacing w:line="276" w:lineRule="auto"/>
              <w:rPr>
                <w:rFonts w:ascii="Arial" w:eastAsia="Arial" w:hAnsi="Arial" w:cs="Arial"/>
                <w:sz w:val="16"/>
                <w:szCs w:val="16"/>
              </w:rPr>
            </w:pPr>
          </w:p>
          <w:p w14:paraId="0C4FDDF2" w14:textId="5A4B4240" w:rsidR="00E44876" w:rsidRDefault="00E44876" w:rsidP="00E44876">
            <w:pPr>
              <w:keepNext/>
              <w:keepLines/>
              <w:tabs>
                <w:tab w:val="left" w:pos="519"/>
              </w:tabs>
              <w:spacing w:line="276" w:lineRule="auto"/>
              <w:ind w:left="519" w:hanging="519"/>
              <w:rPr>
                <w:rFonts w:ascii="Arial" w:eastAsia="Arial" w:hAnsi="Arial" w:cs="Arial"/>
                <w:sz w:val="16"/>
                <w:szCs w:val="16"/>
              </w:rPr>
            </w:pPr>
            <w:r>
              <w:rPr>
                <w:rFonts w:ascii="Arial" w:eastAsia="Arial" w:hAnsi="Arial" w:cs="Arial"/>
                <w:i/>
                <w:color w:val="000000"/>
                <w:sz w:val="16"/>
                <w:szCs w:val="16"/>
              </w:rPr>
              <w:t/>
            </w:r>
          </w:p>
          <w:p w14:paraId="4C41C67B" w14:textId="77777777" w:rsidR="004620DF" w:rsidRDefault="004620DF" w:rsidP="004620DF">
            <w:pPr>
              <w:keepNext/>
              <w:keepLines/>
              <w:spacing w:line="276" w:lineRule="auto"/>
              <w:rPr>
                <w:rFonts w:ascii="Arial" w:eastAsia="Arial" w:hAnsi="Arial" w:cs="Arial"/>
                <w:b/>
                <w:sz w:val="16"/>
                <w:szCs w:val="16"/>
              </w:rPr>
            </w:pPr>
          </w:p>
          <w:p w14:paraId="00000042" w14:textId="2C3540F8" w:rsidR="004620DF" w:rsidRPr="004620DF" w:rsidRDefault="004620DF" w:rsidP="004620DF">
            <w:pPr>
              <w:keepNext/>
              <w:keepLines/>
              <w:spacing w:line="276" w:lineRule="auto"/>
              <w:rPr>
                <w:rFonts w:ascii="Arial" w:eastAsia="Arial" w:hAnsi="Arial" w:cs="Arial"/>
                <w:sz w:val="16"/>
                <w:szCs w:val="16"/>
              </w:rPr>
            </w:pPr>
            <w:r w:rsidRPr="00AA6417">
              <w:rPr>
                <w:rFonts w:ascii="Arial" w:eastAsia="Arial" w:hAnsi="Arial" w:cs="Arial"/>
                <w:b/>
                <w:sz w:val="16"/>
                <w:szCs w:val="16"/>
              </w:rPr>
              <w:t>Customer</w:t>
            </w:r>
            <w:r w:rsidRPr="00AA6417">
              <w:rPr>
                <w:rFonts w:ascii="Arial" w:eastAsia="Arial" w:hAnsi="Arial" w:cs="Arial"/>
                <w:sz w:val="16"/>
                <w:szCs w:val="16"/>
              </w:rPr>
              <w:t xml:space="preserve"> will reasonably cooperate with </w:t>
            </w:r>
            <w:r w:rsidRPr="00AA6417">
              <w:rPr>
                <w:rFonts w:ascii="Arial" w:eastAsia="Arial" w:hAnsi="Arial" w:cs="Arial"/>
                <w:b/>
                <w:sz w:val="16"/>
                <w:szCs w:val="16"/>
              </w:rPr>
              <w:t>Provider</w:t>
            </w:r>
            <w:r w:rsidRPr="00AA6417">
              <w:rPr>
                <w:rFonts w:ascii="Arial" w:eastAsia="Arial" w:hAnsi="Arial" w:cs="Arial"/>
                <w:sz w:val="16"/>
                <w:szCs w:val="16"/>
              </w:rPr>
              <w:t xml:space="preserve"> to allow the performance o</w:t>
            </w:r>
            <w:r>
              <w:rPr>
                <w:rFonts w:ascii="Arial" w:eastAsia="Arial" w:hAnsi="Arial" w:cs="Arial"/>
                <w:sz w:val="16"/>
                <w:szCs w:val="16"/>
              </w:rPr>
              <w:t>f the services</w:t>
            </w:r>
            <w:r w:rsidR="001D779D">
              <w:rPr>
                <w:rFonts w:ascii="Arial" w:eastAsia="Arial" w:hAnsi="Arial" w:cs="Arial"/>
                <w:sz w:val="16"/>
                <w:szCs w:val="16"/>
              </w:rPr>
              <w:t xml:space="preserve"> described above</w:t>
            </w:r>
            <w:r>
              <w:rPr>
                <w:rFonts w:ascii="Arial" w:eastAsia="Arial" w:hAnsi="Arial" w:cs="Arial"/>
                <w:sz w:val="16"/>
                <w:szCs w:val="16"/>
              </w:rPr>
              <w:t>,</w:t>
            </w:r>
            <w:r w:rsidRPr="00AA6417">
              <w:rPr>
                <w:rFonts w:ascii="Arial" w:eastAsia="Arial" w:hAnsi="Arial" w:cs="Arial"/>
                <w:sz w:val="16"/>
                <w:szCs w:val="16"/>
              </w:rPr>
              <w:t xml:space="preserve"> including providing Customer Content as needed. </w:t>
            </w:r>
            <w:r w:rsidRPr="00AA6417">
              <w:rPr>
                <w:rFonts w:ascii="Arial" w:eastAsia="Arial" w:hAnsi="Arial" w:cs="Arial"/>
                <w:b/>
                <w:sz w:val="16"/>
                <w:szCs w:val="16"/>
              </w:rPr>
              <w:t>Provider</w:t>
            </w:r>
            <w:r w:rsidRPr="00AA6417">
              <w:rPr>
                <w:rFonts w:ascii="Arial" w:eastAsia="Arial" w:hAnsi="Arial" w:cs="Arial"/>
                <w:sz w:val="16"/>
                <w:szCs w:val="16"/>
              </w:rPr>
              <w:t xml:space="preserve"> is not responsible for any inability to perform the</w:t>
            </w:r>
            <w:r>
              <w:rPr>
                <w:rFonts w:ascii="Arial" w:eastAsia="Arial" w:hAnsi="Arial" w:cs="Arial"/>
                <w:sz w:val="16"/>
                <w:szCs w:val="16"/>
              </w:rPr>
              <w:t>se services</w:t>
            </w:r>
            <w:r w:rsidRPr="00AA6417">
              <w:rPr>
                <w:rFonts w:ascii="Arial" w:eastAsia="Arial" w:hAnsi="Arial" w:cs="Arial"/>
                <w:sz w:val="16"/>
                <w:szCs w:val="16"/>
              </w:rPr>
              <w:t xml:space="preserve"> if </w:t>
            </w:r>
            <w:r w:rsidRPr="00AA6417">
              <w:rPr>
                <w:rFonts w:ascii="Arial" w:eastAsia="Arial" w:hAnsi="Arial" w:cs="Arial"/>
                <w:b/>
                <w:sz w:val="16"/>
                <w:szCs w:val="16"/>
              </w:rPr>
              <w:t>Customer</w:t>
            </w:r>
            <w:r w:rsidRPr="00AA6417">
              <w:rPr>
                <w:rFonts w:ascii="Arial" w:eastAsia="Arial" w:hAnsi="Arial" w:cs="Arial"/>
                <w:sz w:val="16"/>
                <w:szCs w:val="16"/>
              </w:rPr>
              <w:t xml:space="preserve"> does not cooperate as reasonably requested.</w:t>
            </w:r>
            <w:r>
              <w:t xml:space="preserve">{END-IF}</w:t>
            </w:r>
          </w:p>
        </w:tc>
      </w:tr>
      <w:tr w:rsidR="002662F8" w14:paraId="6044BD0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3" w14:textId="77777777" w:rsidR="002662F8" w:rsidRDefault="002662F8" w:rsidP="002662F8">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44" w14:textId="77777777" w:rsidR="002662F8" w:rsidRDefault="002662F8" w:rsidP="002662F8">
            <w:pPr>
              <w:spacing w:line="276" w:lineRule="auto"/>
              <w:rPr>
                <w:rFonts w:ascii="Arial" w:eastAsia="Arial" w:hAnsi="Arial" w:cs="Arial"/>
                <w:b/>
                <w:sz w:val="18"/>
                <w:szCs w:val="18"/>
              </w:rPr>
            </w:pPr>
            <w:r>
              <w:rPr>
                <w:rFonts w:ascii="Arial" w:eastAsia="Arial" w:hAnsi="Arial" w:cs="Arial"/>
                <w:b/>
                <w:color w:val="8C8D8E"/>
                <w:sz w:val="14"/>
                <w:szCs w:val="14"/>
              </w:rPr>
              <w:t>Changes that apply for this Order Form only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45" w14:textId="18F8855C" w:rsidR="002662F8" w:rsidRPr="00BF66FC" w:rsidRDefault="002662F8" w:rsidP="002662F8">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rPr>
              <w:t/>
            </w:r>
            <w:r w:rsidR="00C94C23">
              <w:rPr>
                <w:rFonts w:ascii="Arial" w:eastAsia="Arial" w:hAnsi="Arial" w:cs="Arial"/>
                <w:i/>
                <w:color w:val="000000"/>
                <w:sz w:val="16"/>
                <w:szCs w:val="16"/>
              </w:rPr>
              <w:t/>
            </w:r>
            <w:r w:rsidR="00FB5253">
              <w:rPr>
                <w:rFonts w:ascii="Arial" w:eastAsia="Arial" w:hAnsi="Arial" w:cs="Arial"/>
                <w:i/>
                <w:color w:val="000000"/>
                <w:sz w:val="16"/>
                <w:szCs w:val="16"/>
              </w:rPr>
              <w:t/>
            </w:r>
            <w:r>
              <w:rPr>
                <w:rFonts w:ascii="Arial" w:eastAsia="Arial" w:hAnsi="Arial" w:cs="Arial"/>
                <w:i/>
                <w:color w:val="000000"/>
                <w:sz w:val="16"/>
                <w:szCs w:val="16"/>
              </w:rPr>
              <w:t/>
            </w:r>
          </w:p>
        </w:tc>
      </w:tr>
    </w:tbl>
    <w:p w14:paraId="00000046" w14:textId="77777777" w:rsidR="00490584" w:rsidRDefault="00490584">
      <w:pPr>
        <w:keepNext/>
        <w:keepLines/>
        <w:rPr>
          <w:rFonts w:ascii="Arial" w:eastAsia="Arial" w:hAnsi="Arial" w:cs="Arial"/>
          <w:sz w:val="18"/>
          <w:szCs w:val="18"/>
        </w:rPr>
      </w:pPr>
    </w:p>
    <w:p w14:paraId="00000047" w14:textId="2F36157D" w:rsidR="00490584" w:rsidRDefault="00000000">
      <w:pPr>
        <w:keepNext/>
        <w:keepLines/>
        <w:spacing w:after="40"/>
        <w:rPr>
          <w:rFonts w:ascii="Arial" w:eastAsia="Arial" w:hAnsi="Arial" w:cs="Arial"/>
          <w:sz w:val="18"/>
          <w:szCs w:val="18"/>
        </w:rPr>
      </w:pPr>
      <w:r>
        <w:rPr>
          <w:rFonts w:ascii="Arial" w:eastAsia="Arial" w:hAnsi="Arial" w:cs="Arial"/>
          <w:sz w:val="18"/>
          <w:szCs w:val="18"/>
        </w:rPr>
        <w:t xml:space="preserve">By signing this Order Form,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this Order Form.</w:t>
      </w:r>
    </w:p>
    <w:tbl>
      <w:tblPr>
        <w:tblStyle w:val="a7"/>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481537E5" w14:textId="77777777">
        <w:tc>
          <w:tcPr>
            <w:tcW w:w="2605" w:type="dxa"/>
            <w:tcMar>
              <w:top w:w="216" w:type="dxa"/>
              <w:left w:w="115" w:type="dxa"/>
              <w:bottom w:w="216" w:type="dxa"/>
              <w:right w:w="115" w:type="dxa"/>
            </w:tcMar>
            <w:vAlign w:val="center"/>
          </w:tcPr>
          <w:p w14:paraId="00000048"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49"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rPr>
              <w:t>{provider_legal_name}</w:t>
            </w:r>
          </w:p>
        </w:tc>
        <w:tc>
          <w:tcPr>
            <w:tcW w:w="250" w:type="dxa"/>
            <w:tcMar>
              <w:top w:w="216" w:type="dxa"/>
              <w:left w:w="115" w:type="dxa"/>
              <w:bottom w:w="216" w:type="dxa"/>
              <w:right w:w="115" w:type="dxa"/>
            </w:tcMar>
            <w:vAlign w:val="center"/>
          </w:tcPr>
          <w:p w14:paraId="0000004A"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4B"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rPr>
              <w:t>{customer_legal_name}</w:t>
            </w:r>
          </w:p>
        </w:tc>
      </w:tr>
      <w:tr w:rsidR="00490584" w14:paraId="710E316B" w14:textId="77777777">
        <w:tc>
          <w:tcPr>
            <w:tcW w:w="2605" w:type="dxa"/>
            <w:tcMar>
              <w:top w:w="216" w:type="dxa"/>
              <w:left w:w="115" w:type="dxa"/>
              <w:bottom w:w="216" w:type="dxa"/>
              <w:right w:w="115" w:type="dxa"/>
            </w:tcMar>
            <w:vAlign w:val="center"/>
          </w:tcPr>
          <w:p w14:paraId="0000004C"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4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4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4F" w14:textId="77777777" w:rsidR="00490584" w:rsidRDefault="00490584">
            <w:pPr>
              <w:keepNext/>
              <w:keepLines/>
              <w:rPr>
                <w:rFonts w:ascii="Arial" w:eastAsia="Arial" w:hAnsi="Arial" w:cs="Arial"/>
                <w:sz w:val="18"/>
                <w:szCs w:val="18"/>
              </w:rPr>
            </w:pPr>
          </w:p>
        </w:tc>
      </w:tr>
      <w:tr w:rsidR="00490584" w14:paraId="488ABEEC" w14:textId="77777777">
        <w:tc>
          <w:tcPr>
            <w:tcW w:w="2605" w:type="dxa"/>
            <w:tcMar>
              <w:top w:w="216" w:type="dxa"/>
              <w:left w:w="115" w:type="dxa"/>
              <w:bottom w:w="216" w:type="dxa"/>
              <w:right w:w="115" w:type="dxa"/>
            </w:tcMar>
            <w:vAlign w:val="center"/>
          </w:tcPr>
          <w:p w14:paraId="00000050"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1"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2"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3" w14:textId="77777777" w:rsidR="00490584" w:rsidRDefault="00490584">
            <w:pPr>
              <w:keepNext/>
              <w:keepLines/>
              <w:rPr>
                <w:rFonts w:ascii="Arial" w:eastAsia="Arial" w:hAnsi="Arial" w:cs="Arial"/>
                <w:sz w:val="18"/>
                <w:szCs w:val="18"/>
              </w:rPr>
            </w:pPr>
          </w:p>
        </w:tc>
      </w:tr>
      <w:tr w:rsidR="00490584" w14:paraId="0DCB308A" w14:textId="77777777">
        <w:tc>
          <w:tcPr>
            <w:tcW w:w="2605" w:type="dxa"/>
            <w:tcMar>
              <w:top w:w="216" w:type="dxa"/>
              <w:left w:w="115" w:type="dxa"/>
              <w:bottom w:w="216" w:type="dxa"/>
              <w:right w:w="115" w:type="dxa"/>
            </w:tcMar>
            <w:vAlign w:val="center"/>
          </w:tcPr>
          <w:p w14:paraId="00000054"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7" w14:textId="77777777" w:rsidR="00490584" w:rsidRDefault="00490584">
            <w:pPr>
              <w:keepNext/>
              <w:keepLines/>
              <w:rPr>
                <w:rFonts w:ascii="Arial" w:eastAsia="Arial" w:hAnsi="Arial" w:cs="Arial"/>
                <w:sz w:val="18"/>
                <w:szCs w:val="18"/>
              </w:rPr>
            </w:pPr>
          </w:p>
        </w:tc>
      </w:tr>
      <w:tr w:rsidR="00490584" w14:paraId="4711D894" w14:textId="77777777">
        <w:tc>
          <w:tcPr>
            <w:tcW w:w="2605" w:type="dxa"/>
            <w:tcMar>
              <w:top w:w="216" w:type="dxa"/>
              <w:left w:w="115" w:type="dxa"/>
              <w:bottom w:w="216" w:type="dxa"/>
              <w:right w:w="115" w:type="dxa"/>
            </w:tcMar>
            <w:vAlign w:val="center"/>
          </w:tcPr>
          <w:p w14:paraId="00000058"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59"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A"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B"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5C" w14:textId="77777777" w:rsidR="00490584" w:rsidRDefault="00490584">
            <w:pPr>
              <w:keepNext/>
              <w:keepLines/>
              <w:rPr>
                <w:rFonts w:ascii="Arial" w:eastAsia="Arial" w:hAnsi="Arial" w:cs="Arial"/>
                <w:sz w:val="18"/>
                <w:szCs w:val="18"/>
              </w:rPr>
            </w:pPr>
          </w:p>
        </w:tc>
      </w:tr>
      <w:tr w:rsidR="00490584" w14:paraId="12AE7352" w14:textId="77777777">
        <w:tc>
          <w:tcPr>
            <w:tcW w:w="2605" w:type="dxa"/>
            <w:tcMar>
              <w:top w:w="216" w:type="dxa"/>
              <w:left w:w="115" w:type="dxa"/>
              <w:bottom w:w="216" w:type="dxa"/>
              <w:right w:w="115" w:type="dxa"/>
            </w:tcMar>
            <w:vAlign w:val="center"/>
          </w:tcPr>
          <w:p w14:paraId="0000005D"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5E"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5F"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60" w14:textId="77777777" w:rsidR="00490584" w:rsidRDefault="00490584">
            <w:pPr>
              <w:keepNext/>
              <w:keepLines/>
              <w:rPr>
                <w:rFonts w:ascii="Arial" w:eastAsia="Arial" w:hAnsi="Arial" w:cs="Arial"/>
                <w:sz w:val="18"/>
                <w:szCs w:val="18"/>
              </w:rPr>
            </w:pPr>
          </w:p>
        </w:tc>
      </w:tr>
    </w:tbl>
    <w:p w14:paraId="00000061" w14:textId="77777777" w:rsidR="00490584" w:rsidRDefault="00490584">
      <w:pPr>
        <w:widowControl w:val="0"/>
        <w:pBdr>
          <w:top w:val="nil"/>
          <w:left w:val="nil"/>
          <w:bottom w:val="nil"/>
          <w:right w:val="nil"/>
          <w:between w:val="nil"/>
        </w:pBdr>
        <w:spacing w:line="276" w:lineRule="auto"/>
        <w:rPr>
          <w:rFonts w:ascii="Arial" w:eastAsia="Arial" w:hAnsi="Arial" w:cs="Arial"/>
          <w:color w:val="000000"/>
          <w:sz w:val="16"/>
          <w:szCs w:val="16"/>
        </w:rPr>
        <w:sectPr w:rsidR="00490584" w:rsidSect="008F38AB">
          <w:headerReference w:type="default" r:id="rId8"/>
          <w:footerReference w:type="default" r:id="rId9"/>
          <w:headerReference w:type="first" r:id="rId10"/>
          <w:footerReference w:type="first" r:id="rId11"/>
          <w:pgSz w:w="12240" w:h="15840"/>
          <w:pgMar w:top="936" w:right="1080" w:bottom="720" w:left="1080" w:header="360" w:footer="432" w:gutter="0"/>
          <w:pgNumType w:start="1"/>
          <w:cols w:space="720"/>
        </w:sectPr>
      </w:pPr>
    </w:p>
    <w:p w14:paraId="00000062" w14:textId="77777777" w:rsidR="00490584" w:rsidRDefault="00000000">
      <w:pPr>
        <w:spacing w:after="120"/>
        <w:rPr>
          <w:rFonts w:ascii="Georgia" w:eastAsia="Georgia" w:hAnsi="Georgia" w:cs="Georgia"/>
          <w:color w:val="1D2021"/>
          <w:sz w:val="44"/>
          <w:szCs w:val="44"/>
        </w:rPr>
      </w:pPr>
      <w:r>
        <w:rPr>
          <w:rFonts w:ascii="Georgia" w:eastAsia="Georgia" w:hAnsi="Georgia" w:cs="Georgia"/>
          <w:color w:val="1D2021"/>
          <w:sz w:val="44"/>
          <w:szCs w:val="44"/>
        </w:rPr>
        <w:lastRenderedPageBreak/>
        <w:t>Cloud Service Agreement</w:t>
      </w:r>
    </w:p>
    <w:tbl>
      <w:tblPr>
        <w:tblStyle w:val="a8"/>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0070"/>
      </w:tblGrid>
      <w:tr w:rsidR="00490584" w14:paraId="364F233B" w14:textId="77777777">
        <w:tc>
          <w:tcPr>
            <w:tcW w:w="10070" w:type="dxa"/>
            <w:tcBorders>
              <w:top w:val="nil"/>
              <w:left w:val="nil"/>
              <w:bottom w:val="nil"/>
              <w:right w:val="nil"/>
            </w:tcBorders>
            <w:shd w:val="clear" w:color="auto" w:fill="F8F2EB"/>
          </w:tcPr>
          <w:p w14:paraId="00000063" w14:textId="26E50242" w:rsidR="00490584" w:rsidRDefault="00000000">
            <w:pPr>
              <w:spacing w:before="120" w:after="120" w:line="276" w:lineRule="auto"/>
              <w:jc w:val="both"/>
              <w:rPr>
                <w:rFonts w:ascii="Arial" w:eastAsia="Arial" w:hAnsi="Arial" w:cs="Arial"/>
                <w:b/>
                <w:color w:val="494A4B"/>
                <w:sz w:val="16"/>
                <w:szCs w:val="16"/>
              </w:rPr>
            </w:pPr>
            <w:r>
              <w:rPr>
                <w:rFonts w:ascii="Arial" w:eastAsia="Arial" w:hAnsi="Arial" w:cs="Arial"/>
                <w:b/>
                <w:color w:val="494A4B"/>
                <w:sz w:val="16"/>
                <w:szCs w:val="16"/>
              </w:rPr>
              <w:t xml:space="preserve">USING </w:t>
            </w:r>
            <w:r w:rsidR="000519FD">
              <w:rPr>
                <w:rFonts w:ascii="Arial" w:eastAsia="Arial" w:hAnsi="Arial" w:cs="Arial"/>
                <w:b/>
                <w:color w:val="494A4B"/>
                <w:sz w:val="16"/>
                <w:szCs w:val="16"/>
              </w:rPr>
              <w:t>THE FRAMEWORK TERMS</w:t>
            </w:r>
          </w:p>
          <w:p w14:paraId="00000064" w14:textId="76B7F437" w:rsidR="00490584" w:rsidRDefault="00000000">
            <w:pPr>
              <w:spacing w:before="120" w:after="120" w:line="276" w:lineRule="auto"/>
              <w:jc w:val="both"/>
              <w:rPr>
                <w:rFonts w:ascii="Arial" w:eastAsia="Arial" w:hAnsi="Arial" w:cs="Arial"/>
                <w:color w:val="494A4B"/>
                <w:sz w:val="16"/>
                <w:szCs w:val="16"/>
              </w:rPr>
            </w:pPr>
            <w:r>
              <w:rPr>
                <w:rFonts w:ascii="Arial" w:eastAsia="Arial" w:hAnsi="Arial" w:cs="Arial"/>
                <w:color w:val="494A4B"/>
                <w:sz w:val="16"/>
                <w:szCs w:val="16"/>
              </w:rPr>
              <w:t>The Framework Terms have 2 parts: (1) the Key Terms below</w:t>
            </w:r>
            <w:r w:rsidR="00667F7B">
              <w:rPr>
                <w:rFonts w:ascii="Arial" w:eastAsia="Arial" w:hAnsi="Arial" w:cs="Arial"/>
                <w:color w:val="494A4B"/>
                <w:sz w:val="16"/>
                <w:szCs w:val="16"/>
              </w:rPr>
              <w:t xml:space="preserve"> (including any attached or referenced policies and documents)</w:t>
            </w:r>
            <w:r>
              <w:rPr>
                <w:rFonts w:ascii="Arial" w:eastAsia="Arial" w:hAnsi="Arial" w:cs="Arial"/>
                <w:color w:val="494A4B"/>
                <w:sz w:val="16"/>
                <w:szCs w:val="16"/>
              </w:rPr>
              <w:t xml:space="preserve"> and (2) the Common Paper Cloud Service Standard Terms Version 2.</w:t>
            </w:r>
            <w:r w:rsidR="00F8123A">
              <w:rPr>
                <w:rFonts w:ascii="Arial" w:eastAsia="Arial" w:hAnsi="Arial" w:cs="Arial"/>
                <w:color w:val="494A4B"/>
                <w:sz w:val="16"/>
                <w:szCs w:val="16"/>
              </w:rPr>
              <w:t>1</w:t>
            </w:r>
            <w:r>
              <w:rPr>
                <w:rFonts w:ascii="Arial" w:eastAsia="Arial" w:hAnsi="Arial" w:cs="Arial"/>
                <w:color w:val="494A4B"/>
                <w:sz w:val="16"/>
                <w:szCs w:val="16"/>
              </w:rPr>
              <w:t xml:space="preserve"> posted at </w:t>
            </w:r>
            <w:hyperlink r:id="rId12">
              <w:r w:rsidR="00F8123A">
                <w:rPr>
                  <w:rFonts w:ascii="Arial" w:eastAsia="Arial" w:hAnsi="Arial" w:cs="Arial"/>
                  <w:color w:val="326F84"/>
                  <w:sz w:val="16"/>
                  <w:szCs w:val="16"/>
                  <w:u w:val="single"/>
                </w:rPr>
                <w:t>https://commonpaper.com/standards/cloud-service-agreement/2.1</w:t>
              </w:r>
            </w:hyperlink>
            <w:r>
              <w:rPr>
                <w:rFonts w:ascii="Arial" w:eastAsia="Arial" w:hAnsi="Arial" w:cs="Arial"/>
                <w:color w:val="494A4B"/>
                <w:sz w:val="16"/>
                <w:szCs w:val="16"/>
              </w:rPr>
              <w:t xml:space="preserve">, which </w:t>
            </w:r>
            <w:r w:rsidR="00667F7B">
              <w:rPr>
                <w:rFonts w:ascii="Arial" w:eastAsia="Arial" w:hAnsi="Arial" w:cs="Arial"/>
                <w:color w:val="494A4B"/>
                <w:sz w:val="16"/>
                <w:szCs w:val="16"/>
              </w:rPr>
              <w:t>are</w:t>
            </w:r>
            <w:r>
              <w:rPr>
                <w:rFonts w:ascii="Arial" w:eastAsia="Arial" w:hAnsi="Arial" w:cs="Arial"/>
                <w:color w:val="494A4B"/>
                <w:sz w:val="16"/>
                <w:szCs w:val="16"/>
              </w:rPr>
              <w:t xml:space="preserve"> incorporated by reference. If there is any inconsistency between the parts of the Framework Terms, the Key Terms will control over the Standard Terms. </w:t>
            </w:r>
            <w:r w:rsidR="00521B55">
              <w:rPr>
                <w:rFonts w:ascii="Arial" w:eastAsia="Arial" w:hAnsi="Arial" w:cs="Arial"/>
                <w:color w:val="494A4B"/>
                <w:sz w:val="16"/>
                <w:szCs w:val="16"/>
              </w:rPr>
              <w:t xml:space="preserve">Capitalized words have the meanings or descriptions given in the Cover Page or Standard Terms. </w:t>
            </w:r>
            <w:r>
              <w:rPr>
                <w:rFonts w:ascii="Arial" w:eastAsia="Arial" w:hAnsi="Arial" w:cs="Arial"/>
                <w:color w:val="494A4B"/>
                <w:sz w:val="16"/>
                <w:szCs w:val="16"/>
              </w:rPr>
              <w:t>A copy of the Standard Terms is attached for convenience only.</w:t>
            </w:r>
          </w:p>
        </w:tc>
      </w:tr>
    </w:tbl>
    <w:p w14:paraId="00000065" w14:textId="77777777" w:rsidR="00490584" w:rsidRDefault="00490584">
      <w:pPr>
        <w:widowControl w:val="0"/>
        <w:pBdr>
          <w:top w:val="nil"/>
          <w:left w:val="nil"/>
          <w:bottom w:val="nil"/>
          <w:right w:val="nil"/>
          <w:between w:val="nil"/>
        </w:pBdr>
        <w:spacing w:line="276" w:lineRule="auto"/>
        <w:rPr>
          <w:rFonts w:ascii="Arial" w:eastAsia="Arial" w:hAnsi="Arial" w:cs="Arial"/>
          <w:color w:val="494A4B"/>
          <w:sz w:val="16"/>
          <w:szCs w:val="16"/>
        </w:rPr>
      </w:pPr>
    </w:p>
    <w:tbl>
      <w:tblPr>
        <w:tblStyle w:val="a9"/>
        <w:tblW w:w="100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20"/>
        <w:gridCol w:w="6650"/>
      </w:tblGrid>
      <w:tr w:rsidR="00490584" w14:paraId="150758EA" w14:textId="77777777">
        <w:tc>
          <w:tcPr>
            <w:tcW w:w="10070" w:type="dxa"/>
            <w:gridSpan w:val="2"/>
            <w:tcBorders>
              <w:top w:val="nil"/>
              <w:left w:val="nil"/>
              <w:bottom w:val="single" w:sz="4" w:space="0" w:color="C7C7C7"/>
              <w:right w:val="nil"/>
            </w:tcBorders>
            <w:tcMar>
              <w:top w:w="144" w:type="dxa"/>
              <w:left w:w="115" w:type="dxa"/>
              <w:bottom w:w="144" w:type="dxa"/>
              <w:right w:w="115" w:type="dxa"/>
            </w:tcMar>
            <w:vAlign w:val="center"/>
          </w:tcPr>
          <w:p w14:paraId="00000066" w14:textId="77777777" w:rsidR="00490584" w:rsidRDefault="00000000">
            <w:pPr>
              <w:keepNext/>
              <w:keepLines/>
              <w:ind w:left="-117"/>
              <w:rPr>
                <w:rFonts w:ascii="Arial" w:eastAsia="Arial" w:hAnsi="Arial" w:cs="Arial"/>
                <w:b/>
                <w:color w:val="117086"/>
              </w:rPr>
            </w:pPr>
            <w:r>
              <w:rPr>
                <w:rFonts w:ascii="Arial" w:eastAsia="Arial" w:hAnsi="Arial" w:cs="Arial"/>
                <w:b/>
                <w:color w:val="117086"/>
              </w:rPr>
              <w:t>Key Terms</w:t>
            </w:r>
          </w:p>
          <w:p w14:paraId="00000067" w14:textId="77777777" w:rsidR="00490584" w:rsidRDefault="00000000">
            <w:pPr>
              <w:keepNext/>
              <w:keepLines/>
              <w:ind w:hanging="120"/>
              <w:rPr>
                <w:rFonts w:ascii="Arial" w:eastAsia="Arial" w:hAnsi="Arial" w:cs="Arial"/>
                <w:sz w:val="16"/>
                <w:szCs w:val="16"/>
              </w:rPr>
            </w:pPr>
            <w:r>
              <w:rPr>
                <w:rFonts w:ascii="Arial" w:eastAsia="Arial" w:hAnsi="Arial" w:cs="Arial"/>
                <w:color w:val="117086"/>
                <w:sz w:val="16"/>
                <w:szCs w:val="16"/>
              </w:rPr>
              <w:t>The key legal terms of this Agreement are as follows:</w:t>
            </w:r>
          </w:p>
        </w:tc>
      </w:tr>
      <w:tr w:rsidR="00490584" w14:paraId="55EAD19D"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9" w14:textId="77777777" w:rsidR="00490584" w:rsidRDefault="00000000">
            <w:pPr>
              <w:keepNext/>
              <w:keepLines/>
              <w:rPr>
                <w:rFonts w:ascii="Arial" w:eastAsia="Arial" w:hAnsi="Arial" w:cs="Arial"/>
                <w:b/>
                <w:sz w:val="18"/>
                <w:szCs w:val="18"/>
              </w:rPr>
            </w:pPr>
            <w:r>
              <w:rPr>
                <w:rFonts w:ascii="Arial" w:eastAsia="Arial" w:hAnsi="Arial" w:cs="Arial"/>
                <w:b/>
                <w:sz w:val="18"/>
                <w:szCs w:val="18"/>
              </w:rPr>
              <w:t>Effective Date</w:t>
            </w:r>
          </w:p>
          <w:p w14:paraId="0000006A" w14:textId="2755C94D" w:rsidR="00490584" w:rsidRDefault="00000000">
            <w:pPr>
              <w:keepNext/>
              <w:keepLines/>
              <w:rPr>
                <w:rFonts w:ascii="Arial" w:eastAsia="Arial" w:hAnsi="Arial" w:cs="Arial"/>
                <w:b/>
                <w:sz w:val="18"/>
                <w:szCs w:val="18"/>
              </w:rPr>
            </w:pPr>
            <w:r>
              <w:rPr>
                <w:rFonts w:ascii="Arial" w:eastAsia="Arial" w:hAnsi="Arial" w:cs="Arial"/>
                <w:b/>
                <w:color w:val="8C8D8E"/>
                <w:sz w:val="14"/>
                <w:szCs w:val="14"/>
              </w:rPr>
              <w:t xml:space="preserve">The date the </w:t>
            </w:r>
            <w:r w:rsidR="00D72E76">
              <w:rPr>
                <w:rFonts w:ascii="Arial" w:eastAsia="Arial" w:hAnsi="Arial" w:cs="Arial"/>
                <w:b/>
                <w:color w:val="8C8D8E"/>
                <w:sz w:val="14"/>
                <w:szCs w:val="14"/>
              </w:rPr>
              <w:t>Framework Terms start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CA69449" w14:textId="3BF9FBC4" w:rsidR="00E44876" w:rsidRPr="00E44876" w:rsidRDefault="00E44876" w:rsidP="00E44876">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rPr>
              <w:t/>
            </w:r>
          </w:p>
          <w:p w14:paraId="13E84D25" w14:textId="77777777" w:rsidR="00E44876" w:rsidRDefault="00E44876">
            <w:pPr>
              <w:keepNext/>
              <w:keepLines/>
              <w:tabs>
                <w:tab w:val="left" w:pos="519"/>
              </w:tabs>
              <w:ind w:left="519" w:hanging="519"/>
              <w:rPr>
                <w:rFonts w:ascii="Arial" w:eastAsia="Arial" w:hAnsi="Arial" w:cs="Arial"/>
                <w:color w:val="000000"/>
                <w:sz w:val="16"/>
                <w:szCs w:val="16"/>
              </w:rPr>
            </w:pPr>
          </w:p>
          <w:p w14:paraId="0000006B" w14:textId="2D93A331" w:rsidR="00490584" w:rsidRDefault="00E44876">
            <w:pPr>
              <w:keepNext/>
              <w:keepLines/>
              <w:tabs>
                <w:tab w:val="left" w:pos="519"/>
              </w:tabs>
              <w:ind w:left="519" w:hanging="519"/>
              <w:rPr>
                <w:rFonts w:ascii="Arial" w:eastAsia="Arial" w:hAnsi="Arial" w:cs="Arial"/>
                <w:color w:val="000000"/>
                <w:sz w:val="16"/>
                <w:szCs w:val="16"/>
              </w:rPr>
            </w:pPr>
            <w:proofErr w:type="gramStart"/>
            <w:r>
              <w:rPr>
                <w:rFonts w:ascii="Arial" w:eastAsia="Arial" w:hAnsi="Arial" w:cs="Arial"/>
                <w:color w:val="000000"/>
                <w:sz w:val="16"/>
                <w:szCs w:val="16"/>
              </w:rPr>
              <w:t xml:space="preserve">{effective_date_display}</w:t>
            </w:r>
          </w:p>
        </w:tc>
      </w:tr>
      <w:tr w:rsidR="00490584" w14:paraId="2305376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D" w14:textId="0201FC45" w:rsidR="00490584" w:rsidRDefault="00000000">
            <w:pPr>
              <w:keepNext/>
              <w:keepLines/>
              <w:rPr>
                <w:rFonts w:ascii="Arial" w:eastAsia="Arial" w:hAnsi="Arial" w:cs="Arial"/>
                <w:b/>
                <w:sz w:val="18"/>
                <w:szCs w:val="18"/>
              </w:rPr>
            </w:pPr>
            <w:r>
              <w:rPr>
                <w:rFonts w:ascii="Arial" w:eastAsia="Arial" w:hAnsi="Arial" w:cs="Arial"/>
                <w:b/>
                <w:sz w:val="18"/>
                <w:szCs w:val="18"/>
              </w:rPr>
              <w:t>Governing Law</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E" w14:textId="77777777" w:rsidR="00490584" w:rsidRDefault="00000000">
            <w:pPr>
              <w:keepNext/>
              <w:keepLines/>
              <w:tabs>
                <w:tab w:val="left" w:pos="519"/>
              </w:tabs>
              <w:ind w:left="519" w:hanging="519"/>
              <w:rPr>
                <w:rFonts w:ascii="Arial" w:eastAsia="Arial" w:hAnsi="Arial" w:cs="Arial"/>
                <w:i/>
                <w:color w:val="000000"/>
                <w:sz w:val="16"/>
                <w:szCs w:val="16"/>
                <w:highlight w:val="lightGray"/>
              </w:rPr>
            </w:pPr>
            <w:r>
              <w:rPr>
                <w:rFonts w:ascii="Arial" w:eastAsia="Arial" w:hAnsi="Arial" w:cs="Arial"/>
                <w:color w:val="000000"/>
                <w:sz w:val="16"/>
                <w:szCs w:val="16"/>
              </w:rPr>
              <w:t xml:space="preserve">The laws of </w:t>
            </w:r>
            <w:r>
              <w:rPr>
                <w:rFonts w:ascii="Arial" w:eastAsia="Arial" w:hAnsi="Arial" w:cs="Arial"/>
                <w:color w:val="000000"/>
                <w:sz w:val="16"/>
                <w:szCs w:val="16"/>
              </w:rPr>
              <w:t>{governing_law}</w:t>
            </w:r>
          </w:p>
        </w:tc>
      </w:tr>
      <w:tr w:rsidR="00490584" w14:paraId="0BDB8B5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6F" w14:textId="61A75B54" w:rsidR="00490584" w:rsidRDefault="00000000">
            <w:pPr>
              <w:spacing w:line="276" w:lineRule="auto"/>
              <w:rPr>
                <w:rFonts w:ascii="Arial" w:eastAsia="Arial" w:hAnsi="Arial" w:cs="Arial"/>
                <w:b/>
                <w:sz w:val="18"/>
                <w:szCs w:val="18"/>
              </w:rPr>
            </w:pPr>
            <w:r>
              <w:rPr>
                <w:rFonts w:ascii="Arial" w:eastAsia="Arial" w:hAnsi="Arial" w:cs="Arial"/>
                <w:b/>
                <w:sz w:val="18"/>
                <w:szCs w:val="18"/>
              </w:rPr>
              <w:t>Chosen Courts</w:t>
            </w:r>
          </w:p>
          <w:p w14:paraId="00000070"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Jurisdiction or where disputes are filed</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1" w14:textId="77777777" w:rsidR="00490584" w:rsidRDefault="00000000">
            <w:pPr>
              <w:keepNext/>
              <w:keepLines/>
              <w:tabs>
                <w:tab w:val="left" w:pos="519"/>
              </w:tabs>
              <w:ind w:left="519" w:hanging="519"/>
              <w:rPr>
                <w:rFonts w:ascii="Arial" w:eastAsia="Arial" w:hAnsi="Arial" w:cs="Arial"/>
                <w:i/>
                <w:color w:val="000000"/>
                <w:sz w:val="16"/>
                <w:szCs w:val="16"/>
                <w:highlight w:val="lightGray"/>
              </w:rPr>
            </w:pPr>
            <w:r>
              <w:rPr>
                <w:rFonts w:ascii="Arial" w:eastAsia="Arial" w:hAnsi="Arial" w:cs="Arial"/>
                <w:color w:val="000000"/>
                <w:sz w:val="16"/>
                <w:szCs w:val="16"/>
              </w:rPr>
              <w:t xml:space="preserve">The courts (whether state, federal, or otherwise) located in </w:t>
            </w:r>
            <w:r>
              <w:rPr>
                <w:rFonts w:ascii="Arial" w:eastAsia="Arial" w:hAnsi="Arial" w:cs="Arial"/>
                <w:color w:val="000000"/>
                <w:sz w:val="16"/>
                <w:szCs w:val="16"/>
              </w:rPr>
              <w:t>{jurisdiction}</w:t>
            </w:r>
          </w:p>
        </w:tc>
      </w:tr>
      <w:tr w:rsidR="00490584" w14:paraId="2C631051"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2" w14:textId="3BC3C22C" w:rsidR="00490584" w:rsidRDefault="00000000">
            <w:pPr>
              <w:spacing w:line="276" w:lineRule="auto"/>
              <w:rPr>
                <w:rFonts w:ascii="Arial" w:eastAsia="Arial" w:hAnsi="Arial" w:cs="Arial"/>
                <w:b/>
                <w:sz w:val="18"/>
                <w:szCs w:val="18"/>
              </w:rPr>
            </w:pPr>
            <w:r>
              <w:t xml:space="preserve">{IF has_covered_claims}</w:t>
            </w:r>
            <w:r>
              <w:rPr>
                <w:rFonts w:ascii="Arial" w:eastAsia="Arial" w:hAnsi="Arial" w:cs="Arial"/>
                <w:b/>
                <w:sz w:val="18"/>
                <w:szCs w:val="18"/>
              </w:rPr>
              <w:t>Covered Claims</w:t>
            </w:r>
          </w:p>
          <w:p w14:paraId="00000073"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covered by indemnity obligations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2E2C444A" w14:textId="051EE4A4" w:rsidR="00E44876" w:rsidRDefault="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rPr>
              <w:t/>
            </w:r>
          </w:p>
          <w:p w14:paraId="0940CF99" w14:textId="77777777" w:rsidR="00E44876" w:rsidRDefault="00E44876">
            <w:pPr>
              <w:spacing w:line="276" w:lineRule="auto"/>
              <w:ind w:left="510" w:hanging="510"/>
              <w:rPr>
                <w:rFonts w:ascii="Arial" w:eastAsia="Arial" w:hAnsi="Arial" w:cs="Arial"/>
                <w:color w:val="000000"/>
                <w:sz w:val="16"/>
                <w:szCs w:val="16"/>
              </w:rPr>
            </w:pPr>
          </w:p>
          <w:p w14:paraId="00000074" w14:textId="2EE1F978" w:rsidR="00490584" w:rsidRDefault="00000000">
            <w:pPr>
              <w:spacing w:line="276" w:lineRule="auto"/>
              <w:ind w:left="510" w:hanging="510"/>
              <w:rPr>
                <w:rFonts w:ascii="Arial" w:eastAsia="Arial" w:hAnsi="Arial" w:cs="Arial"/>
                <w:color w:val="000000"/>
                <w:sz w:val="16"/>
                <w:szCs w:val="16"/>
              </w:rPr>
            </w:pPr>
            <w:r>
              <w:rPr>
                <w:rFonts w:ascii="Arial" w:eastAsia="Arial" w:hAnsi="Arial" w:cs="Arial"/>
                <w:color w:val="000000"/>
                <w:sz w:val="16"/>
                <w:szCs w:val="16"/>
              </w:rPr>
              <w:t xml:space="preserve">{covered_claims_display}</w:t>
            </w:r>
          </w:p>
          <w:p w14:paraId="00000075" w14:textId="77777777" w:rsidR="00490584" w:rsidRDefault="00490584">
            <w:pPr>
              <w:spacing w:line="276" w:lineRule="auto"/>
              <w:ind w:left="510" w:hanging="510"/>
              <w:rPr>
                <w:rFonts w:ascii="Arial" w:eastAsia="Arial" w:hAnsi="Arial" w:cs="Arial"/>
                <w:color w:val="000000"/>
                <w:sz w:val="16"/>
                <w:szCs w:val="16"/>
              </w:rPr>
            </w:pPr>
            <w:r>
              <w:t xml:space="preserve">{END-IF}</w:t>
            </w:r>
          </w:p>
        </w:tc>
      </w:tr>
      <w:tr w:rsidR="00490584" w14:paraId="6F75C83E"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7" w14:textId="77777777" w:rsidR="00490584" w:rsidRDefault="00000000">
            <w:pPr>
              <w:spacing w:line="276" w:lineRule="auto"/>
              <w:rPr>
                <w:rFonts w:ascii="Arial" w:eastAsia="Arial" w:hAnsi="Arial" w:cs="Arial"/>
                <w:b/>
                <w:sz w:val="18"/>
                <w:szCs w:val="18"/>
              </w:rPr>
            </w:pPr>
            <w:r>
              <w:rPr>
                <w:rFonts w:ascii="Arial" w:eastAsia="Arial" w:hAnsi="Arial" w:cs="Arial"/>
                <w:b/>
                <w:sz w:val="18"/>
                <w:szCs w:val="18"/>
              </w:rPr>
              <w:t>General Cap Amount</w:t>
            </w:r>
          </w:p>
          <w:p w14:paraId="00000078"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Limitation of liability amount for most claims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7D3F5E4" w14:textId="09B966F5" w:rsidR="00E44876" w:rsidRPr="00E44876" w:rsidRDefault="00E44876" w:rsidP="00E44876">
            <w:pPr>
              <w:tabs>
                <w:tab w:val="left" w:pos="519"/>
              </w:tabs>
              <w:spacing w:line="276" w:lineRule="auto"/>
              <w:ind w:left="519" w:hanging="519"/>
              <w:rPr>
                <w:rFonts w:ascii="Arial" w:eastAsia="Arial" w:hAnsi="Arial" w:cs="Arial"/>
                <w:i/>
                <w:color w:val="000000"/>
                <w:sz w:val="16"/>
                <w:szCs w:val="16"/>
              </w:rPr>
            </w:pPr>
            <w:r>
              <w:rPr>
                <w:rFonts w:ascii="Arial" w:eastAsia="Arial" w:hAnsi="Arial" w:cs="Arial"/>
                <w:i/>
                <w:color w:val="000000"/>
                <w:sz w:val="16"/>
                <w:szCs w:val="16"/>
              </w:rPr>
              <w:t/>
            </w:r>
          </w:p>
          <w:p w14:paraId="087D3E84" w14:textId="77777777" w:rsidR="00E44876" w:rsidRDefault="00E44876">
            <w:pPr>
              <w:spacing w:line="276" w:lineRule="auto"/>
              <w:ind w:left="519" w:hanging="519"/>
              <w:rPr>
                <w:rFonts w:ascii="Arial" w:eastAsia="Arial" w:hAnsi="Arial" w:cs="Arial"/>
                <w:color w:val="000000"/>
                <w:sz w:val="16"/>
                <w:szCs w:val="16"/>
              </w:rPr>
            </w:pPr>
          </w:p>
          <w:p w14:paraId="00000079" w14:textId="54457A9A" w:rsidR="00490584" w:rsidRDefault="00000000">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{general_cap_display}</w:t>
            </w:r>
          </w:p>
        </w:tc>
      </w:tr>
      <w:tr w:rsidR="00490584" w14:paraId="2655FF4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7C" w14:textId="77777777" w:rsidR="00490584" w:rsidRDefault="00000000">
            <w:pPr>
              <w:spacing w:line="276" w:lineRule="auto"/>
              <w:rPr>
                <w:rFonts w:ascii="Arial" w:eastAsia="Arial" w:hAnsi="Arial" w:cs="Arial"/>
                <w:b/>
                <w:sz w:val="18"/>
                <w:szCs w:val="18"/>
              </w:rPr>
            </w:pPr>
            <w:r>
              <w:t xml:space="preserve">{IF has_increased_claims}</w:t>
            </w:r>
            <w:r>
              <w:rPr>
                <w:rFonts w:ascii="Arial" w:eastAsia="Arial" w:hAnsi="Arial" w:cs="Arial"/>
                <w:b/>
                <w:sz w:val="18"/>
                <w:szCs w:val="18"/>
              </w:rPr>
              <w:t>Increased Claims</w:t>
            </w:r>
          </w:p>
          <w:p w14:paraId="0000007D"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Specific claims covered by the Increased Cap Amount</w:t>
            </w:r>
          </w:p>
          <w:p>
            <w:r>
              <w:t xml:space="preserve">{increased_claims_description}</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02BF226" w14:textId="0E5CFA3B"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rPr>
              <w:t/>
            </w:r>
          </w:p>
          <w:p w14:paraId="62AADEA3" w14:textId="77777777" w:rsidR="00E44876" w:rsidRDefault="00E44876">
            <w:pPr>
              <w:spacing w:line="276" w:lineRule="auto"/>
              <w:ind w:left="519" w:hanging="519"/>
              <w:rPr>
                <w:rFonts w:ascii="Arial" w:eastAsia="Arial" w:hAnsi="Arial" w:cs="Arial"/>
                <w:color w:val="000000"/>
                <w:sz w:val="16"/>
                <w:szCs w:val="16"/>
              </w:rPr>
            </w:pPr>
            <w:r>
              <w:t xml:space="preserve">{END-IF}</w:t>
            </w:r>
          </w:p>
        </w:tc>
      </w:tr>
      <w:tr w:rsidR="00490584" w14:paraId="4C2FAD59"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84" w14:textId="77777777" w:rsidR="00490584" w:rsidRDefault="00000000">
            <w:pPr>
              <w:spacing w:line="276" w:lineRule="auto"/>
              <w:rPr>
                <w:rFonts w:ascii="Arial" w:eastAsia="Arial" w:hAnsi="Arial" w:cs="Arial"/>
                <w:b/>
                <w:sz w:val="18"/>
                <w:szCs w:val="18"/>
              </w:rPr>
            </w:pPr>
            <w:r>
              <w:t xml:space="preserve">{IF has_increased_claims}</w:t>
            </w:r>
            <w:r>
              <w:rPr>
                <w:rFonts w:ascii="Arial" w:eastAsia="Arial" w:hAnsi="Arial" w:cs="Arial"/>
                <w:b/>
                <w:sz w:val="18"/>
                <w:szCs w:val="18"/>
              </w:rPr>
              <w:lastRenderedPageBreak/>
              <w:t>Increased Cap Amount</w:t>
            </w:r>
          </w:p>
          <w:p w14:paraId="00000085"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 xml:space="preserve">Higher limitation of liability amount for Increased Claims, often called a </w:t>
            </w:r>
            <w:proofErr w:type="spellStart"/>
            <w:r>
              <w:rPr>
                <w:rFonts w:ascii="Arial" w:eastAsia="Arial" w:hAnsi="Arial" w:cs="Arial"/>
                <w:b/>
                <w:color w:val="8C8D8E"/>
                <w:sz w:val="14"/>
                <w:szCs w:val="14"/>
              </w:rPr>
              <w:t>supercap</w:t>
            </w:r>
            <w:proofErr w:type="spellEnd"/>
          </w:p>
          <w:p>
            <w:r>
              <w:t xml:space="preserve">{increased_cap_description}</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7541DA80" w14:textId="5C0CA3D5"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rPr>
              <w:t/>
            </w:r>
          </w:p>
          <w:p w14:paraId="7519AE55" w14:textId="77777777" w:rsidR="00E44876" w:rsidRDefault="00E44876">
            <w:pPr>
              <w:spacing w:line="276" w:lineRule="auto"/>
              <w:ind w:left="519" w:hanging="519"/>
              <w:rPr>
                <w:rFonts w:ascii="Arial" w:eastAsia="Arial" w:hAnsi="Arial" w:cs="Arial"/>
                <w:color w:val="000000"/>
                <w:sz w:val="16"/>
                <w:szCs w:val="16"/>
              </w:rPr>
            </w:pPr>
            <w:r>
              <w:t xml:space="preserve">{END-IF}</w:t>
            </w:r>
          </w:p>
        </w:tc>
      </w:tr>
      <w:tr w:rsidR="00490584" w14:paraId="5C1A05A6"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89" w14:textId="77777777" w:rsidR="00490584" w:rsidRDefault="00000000">
            <w:pPr>
              <w:spacing w:line="276" w:lineRule="auto"/>
              <w:rPr>
                <w:rFonts w:ascii="Arial" w:eastAsia="Arial" w:hAnsi="Arial" w:cs="Arial"/>
                <w:b/>
                <w:sz w:val="18"/>
                <w:szCs w:val="18"/>
              </w:rPr>
            </w:pPr>
            <w:r>
              <w:t xml:space="preserve">{IF has_unlimited_claims}</w:t>
            </w:r>
            <w:r>
              <w:rPr>
                <w:rFonts w:ascii="Arial" w:eastAsia="Arial" w:hAnsi="Arial" w:cs="Arial"/>
                <w:b/>
                <w:sz w:val="18"/>
                <w:szCs w:val="18"/>
              </w:rPr>
              <w:t>Unlimited Claims</w:t>
            </w:r>
          </w:p>
          <w:p w14:paraId="0000008A" w14:textId="77777777" w:rsidR="00490584" w:rsidRDefault="00000000">
            <w:pPr>
              <w:spacing w:line="276" w:lineRule="auto"/>
              <w:rPr>
                <w:rFonts w:ascii="Arial" w:eastAsia="Arial" w:hAnsi="Arial" w:cs="Arial"/>
                <w:b/>
                <w:sz w:val="18"/>
                <w:szCs w:val="18"/>
              </w:rPr>
            </w:pPr>
            <w:r>
              <w:rPr>
                <w:rFonts w:ascii="Arial" w:eastAsia="Arial" w:hAnsi="Arial" w:cs="Arial"/>
                <w:b/>
                <w:color w:val="8C8D8E"/>
                <w:sz w:val="14"/>
                <w:szCs w:val="14"/>
              </w:rPr>
              <w:t>Claims excluded from any limitation of liability</w:t>
            </w:r>
          </w:p>
          <w:p>
            <w:r>
              <w:t xml:space="preserve">{unlimited_claims_description}</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5347D3A4" w14:textId="138F667F"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rPr>
              <w:t/>
            </w:r>
          </w:p>
          <w:p w14:paraId="3DCF42F0" w14:textId="77777777" w:rsidR="00E44876" w:rsidRDefault="00E44876">
            <w:pPr>
              <w:spacing w:line="276" w:lineRule="auto"/>
              <w:ind w:left="519" w:hanging="519"/>
              <w:rPr>
                <w:rFonts w:ascii="Arial" w:eastAsia="Arial" w:hAnsi="Arial" w:cs="Arial"/>
                <w:color w:val="000000"/>
                <w:sz w:val="16"/>
                <w:szCs w:val="16"/>
              </w:rPr>
            </w:pPr>
            <w:r>
              <w:t xml:space="preserve">{END-IF}</w:t>
            </w:r>
          </w:p>
        </w:tc>
      </w:tr>
      <w:tr w:rsidR="00631FBD" w14:paraId="545CCD47"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B649B89" w14:textId="684E800A" w:rsidR="00631FBD" w:rsidRDefault="00631FBD" w:rsidP="00631FBD">
            <w:pPr>
              <w:spacing w:line="276" w:lineRule="auto"/>
              <w:rPr>
                <w:rFonts w:ascii="Arial" w:eastAsia="Arial" w:hAnsi="Arial" w:cs="Arial"/>
                <w:b/>
                <w:sz w:val="18"/>
                <w:szCs w:val="18"/>
              </w:rPr>
            </w:pPr>
            <w:r>
              <w:t xml:space="preserve">{IF has_additional_warranties}</w:t>
            </w:r>
            <w:r>
              <w:rPr>
                <w:rFonts w:ascii="Arial" w:eastAsia="Arial" w:hAnsi="Arial" w:cs="Arial"/>
                <w:b/>
                <w:sz w:val="18"/>
                <w:szCs w:val="18"/>
              </w:rPr>
              <w:t>Additional Warranties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8270402" w14:textId="0D7F2ABD" w:rsidR="00E44876" w:rsidRDefault="00E44876" w:rsidP="00E44876">
            <w:pPr>
              <w:spacing w:line="276" w:lineRule="auto"/>
              <w:ind w:left="510" w:hanging="510"/>
              <w:rPr>
                <w:rFonts w:ascii="Arial" w:eastAsia="Arial" w:hAnsi="Arial" w:cs="Arial"/>
                <w:i/>
                <w:color w:val="000000"/>
                <w:sz w:val="16"/>
                <w:szCs w:val="16"/>
              </w:rPr>
            </w:pPr>
            <w:r>
              <w:rPr>
                <w:rFonts w:ascii="Arial" w:eastAsia="Arial" w:hAnsi="Arial" w:cs="Arial"/>
                <w:i/>
                <w:color w:val="000000"/>
                <w:sz w:val="16"/>
                <w:szCs w:val="16"/>
              </w:rPr>
              <w:t/>
            </w:r>
          </w:p>
          <w:p w14:paraId="6ECA763D" w14:textId="77777777" w:rsidR="00E44876" w:rsidRDefault="00E44876" w:rsidP="00631FBD">
            <w:pPr>
              <w:spacing w:line="276" w:lineRule="auto"/>
              <w:ind w:left="519" w:hanging="519"/>
              <w:rPr>
                <w:rFonts w:ascii="Arial" w:eastAsia="Arial" w:hAnsi="Arial" w:cs="Arial"/>
                <w:color w:val="000000"/>
                <w:sz w:val="16"/>
                <w:szCs w:val="16"/>
              </w:rPr>
            </w:pPr>
          </w:p>
          <w:p w14:paraId="2692EA2F" w14:textId="2E78E3DE" w:rsidR="00631FBD" w:rsidRDefault="00631FBD" w:rsidP="00631FBD">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{provider_warranty_description}</w:t>
            </w:r>
          </w:p>
          <w:p w14:paraId="6D2ECBC9" w14:textId="77777777" w:rsidR="00631FBD" w:rsidRDefault="00631FBD" w:rsidP="00631FBD">
            <w:pPr>
              <w:spacing w:line="276" w:lineRule="auto"/>
              <w:ind w:left="519" w:hanging="519"/>
              <w:rPr>
                <w:rFonts w:ascii="Arial" w:eastAsia="Arial" w:hAnsi="Arial" w:cs="Arial"/>
                <w:color w:val="000000"/>
                <w:sz w:val="16"/>
                <w:szCs w:val="16"/>
              </w:rPr>
            </w:pPr>
          </w:p>
          <w:p w14:paraId="7DAF97BB" w14:textId="374CDF7F" w:rsidR="00631FBD" w:rsidRDefault="00631FBD" w:rsidP="00631FBD">
            <w:pPr>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{customer_warranty_description}</w:t>
            </w:r>
            <w:r>
              <w:t xml:space="preserve">{END-IF}</w:t>
            </w:r>
          </w:p>
        </w:tc>
      </w:tr>
      <w:tr w:rsidR="00631FBD" w14:paraId="4A81F163" w14:textId="77777777">
        <w:tc>
          <w:tcPr>
            <w:tcW w:w="10070" w:type="dxa"/>
            <w:gridSpan w:val="2"/>
            <w:tcBorders>
              <w:top w:val="single" w:sz="4" w:space="0" w:color="C7C7C7"/>
              <w:left w:val="nil"/>
              <w:bottom w:val="single" w:sz="4" w:space="0" w:color="C7C7C7"/>
              <w:right w:val="nil"/>
            </w:tcBorders>
            <w:tcMar>
              <w:top w:w="144" w:type="dxa"/>
              <w:left w:w="115" w:type="dxa"/>
              <w:bottom w:w="144" w:type="dxa"/>
              <w:right w:w="115" w:type="dxa"/>
            </w:tcMar>
            <w:vAlign w:val="center"/>
          </w:tcPr>
          <w:p w14:paraId="1CDE0C37" w14:textId="77777777" w:rsidR="00631FBD" w:rsidRDefault="00631FBD" w:rsidP="00631FBD">
            <w:pPr>
              <w:spacing w:line="276" w:lineRule="auto"/>
              <w:ind w:hanging="120"/>
              <w:rPr>
                <w:rFonts w:ascii="Arial" w:eastAsia="Arial" w:hAnsi="Arial" w:cs="Arial"/>
                <w:b/>
                <w:color w:val="8C8D8E"/>
                <w:sz w:val="18"/>
                <w:szCs w:val="18"/>
              </w:rPr>
            </w:pPr>
            <w:r>
              <w:rPr>
                <w:rFonts w:ascii="Arial" w:eastAsia="Arial" w:hAnsi="Arial" w:cs="Arial"/>
                <w:b/>
                <w:color w:val="8C8D8E"/>
                <w:sz w:val="18"/>
                <w:szCs w:val="18"/>
              </w:rPr>
              <w:t>Attachments</w:t>
            </w:r>
            <w:r w:rsidR="001F6623">
              <w:rPr>
                <w:rFonts w:ascii="Arial" w:eastAsia="Arial" w:hAnsi="Arial" w:cs="Arial"/>
                <w:b/>
                <w:color w:val="8C8D8E"/>
                <w:sz w:val="18"/>
                <w:szCs w:val="18"/>
              </w:rPr>
              <w:t xml:space="preserve">, </w:t>
            </w:r>
            <w:r>
              <w:rPr>
                <w:rFonts w:ascii="Arial" w:eastAsia="Arial" w:hAnsi="Arial" w:cs="Arial"/>
                <w:b/>
                <w:color w:val="8C8D8E"/>
                <w:sz w:val="18"/>
                <w:szCs w:val="18"/>
              </w:rPr>
              <w:t>Supplements</w:t>
            </w:r>
            <w:r w:rsidR="001F6623">
              <w:rPr>
                <w:rFonts w:ascii="Arial" w:eastAsia="Arial" w:hAnsi="Arial" w:cs="Arial"/>
                <w:b/>
                <w:color w:val="8C8D8E"/>
                <w:sz w:val="18"/>
                <w:szCs w:val="18"/>
              </w:rPr>
              <w:t xml:space="preserve"> &amp; Modifications</w:t>
            </w:r>
          </w:p>
          <w:p w14:paraId="000000A1" w14:textId="1F342750" w:rsidR="00E44876" w:rsidRDefault="00E44876" w:rsidP="00631FBD">
            <w:pPr>
              <w:spacing w:line="276" w:lineRule="auto"/>
              <w:ind w:hanging="120"/>
              <w:rPr>
                <w:rFonts w:ascii="Arial" w:eastAsia="Arial" w:hAnsi="Arial" w:cs="Arial"/>
                <w:b/>
                <w:color w:val="8C8D8E"/>
                <w:sz w:val="18"/>
                <w:szCs w:val="18"/>
              </w:rPr>
            </w:pPr>
            <w:r>
              <w:rPr>
                <w:rFonts w:ascii="Arial" w:eastAsia="Arial" w:hAnsi="Arial" w:cs="Arial"/>
                <w:i/>
                <w:color w:val="000000"/>
                <w:sz w:val="16"/>
                <w:szCs w:val="16"/>
              </w:rPr>
              <w:t/>
            </w:r>
          </w:p>
        </w:tc>
      </w:tr>
      <w:tr w:rsidR="00631FBD" w14:paraId="761650BB"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3" w14:textId="77777777" w:rsidR="00631FBD" w:rsidRDefault="00631FBD" w:rsidP="00631FBD">
            <w:pPr>
              <w:spacing w:line="276" w:lineRule="auto"/>
              <w:rPr>
                <w:rFonts w:ascii="Arial" w:eastAsia="Arial" w:hAnsi="Arial" w:cs="Arial"/>
                <w:b/>
                <w:sz w:val="18"/>
                <w:szCs w:val="18"/>
              </w:rPr>
            </w:pPr>
            <w:r>
              <w:t xml:space="preserve">{IF has_dpa}</w:t>
            </w:r>
            <w:r>
              <w:rPr>
                <w:rFonts w:ascii="Arial" w:eastAsia="Arial" w:hAnsi="Arial" w:cs="Arial"/>
                <w:b/>
                <w:sz w:val="18"/>
                <w:szCs w:val="18"/>
              </w:rPr>
              <w:t>DPA</w:t>
            </w:r>
          </w:p>
          <w:p w14:paraId="000000A4" w14:textId="77777777" w:rsidR="00631FBD" w:rsidRDefault="00631FBD" w:rsidP="00631FBD">
            <w:pPr>
              <w:spacing w:line="276" w:lineRule="auto"/>
              <w:rPr>
                <w:rFonts w:ascii="Arial" w:eastAsia="Arial" w:hAnsi="Arial" w:cs="Arial"/>
                <w:b/>
                <w:sz w:val="18"/>
                <w:szCs w:val="18"/>
              </w:rPr>
            </w:pPr>
            <w:r>
              <w:rPr>
                <w:rFonts w:ascii="Arial" w:eastAsia="Arial" w:hAnsi="Arial" w:cs="Arial"/>
                <w:b/>
                <w:color w:val="8C8D8E"/>
                <w:sz w:val="14"/>
                <w:szCs w:val="14"/>
              </w:rPr>
              <w:t>Data Processing Agreement</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5" w14:textId="77777777" w:rsidR="00631FBD" w:rsidRDefault="00631FBD" w:rsidP="00631FBD">
            <w:pPr>
              <w:tabs>
                <w:tab w:val="left" w:pos="519"/>
              </w:tabs>
              <w:spacing w:line="276" w:lineRule="auto"/>
              <w:rPr>
                <w:rFonts w:ascii="Arial" w:eastAsia="Arial" w:hAnsi="Arial" w:cs="Arial"/>
                <w:sz w:val="16"/>
                <w:szCs w:val="16"/>
              </w:rPr>
            </w:pPr>
            <w:r>
              <w:rPr>
                <w:rFonts w:ascii="Arial" w:eastAsia="Arial" w:hAnsi="Arial" w:cs="Arial"/>
                <w:sz w:val="16"/>
                <w:szCs w:val="16"/>
              </w:rPr>
              <w:t xml:space="preserve">{dpa_reference}</w:t>
            </w:r>
            <w:r>
              <w:t xml:space="preserve">{END-IF}</w:t>
            </w:r>
          </w:p>
        </w:tc>
      </w:tr>
      <w:tr w:rsidR="00631FBD" w14:paraId="3629853A"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A6" w14:textId="77777777" w:rsidR="00631FBD" w:rsidRDefault="00631FBD" w:rsidP="00631FBD">
            <w:pPr>
              <w:keepNext/>
              <w:keepLines/>
              <w:spacing w:line="276" w:lineRule="auto"/>
              <w:rPr>
                <w:rFonts w:ascii="Arial" w:eastAsia="Arial" w:hAnsi="Arial" w:cs="Arial"/>
                <w:b/>
                <w:sz w:val="18"/>
                <w:szCs w:val="18"/>
              </w:rPr>
            </w:pPr>
            <w:r>
              <w:t xml:space="preserve">{IF has_security_policy}</w:t>
            </w:r>
            <w:r>
              <w:rPr>
                <w:rFonts w:ascii="Arial" w:eastAsia="Arial" w:hAnsi="Arial" w:cs="Arial"/>
                <w:b/>
                <w:sz w:val="18"/>
                <w:szCs w:val="18"/>
              </w:rPr>
              <w:lastRenderedPageBreak/>
              <w:t>Security Policy</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1F0221AE" w14:textId="1F31BC85" w:rsidR="00E44876" w:rsidRDefault="00E44876" w:rsidP="00E44876">
            <w:pPr>
              <w:keepNext/>
              <w:keepLine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rPr>
              <w:t/>
            </w:r>
            <w:proofErr w:type="gramStart"/>
            <w:r>
              <w:rPr>
                <w:rFonts w:ascii="Arial" w:eastAsia="Arial" w:hAnsi="Arial" w:cs="Arial"/>
                <w:i/>
                <w:color w:val="000000"/>
                <w:sz w:val="16"/>
                <w:szCs w:val="16"/>
              </w:rPr>
              <w:t/>
            </w:r>
            <w:proofErr w:type="gramEnd"/>
            <w:r>
              <w:rPr>
                <w:rFonts w:ascii="Arial" w:eastAsia="Arial" w:hAnsi="Arial" w:cs="Arial"/>
                <w:i/>
                <w:color w:val="000000"/>
                <w:sz w:val="16"/>
                <w:szCs w:val="16"/>
              </w:rPr>
              <w:t/>
            </w:r>
          </w:p>
          <w:p w14:paraId="08256E38" w14:textId="77777777" w:rsidR="00E44876" w:rsidRDefault="00E44876" w:rsidP="00631FBD">
            <w:pPr>
              <w:keepNext/>
              <w:keepLines/>
              <w:spacing w:line="276" w:lineRule="auto"/>
              <w:ind w:left="519" w:hanging="519"/>
              <w:rPr>
                <w:rFonts w:ascii="Arial" w:eastAsia="Arial" w:hAnsi="Arial" w:cs="Arial"/>
                <w:color w:val="000000"/>
                <w:sz w:val="16"/>
                <w:szCs w:val="16"/>
              </w:rPr>
            </w:pPr>
          </w:p>
          <w:p w14:paraId="000000A7" w14:textId="0842DD03" w:rsidR="00631FBD" w:rsidRDefault="00631FBD" w:rsidP="00631FBD">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ml:space="preserve">{security_policy_description}</w:t>
            </w:r>
          </w:p>
          <w:p w14:paraId="000000B4" w14:textId="77777777" w:rsidR="00631FBD" w:rsidRDefault="00631FBD" w:rsidP="00631FBD">
            <w:pPr>
              <w:keepNext/>
              <w:keepLines/>
              <w:tabs>
                <w:tab w:val="left" w:pos="519"/>
              </w:tabs>
              <w:spacing w:line="276" w:lineRule="auto"/>
              <w:ind w:left="519"/>
              <w:rPr>
                <w:rFonts w:ascii="Arial" w:eastAsia="Arial" w:hAnsi="Arial" w:cs="Arial"/>
                <w:color w:val="000000"/>
                <w:sz w:val="16"/>
                <w:szCs w:val="16"/>
              </w:rPr>
            </w:pPr>
            <w:r>
              <w:t xml:space="preserve">{END-IF}</w:t>
            </w:r>
          </w:p>
        </w:tc>
      </w:tr>
      <w:tr w:rsidR="003C6F55" w14:paraId="6F137154"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6AE2CAF6" w14:textId="66C58856" w:rsidR="003C6F55" w:rsidRDefault="003C6F55" w:rsidP="003C6F55">
            <w:pPr>
              <w:keepNext/>
              <w:keepLines/>
              <w:spacing w:line="276" w:lineRule="auto"/>
              <w:rPr>
                <w:rFonts w:ascii="Arial" w:eastAsia="Arial" w:hAnsi="Arial" w:cs="Arial"/>
                <w:b/>
                <w:sz w:val="18"/>
                <w:szCs w:val="18"/>
              </w:rPr>
            </w:pPr>
            <w:r>
              <w:t xml:space="preserve">{IF has_insurance}</w:t>
            </w:r>
            <w:r>
              <w:rPr>
                <w:rFonts w:ascii="Arial" w:eastAsia="Arial" w:hAnsi="Arial" w:cs="Arial"/>
                <w:b/>
                <w:sz w:val="18"/>
                <w:szCs w:val="18"/>
              </w:rPr>
              <w:t>Insurance Minimums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430C2801" w14:textId="7D497AF4" w:rsidR="003C6F55" w:rsidRDefault="003C6F55" w:rsidP="003C6F55">
            <w:pPr>
              <w:keepNext/>
              <w:keepLines/>
              <w:spacing w:line="276" w:lineRule="auto"/>
              <w:rPr>
                <w:rFonts w:ascii="Arial" w:eastAsia="Arial" w:hAnsi="Arial" w:cs="Arial"/>
                <w:sz w:val="16"/>
                <w:szCs w:val="16"/>
              </w:rPr>
            </w:pPr>
            <w:r>
              <w:rPr>
                <w:rFonts w:ascii="Arial" w:eastAsia="Arial" w:hAnsi="Arial" w:cs="Arial"/>
                <w:sz w:val="16"/>
                <w:szCs w:val="16"/>
              </w:rPr>
              <w:t xml:space="preserve">{insurance_description}</w:t>
            </w:r>
          </w:p>
          <w:p w14:paraId="44678342" w14:textId="77777777" w:rsidR="003C6F55" w:rsidRDefault="003C6F55" w:rsidP="003C6F55">
            <w:pPr>
              <w:keepNext/>
              <w:keepLines/>
              <w:spacing w:line="276" w:lineRule="auto"/>
              <w:ind w:left="519" w:hanging="519"/>
              <w:rPr>
                <w:rFonts w:ascii="Arial" w:eastAsia="Arial" w:hAnsi="Arial" w:cs="Arial"/>
                <w:color w:val="000000"/>
                <w:sz w:val="16"/>
                <w:szCs w:val="16"/>
              </w:rPr>
            </w:pPr>
          </w:p>
          <w:p w14:paraId="15839325" w14:textId="77777777" w:rsidR="00E44876" w:rsidRDefault="00E44876" w:rsidP="00E44876">
            <w:pPr>
              <w:keepNext/>
              <w:keepLines/>
              <w:spacing w:line="276" w:lineRule="auto"/>
              <w:ind w:left="519" w:hanging="519"/>
              <w:rPr>
                <w:rFonts w:ascii="Arial" w:eastAsia="Arial" w:hAnsi="Arial" w:cs="Arial"/>
                <w:color w:val="000000"/>
                <w:sz w:val="16"/>
                <w:szCs w:val="16"/>
              </w:rPr>
            </w:pPr>
            <w:r>
              <w:rPr>
                <w:rFonts w:ascii="Arial" w:eastAsia="Arial" w:hAnsi="Arial" w:cs="Arial"/>
                <w:i/>
                <w:color w:val="000000"/>
                <w:sz w:val="16"/>
                <w:szCs w:val="16"/>
              </w:rPr>
              <w:t/>
            </w:r>
            <w:proofErr w:type="gramStart"/>
            <w:r>
              <w:rPr>
                <w:rFonts w:ascii="Arial" w:eastAsia="Arial" w:hAnsi="Arial" w:cs="Arial"/>
                <w:i/>
                <w:color w:val="000000"/>
                <w:sz w:val="16"/>
                <w:szCs w:val="16"/>
              </w:rPr>
              <w:t/>
            </w:r>
            <w:proofErr w:type="gramEnd"/>
            <w:r>
              <w:rPr>
                <w:rFonts w:ascii="Arial" w:eastAsia="Arial" w:hAnsi="Arial" w:cs="Arial"/>
                <w:i/>
                <w:color w:val="000000"/>
                <w:sz w:val="16"/>
                <w:szCs w:val="16"/>
              </w:rPr>
              <w:t/>
            </w:r>
          </w:p>
          <w:p w14:paraId="0201AE2D" w14:textId="77777777" w:rsidR="00E44876" w:rsidRDefault="00E44876" w:rsidP="003C6F55">
            <w:pPr>
              <w:keepNext/>
              <w:keepLines/>
              <w:spacing w:line="276" w:lineRule="auto"/>
              <w:ind w:left="519" w:hanging="519"/>
              <w:rPr>
                <w:rFonts w:ascii="Arial" w:eastAsia="Arial" w:hAnsi="Arial" w:cs="Arial"/>
                <w:color w:val="000000"/>
                <w:sz w:val="16"/>
                <w:szCs w:val="16"/>
              </w:rPr>
            </w:pPr>
          </w:p>
          <w:p w14:paraId="2F5194EB" w14:textId="5F9811A0" w:rsidR="003C6F55" w:rsidRDefault="003C6F55" w:rsidP="003C6F55">
            <w:pPr>
              <w:keepNext/>
              <w:keepLines/>
              <w:spacing w:line="276" w:lineRule="auto"/>
              <w:ind w:left="519" w:hanging="519"/>
              <w:rPr>
                <w:rFonts w:ascii="Arial" w:eastAsia="Arial" w:hAnsi="Arial" w:cs="Arial"/>
                <w:color w:val="000000"/>
                <w:sz w:val="16"/>
                <w:szCs w:val="16"/>
              </w:rPr>
            </w:pPr>
            <w:r>
              <w:rPr>
                <w:rFonts w:ascii="Arial" w:eastAsia="Arial" w:hAnsi="Arial" w:cs="Arial"/>
                <w:color w:val="000000"/>
                <w:sz w:val="16"/>
                <w:szCs w:val="16"/>
              </w:rPr>
              <w:t>[ x ]</w:t>
            </w:r>
            <w:proofErr w:type="gramStart"/>
            <w:proofErr w:type="gramEnd"/>
            <w:r>
              <w:rPr>
                <w:rFonts w:ascii="Arial" w:eastAsia="Arial" w:hAnsi="Arial" w:cs="Arial"/>
                <w:color w:val="000000"/>
                <w:sz w:val="16"/>
                <w:szCs w:val="16"/>
              </w:rPr>
              <w:tab/>
              <w:t>Workers’ compensation or employers' liability insurance as required by Applicable Law</w:t>
            </w:r>
            <w:r w:rsidR="00667F7B">
              <w:rPr>
                <w:rFonts w:ascii="Arial" w:eastAsia="Arial" w:hAnsi="Arial" w:cs="Arial"/>
                <w:color w:val="000000"/>
                <w:sz w:val="16"/>
                <w:szCs w:val="16"/>
              </w:rPr>
              <w:t>s</w:t>
            </w:r>
          </w:p>
          <w:p w14:paraId="5635FD52" w14:textId="77777777" w:rsidR="003C6F55" w:rsidRDefault="003C6F55" w:rsidP="003C6F55">
            <w:pPr>
              <w:tabs>
                <w:tab w:val="left" w:pos="519"/>
              </w:tabs>
              <w:spacing w:line="276" w:lineRule="auto"/>
              <w:rPr>
                <w:rFonts w:ascii="Arial" w:eastAsia="Arial" w:hAnsi="Arial" w:cs="Arial"/>
                <w:color w:val="000000"/>
                <w:sz w:val="16"/>
                <w:szCs w:val="16"/>
              </w:rPr>
            </w:pPr>
          </w:p>
          <w:p w14:paraId="7CAA3AB1" w14:textId="77777777" w:rsidR="005F0B4A" w:rsidRDefault="005F0B4A" w:rsidP="003C6F55">
            <w:pPr>
              <w:tabs>
                <w:tab w:val="left" w:pos="519"/>
              </w:tabs>
              <w:spacing w:line="276" w:lineRule="auto"/>
              <w:rPr>
                <w:rFonts w:ascii="Arial" w:eastAsia="Arial" w:hAnsi="Arial" w:cs="Arial"/>
                <w:color w:val="000000"/>
                <w:sz w:val="16"/>
                <w:szCs w:val="16"/>
              </w:rPr>
            </w:pPr>
          </w:p>
          <w:p w14:paraId="19911D08" w14:textId="77777777" w:rsidR="003C6F55" w:rsidRDefault="003C6F55" w:rsidP="003C6F55">
            <w:pPr>
              <w:keepNext/>
              <w:keepLines/>
              <w:spacing w:line="276" w:lineRule="auto"/>
              <w:ind w:left="519" w:hanging="519"/>
              <w:rPr>
                <w:rFonts w:ascii="Arial" w:eastAsia="Arial" w:hAnsi="Arial" w:cs="Arial"/>
                <w:color w:val="000000"/>
                <w:sz w:val="16"/>
                <w:szCs w:val="16"/>
              </w:rPr>
            </w:pPr>
            <w:r>
              <w:t xml:space="preserve">{END-IF}</w:t>
            </w:r>
          </w:p>
        </w:tc>
      </w:tr>
      <w:tr w:rsidR="003C6F55" w14:paraId="52873347" w14:textId="77777777">
        <w:tc>
          <w:tcPr>
            <w:tcW w:w="342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BB" w14:textId="77777777" w:rsidR="003C6F55" w:rsidRDefault="003C6F55" w:rsidP="003C6F55">
            <w:pPr>
              <w:spacing w:line="276" w:lineRule="auto"/>
              <w:rPr>
                <w:rFonts w:ascii="Arial" w:eastAsia="Arial" w:hAnsi="Arial" w:cs="Arial"/>
                <w:b/>
                <w:sz w:val="18"/>
                <w:szCs w:val="18"/>
              </w:rPr>
            </w:pPr>
            <w:r>
              <w:rPr>
                <w:rFonts w:ascii="Arial" w:eastAsia="Arial" w:hAnsi="Arial" w:cs="Arial"/>
                <w:b/>
                <w:sz w:val="18"/>
                <w:szCs w:val="18"/>
              </w:rPr>
              <w:t>Other Changes to Standard Terms</w:t>
            </w:r>
          </w:p>
          <w:p w14:paraId="000000BC" w14:textId="77777777" w:rsidR="003C6F55" w:rsidRDefault="003C6F55" w:rsidP="003C6F55">
            <w:pPr>
              <w:spacing w:line="276" w:lineRule="auto"/>
              <w:rPr>
                <w:rFonts w:ascii="Arial" w:eastAsia="Arial" w:hAnsi="Arial" w:cs="Arial"/>
                <w:b/>
                <w:sz w:val="18"/>
                <w:szCs w:val="18"/>
              </w:rPr>
            </w:pPr>
            <w:r>
              <w:rPr>
                <w:rFonts w:ascii="Arial" w:eastAsia="Arial" w:hAnsi="Arial" w:cs="Arial"/>
                <w:b/>
                <w:color w:val="8C8D8E"/>
                <w:sz w:val="14"/>
                <w:szCs w:val="14"/>
              </w:rPr>
              <w:t>List specific changes to the Standard Terms</w:t>
            </w:r>
          </w:p>
        </w:tc>
        <w:tc>
          <w:tcPr>
            <w:tcW w:w="6650" w:type="dxa"/>
            <w:tcBorders>
              <w:top w:val="single" w:sz="4" w:space="0" w:color="C7C7C7"/>
              <w:left w:val="nil"/>
              <w:bottom w:val="single" w:sz="4" w:space="0" w:color="C7C7C7"/>
              <w:right w:val="nil"/>
            </w:tcBorders>
            <w:tcMar>
              <w:top w:w="144" w:type="dxa"/>
              <w:left w:w="115" w:type="dxa"/>
              <w:bottom w:w="144" w:type="dxa"/>
              <w:right w:w="115" w:type="dxa"/>
            </w:tcMar>
            <w:vAlign w:val="center"/>
          </w:tcPr>
          <w:p w14:paraId="000000BD" w14:textId="2874A7E2" w:rsidR="003C6F55" w:rsidRDefault="002B532B" w:rsidP="003C6F55">
            <w:pPr>
              <w:tabs>
                <w:tab w:val="left" w:pos="519"/>
              </w:tabs>
              <w:spacing w:line="276" w:lineRule="auto"/>
              <w:rPr>
                <w:rFonts w:ascii="Arial" w:eastAsia="Arial" w:hAnsi="Arial" w:cs="Arial"/>
                <w:color w:val="000000"/>
                <w:sz w:val="16"/>
                <w:szCs w:val="16"/>
              </w:rPr>
            </w:pPr>
            <w:r>
              <w:rPr>
                <w:rFonts w:ascii="Arial" w:eastAsia="Arial" w:hAnsi="Arial" w:cs="Arial"/>
                <w:i/>
                <w:color w:val="000000"/>
                <w:sz w:val="16"/>
                <w:szCs w:val="16"/>
              </w:rPr>
              <w:t/>
            </w:r>
          </w:p>
        </w:tc>
      </w:tr>
    </w:tbl>
    <w:p w14:paraId="000000BE" w14:textId="77777777" w:rsidR="00490584" w:rsidRDefault="00490584">
      <w:pPr>
        <w:rPr>
          <w:rFonts w:ascii="Arial" w:eastAsia="Arial" w:hAnsi="Arial" w:cs="Arial"/>
          <w:sz w:val="16"/>
          <w:szCs w:val="16"/>
        </w:rPr>
      </w:pPr>
    </w:p>
    <w:p w14:paraId="000000BF" w14:textId="552471A0" w:rsidR="00490584" w:rsidRDefault="00000000">
      <w:pPr>
        <w:keepNext/>
        <w:keepLines/>
        <w:spacing w:after="40"/>
        <w:rPr>
          <w:rFonts w:ascii="Arial" w:eastAsia="Arial" w:hAnsi="Arial" w:cs="Arial"/>
          <w:sz w:val="18"/>
          <w:szCs w:val="18"/>
        </w:rPr>
      </w:pPr>
      <w:r>
        <w:rPr>
          <w:rFonts w:ascii="Arial" w:eastAsia="Arial" w:hAnsi="Arial" w:cs="Arial"/>
          <w:b/>
          <w:sz w:val="18"/>
          <w:szCs w:val="18"/>
        </w:rPr>
        <w:t>Provider</w:t>
      </w:r>
      <w:r>
        <w:rPr>
          <w:rFonts w:ascii="Arial" w:eastAsia="Arial" w:hAnsi="Arial" w:cs="Arial"/>
          <w:sz w:val="18"/>
          <w:szCs w:val="18"/>
        </w:rPr>
        <w:t xml:space="preserve"> and </w:t>
      </w:r>
      <w:r>
        <w:rPr>
          <w:rFonts w:ascii="Arial" w:eastAsia="Arial" w:hAnsi="Arial" w:cs="Arial"/>
          <w:b/>
          <w:sz w:val="18"/>
          <w:szCs w:val="18"/>
        </w:rPr>
        <w:t>Customer</w:t>
      </w:r>
      <w:r>
        <w:rPr>
          <w:rFonts w:ascii="Arial" w:eastAsia="Arial" w:hAnsi="Arial" w:cs="Arial"/>
          <w:sz w:val="18"/>
          <w:szCs w:val="18"/>
        </w:rPr>
        <w:t xml:space="preserve"> have not changed the Standard Terms except for the details in the Key Terms above. By signing this Cover Page, each party agrees to </w:t>
      </w:r>
      <w:proofErr w:type="gramStart"/>
      <w:r>
        <w:rPr>
          <w:rFonts w:ascii="Arial" w:eastAsia="Arial" w:hAnsi="Arial" w:cs="Arial"/>
          <w:sz w:val="18"/>
          <w:szCs w:val="18"/>
        </w:rPr>
        <w:t>enter into</w:t>
      </w:r>
      <w:proofErr w:type="gramEnd"/>
      <w:r>
        <w:rPr>
          <w:rFonts w:ascii="Arial" w:eastAsia="Arial" w:hAnsi="Arial" w:cs="Arial"/>
          <w:sz w:val="18"/>
          <w:szCs w:val="18"/>
        </w:rPr>
        <w:t xml:space="preserve"> the Framework Terms.</w:t>
      </w:r>
    </w:p>
    <w:tbl>
      <w:tblPr>
        <w:tblStyle w:val="ac"/>
        <w:tblW w:w="10075" w:type="dxa"/>
        <w:tblBorders>
          <w:top w:val="nil"/>
          <w:left w:val="nil"/>
          <w:bottom w:val="nil"/>
          <w:right w:val="nil"/>
          <w:insideH w:val="nil"/>
          <w:insideV w:val="nil"/>
        </w:tblBorders>
        <w:tblLayout w:type="fixed"/>
        <w:tblLook w:val="0400" w:firstRow="0" w:lastRow="0" w:firstColumn="0" w:lastColumn="0" w:noHBand="0" w:noVBand="1"/>
      </w:tblPr>
      <w:tblGrid>
        <w:gridCol w:w="2605"/>
        <w:gridCol w:w="3600"/>
        <w:gridCol w:w="250"/>
        <w:gridCol w:w="3620"/>
      </w:tblGrid>
      <w:tr w:rsidR="00490584" w14:paraId="27C71A96" w14:textId="77777777">
        <w:tc>
          <w:tcPr>
            <w:tcW w:w="2605" w:type="dxa"/>
            <w:tcMar>
              <w:top w:w="216" w:type="dxa"/>
              <w:left w:w="115" w:type="dxa"/>
              <w:bottom w:w="216" w:type="dxa"/>
              <w:right w:w="115" w:type="dxa"/>
            </w:tcMar>
            <w:vAlign w:val="center"/>
          </w:tcPr>
          <w:p w14:paraId="000000C0" w14:textId="77777777" w:rsidR="00490584" w:rsidRDefault="00490584">
            <w:pPr>
              <w:keepNext/>
              <w:keepLines/>
              <w:rPr>
                <w:rFonts w:ascii="Arial" w:eastAsia="Arial" w:hAnsi="Arial" w:cs="Arial"/>
                <w:b/>
                <w:sz w:val="18"/>
                <w:szCs w:val="18"/>
              </w:rPr>
            </w:pPr>
          </w:p>
        </w:tc>
        <w:tc>
          <w:tcPr>
            <w:tcW w:w="3600" w:type="dxa"/>
            <w:tcBorders>
              <w:bottom w:val="single" w:sz="4" w:space="0" w:color="C7C7C7"/>
            </w:tcBorders>
            <w:tcMar>
              <w:top w:w="216" w:type="dxa"/>
              <w:left w:w="115" w:type="dxa"/>
              <w:bottom w:w="216" w:type="dxa"/>
              <w:right w:w="115" w:type="dxa"/>
            </w:tcMar>
            <w:vAlign w:val="center"/>
          </w:tcPr>
          <w:p w14:paraId="000000C1"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PROVIDER: </w:t>
            </w:r>
            <w:r>
              <w:rPr>
                <w:rFonts w:ascii="Arial" w:eastAsia="Arial" w:hAnsi="Arial" w:cs="Arial"/>
                <w:b/>
                <w:color w:val="8C8D8E"/>
                <w:sz w:val="16"/>
                <w:szCs w:val="16"/>
              </w:rPr>
              <w:t>{provider_legal_name}</w:t>
            </w:r>
          </w:p>
        </w:tc>
        <w:tc>
          <w:tcPr>
            <w:tcW w:w="250" w:type="dxa"/>
            <w:tcMar>
              <w:top w:w="216" w:type="dxa"/>
              <w:left w:w="115" w:type="dxa"/>
              <w:bottom w:w="216" w:type="dxa"/>
              <w:right w:w="115" w:type="dxa"/>
            </w:tcMar>
            <w:vAlign w:val="center"/>
          </w:tcPr>
          <w:p w14:paraId="000000C2" w14:textId="77777777" w:rsidR="00490584" w:rsidRDefault="00490584">
            <w:pPr>
              <w:keepNext/>
              <w:keepLines/>
              <w:jc w:val="center"/>
              <w:rPr>
                <w:rFonts w:ascii="Arial" w:eastAsia="Arial" w:hAnsi="Arial" w:cs="Arial"/>
                <w:b/>
                <w:color w:val="8C8D8E"/>
                <w:sz w:val="16"/>
                <w:szCs w:val="16"/>
              </w:rPr>
            </w:pPr>
          </w:p>
        </w:tc>
        <w:tc>
          <w:tcPr>
            <w:tcW w:w="3620" w:type="dxa"/>
            <w:tcBorders>
              <w:bottom w:val="single" w:sz="4" w:space="0" w:color="C7C7C7"/>
            </w:tcBorders>
            <w:tcMar>
              <w:top w:w="216" w:type="dxa"/>
              <w:left w:w="115" w:type="dxa"/>
              <w:bottom w:w="216" w:type="dxa"/>
              <w:right w:w="115" w:type="dxa"/>
            </w:tcMar>
            <w:vAlign w:val="center"/>
          </w:tcPr>
          <w:p w14:paraId="000000C3" w14:textId="77777777" w:rsidR="00490584" w:rsidRDefault="00000000">
            <w:pPr>
              <w:keepNext/>
              <w:keepLines/>
              <w:jc w:val="center"/>
              <w:rPr>
                <w:rFonts w:ascii="Arial" w:eastAsia="Arial" w:hAnsi="Arial" w:cs="Arial"/>
                <w:b/>
                <w:color w:val="8C8D8E"/>
                <w:sz w:val="16"/>
                <w:szCs w:val="16"/>
              </w:rPr>
            </w:pPr>
            <w:r>
              <w:rPr>
                <w:rFonts w:ascii="Arial" w:eastAsia="Arial" w:hAnsi="Arial" w:cs="Arial"/>
                <w:b/>
                <w:color w:val="8C8D8E"/>
                <w:sz w:val="16"/>
                <w:szCs w:val="16"/>
              </w:rPr>
              <w:t xml:space="preserve">CUSTOMER: </w:t>
            </w:r>
            <w:r>
              <w:rPr>
                <w:rFonts w:ascii="Arial" w:eastAsia="Arial" w:hAnsi="Arial" w:cs="Arial"/>
                <w:b/>
                <w:color w:val="8C8D8E"/>
                <w:sz w:val="16"/>
                <w:szCs w:val="16"/>
              </w:rPr>
              <w:t>{customer_legal_name}</w:t>
            </w:r>
          </w:p>
        </w:tc>
      </w:tr>
      <w:tr w:rsidR="00490584" w14:paraId="1C53C6A2" w14:textId="77777777">
        <w:tc>
          <w:tcPr>
            <w:tcW w:w="2605" w:type="dxa"/>
            <w:tcMar>
              <w:top w:w="216" w:type="dxa"/>
              <w:left w:w="115" w:type="dxa"/>
              <w:bottom w:w="216" w:type="dxa"/>
              <w:right w:w="115" w:type="dxa"/>
            </w:tcMar>
            <w:vAlign w:val="center"/>
          </w:tcPr>
          <w:p w14:paraId="000000C4" w14:textId="77777777" w:rsidR="00490584" w:rsidRDefault="00000000">
            <w:pPr>
              <w:keepNext/>
              <w:keepLines/>
              <w:rPr>
                <w:rFonts w:ascii="Arial" w:eastAsia="Arial" w:hAnsi="Arial" w:cs="Arial"/>
                <w:b/>
                <w:sz w:val="18"/>
                <w:szCs w:val="18"/>
              </w:rPr>
            </w:pPr>
            <w:r>
              <w:rPr>
                <w:rFonts w:ascii="Arial" w:eastAsia="Arial" w:hAnsi="Arial" w:cs="Arial"/>
                <w:b/>
                <w:sz w:val="18"/>
                <w:szCs w:val="18"/>
              </w:rPr>
              <w:t>Signature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5"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6"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7" w14:textId="77777777" w:rsidR="00490584" w:rsidRDefault="00490584">
            <w:pPr>
              <w:keepNext/>
              <w:keepLines/>
              <w:rPr>
                <w:rFonts w:ascii="Arial" w:eastAsia="Arial" w:hAnsi="Arial" w:cs="Arial"/>
                <w:sz w:val="18"/>
                <w:szCs w:val="18"/>
              </w:rPr>
            </w:pPr>
          </w:p>
        </w:tc>
      </w:tr>
      <w:tr w:rsidR="00490584" w14:paraId="54F7FC08" w14:textId="77777777">
        <w:tc>
          <w:tcPr>
            <w:tcW w:w="2605" w:type="dxa"/>
            <w:tcMar>
              <w:top w:w="216" w:type="dxa"/>
              <w:left w:w="115" w:type="dxa"/>
              <w:bottom w:w="216" w:type="dxa"/>
              <w:right w:w="115" w:type="dxa"/>
            </w:tcMar>
            <w:vAlign w:val="center"/>
          </w:tcPr>
          <w:p w14:paraId="000000C8" w14:textId="77777777" w:rsidR="00490584" w:rsidRDefault="00000000">
            <w:pPr>
              <w:keepNext/>
              <w:keepLines/>
              <w:rPr>
                <w:rFonts w:ascii="Arial" w:eastAsia="Arial" w:hAnsi="Arial" w:cs="Arial"/>
                <w:b/>
                <w:sz w:val="18"/>
                <w:szCs w:val="18"/>
              </w:rPr>
            </w:pPr>
            <w:r>
              <w:rPr>
                <w:rFonts w:ascii="Arial" w:eastAsia="Arial" w:hAnsi="Arial" w:cs="Arial"/>
                <w:b/>
                <w:sz w:val="18"/>
                <w:szCs w:val="18"/>
              </w:rPr>
              <w:t>Print Name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9"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A"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B" w14:textId="77777777" w:rsidR="00490584" w:rsidRDefault="00490584">
            <w:pPr>
              <w:keepNext/>
              <w:keepLines/>
              <w:rPr>
                <w:rFonts w:ascii="Arial" w:eastAsia="Arial" w:hAnsi="Arial" w:cs="Arial"/>
                <w:sz w:val="18"/>
                <w:szCs w:val="18"/>
              </w:rPr>
            </w:pPr>
          </w:p>
        </w:tc>
      </w:tr>
      <w:tr w:rsidR="00490584" w14:paraId="488CAE2D" w14:textId="77777777">
        <w:tc>
          <w:tcPr>
            <w:tcW w:w="2605" w:type="dxa"/>
            <w:tcMar>
              <w:top w:w="216" w:type="dxa"/>
              <w:left w:w="115" w:type="dxa"/>
              <w:bottom w:w="216" w:type="dxa"/>
              <w:right w:w="115" w:type="dxa"/>
            </w:tcMar>
            <w:vAlign w:val="center"/>
          </w:tcPr>
          <w:p w14:paraId="000000CC" w14:textId="77777777" w:rsidR="00490584" w:rsidRDefault="00000000">
            <w:pPr>
              <w:keepNext/>
              <w:keepLines/>
              <w:rPr>
                <w:rFonts w:ascii="Arial" w:eastAsia="Arial" w:hAnsi="Arial" w:cs="Arial"/>
                <w:b/>
                <w:sz w:val="18"/>
                <w:szCs w:val="18"/>
              </w:rPr>
            </w:pPr>
            <w:r>
              <w:rPr>
                <w:rFonts w:ascii="Arial" w:eastAsia="Arial" w:hAnsi="Arial" w:cs="Arial"/>
                <w:b/>
                <w:sz w:val="18"/>
                <w:szCs w:val="18"/>
              </w:rPr>
              <w:t>Title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CD"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CE"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CF" w14:textId="77777777" w:rsidR="00490584" w:rsidRDefault="00490584">
            <w:pPr>
              <w:keepNext/>
              <w:keepLines/>
              <w:rPr>
                <w:rFonts w:ascii="Arial" w:eastAsia="Arial" w:hAnsi="Arial" w:cs="Arial"/>
                <w:sz w:val="18"/>
                <w:szCs w:val="18"/>
              </w:rPr>
            </w:pPr>
          </w:p>
        </w:tc>
      </w:tr>
      <w:tr w:rsidR="00490584" w14:paraId="5802C412" w14:textId="77777777">
        <w:tc>
          <w:tcPr>
            <w:tcW w:w="2605" w:type="dxa"/>
            <w:tcMar>
              <w:top w:w="216" w:type="dxa"/>
              <w:left w:w="115" w:type="dxa"/>
              <w:bottom w:w="216" w:type="dxa"/>
              <w:right w:w="115" w:type="dxa"/>
            </w:tcMar>
            <w:vAlign w:val="center"/>
          </w:tcPr>
          <w:p w14:paraId="000000D0" w14:textId="77777777" w:rsidR="00490584" w:rsidRDefault="00000000">
            <w:pPr>
              <w:keepNext/>
              <w:keepLines/>
              <w:rPr>
                <w:rFonts w:ascii="Arial" w:eastAsia="Arial" w:hAnsi="Arial" w:cs="Arial"/>
                <w:b/>
                <w:sz w:val="18"/>
                <w:szCs w:val="18"/>
              </w:rPr>
            </w:pPr>
            <w:r>
              <w:rPr>
                <w:rFonts w:ascii="Arial" w:eastAsia="Arial" w:hAnsi="Arial" w:cs="Arial"/>
                <w:b/>
                <w:sz w:val="18"/>
                <w:szCs w:val="18"/>
              </w:rPr>
              <w:t>Notice Address</w:t>
            </w:r>
          </w:p>
          <w:p w14:paraId="000000D1" w14:textId="77777777" w:rsidR="00490584" w:rsidRDefault="00000000">
            <w:pPr>
              <w:keepNext/>
              <w:keepLines/>
              <w:rPr>
                <w:rFonts w:ascii="Arial" w:eastAsia="Arial" w:hAnsi="Arial" w:cs="Arial"/>
                <w:b/>
                <w:sz w:val="18"/>
                <w:szCs w:val="18"/>
              </w:rPr>
            </w:pPr>
            <w:r>
              <w:rPr>
                <w:rFonts w:ascii="Arial" w:eastAsia="Arial" w:hAnsi="Arial" w:cs="Arial"/>
                <w:b/>
                <w:color w:val="8C8D8E"/>
                <w:sz w:val="14"/>
                <w:szCs w:val="14"/>
              </w:rPr>
              <w:t>Use email or postal address</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D2"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D3"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D4" w14:textId="77777777" w:rsidR="00490584" w:rsidRDefault="00490584">
            <w:pPr>
              <w:keepNext/>
              <w:keepLines/>
              <w:rPr>
                <w:rFonts w:ascii="Arial" w:eastAsia="Arial" w:hAnsi="Arial" w:cs="Arial"/>
                <w:sz w:val="18"/>
                <w:szCs w:val="18"/>
              </w:rPr>
            </w:pPr>
          </w:p>
        </w:tc>
      </w:tr>
      <w:tr w:rsidR="00490584" w14:paraId="7D28CA91" w14:textId="77777777">
        <w:tc>
          <w:tcPr>
            <w:tcW w:w="2605" w:type="dxa"/>
            <w:tcMar>
              <w:top w:w="216" w:type="dxa"/>
              <w:left w:w="115" w:type="dxa"/>
              <w:bottom w:w="216" w:type="dxa"/>
              <w:right w:w="115" w:type="dxa"/>
            </w:tcMar>
            <w:vAlign w:val="center"/>
          </w:tcPr>
          <w:p w14:paraId="000000D5" w14:textId="77777777" w:rsidR="00490584" w:rsidRDefault="00000000">
            <w:pPr>
              <w:keepNext/>
              <w:keepLines/>
              <w:rPr>
                <w:rFonts w:ascii="Arial" w:eastAsia="Arial" w:hAnsi="Arial" w:cs="Arial"/>
                <w:b/>
                <w:sz w:val="18"/>
                <w:szCs w:val="18"/>
              </w:rPr>
            </w:pPr>
            <w:r>
              <w:rPr>
                <w:rFonts w:ascii="Arial" w:eastAsia="Arial" w:hAnsi="Arial" w:cs="Arial"/>
                <w:b/>
                <w:sz w:val="18"/>
                <w:szCs w:val="18"/>
              </w:rPr>
              <w:t>Date</w:t>
            </w:r>
          </w:p>
        </w:tc>
        <w:tc>
          <w:tcPr>
            <w:tcW w:w="3600" w:type="dxa"/>
            <w:tcBorders>
              <w:top w:val="single" w:sz="4" w:space="0" w:color="C7C7C7"/>
              <w:bottom w:val="single" w:sz="4" w:space="0" w:color="C7C7C7"/>
            </w:tcBorders>
            <w:tcMar>
              <w:top w:w="216" w:type="dxa"/>
              <w:left w:w="115" w:type="dxa"/>
              <w:bottom w:w="216" w:type="dxa"/>
              <w:right w:w="115" w:type="dxa"/>
            </w:tcMar>
            <w:vAlign w:val="center"/>
          </w:tcPr>
          <w:p w14:paraId="000000D6" w14:textId="77777777" w:rsidR="00490584" w:rsidRDefault="00490584">
            <w:pPr>
              <w:keepNext/>
              <w:keepLines/>
              <w:rPr>
                <w:rFonts w:ascii="Arial" w:eastAsia="Arial" w:hAnsi="Arial" w:cs="Arial"/>
                <w:sz w:val="18"/>
                <w:szCs w:val="18"/>
              </w:rPr>
            </w:pPr>
          </w:p>
        </w:tc>
        <w:tc>
          <w:tcPr>
            <w:tcW w:w="250" w:type="dxa"/>
            <w:tcMar>
              <w:top w:w="216" w:type="dxa"/>
              <w:left w:w="115" w:type="dxa"/>
              <w:bottom w:w="216" w:type="dxa"/>
              <w:right w:w="115" w:type="dxa"/>
            </w:tcMar>
            <w:vAlign w:val="center"/>
          </w:tcPr>
          <w:p w14:paraId="000000D7" w14:textId="77777777" w:rsidR="00490584" w:rsidRDefault="00490584">
            <w:pPr>
              <w:keepNext/>
              <w:keepLines/>
              <w:rPr>
                <w:rFonts w:ascii="Arial" w:eastAsia="Arial" w:hAnsi="Arial" w:cs="Arial"/>
                <w:sz w:val="18"/>
                <w:szCs w:val="18"/>
              </w:rPr>
            </w:pPr>
          </w:p>
        </w:tc>
        <w:tc>
          <w:tcPr>
            <w:tcW w:w="3620" w:type="dxa"/>
            <w:tcBorders>
              <w:top w:val="single" w:sz="4" w:space="0" w:color="C7C7C7"/>
              <w:bottom w:val="single" w:sz="4" w:space="0" w:color="C7C7C7"/>
            </w:tcBorders>
            <w:tcMar>
              <w:top w:w="216" w:type="dxa"/>
              <w:left w:w="115" w:type="dxa"/>
              <w:bottom w:w="216" w:type="dxa"/>
              <w:right w:w="115" w:type="dxa"/>
            </w:tcMar>
            <w:vAlign w:val="center"/>
          </w:tcPr>
          <w:p w14:paraId="000000D8" w14:textId="77777777" w:rsidR="00490584" w:rsidRDefault="00490584">
            <w:pPr>
              <w:keepNext/>
              <w:keepLines/>
              <w:rPr>
                <w:rFonts w:ascii="Arial" w:eastAsia="Arial" w:hAnsi="Arial" w:cs="Arial"/>
                <w:sz w:val="18"/>
                <w:szCs w:val="18"/>
              </w:rPr>
            </w:pPr>
          </w:p>
        </w:tc>
      </w:tr>
    </w:tbl>
    <w:p w14:paraId="000000D9" w14:textId="77777777" w:rsidR="00490584" w:rsidRDefault="00490584">
      <w:pPr>
        <w:pStyle w:val="Heading1"/>
        <w:widowControl w:val="0"/>
        <w:spacing w:after="120"/>
        <w:rPr>
          <w:rFonts w:ascii="Georgia" w:eastAsia="Georgia" w:hAnsi="Georgia" w:cs="Georgia"/>
          <w:color w:val="1D2021"/>
          <w:sz w:val="44"/>
          <w:szCs w:val="44"/>
        </w:rPr>
        <w:sectPr w:rsidR="00490584" w:rsidSect="008F38AB">
          <w:headerReference w:type="default" r:id="rId13"/>
          <w:headerReference w:type="first" r:id="rId14"/>
          <w:footerReference w:type="first" r:id="rId15"/>
          <w:pgSz w:w="12240" w:h="15840"/>
          <w:pgMar w:top="936" w:right="1080" w:bottom="720" w:left="1080" w:header="360" w:footer="432" w:gutter="0"/>
          <w:pgNumType w:start="1"/>
          <w:cols w:space="720"/>
        </w:sectPr>
      </w:pPr>
    </w:p>
    <w:p w14:paraId="000000DA" w14:textId="77777777" w:rsidR="00490584" w:rsidRDefault="00000000">
      <w:pPr>
        <w:pStyle w:val="Heading1"/>
        <w:widowControl w:val="0"/>
        <w:spacing w:after="120"/>
        <w:ind w:firstLine="0"/>
        <w:rPr>
          <w:rFonts w:ascii="Arial" w:eastAsia="Arial" w:hAnsi="Arial" w:cs="Arial"/>
          <w:sz w:val="16"/>
          <w:szCs w:val="16"/>
        </w:rPr>
      </w:pPr>
      <w:r>
        <w:rPr>
          <w:rFonts w:ascii="Arial" w:eastAsia="Arial" w:hAnsi="Arial" w:cs="Arial"/>
          <w:b/>
          <w:sz w:val="16"/>
          <w:szCs w:val="16"/>
        </w:rPr>
        <w:lastRenderedPageBreak/>
        <w:t>Service</w:t>
      </w:r>
      <w:r>
        <w:rPr>
          <w:rFonts w:ascii="Arial" w:eastAsia="Arial" w:hAnsi="Arial" w:cs="Arial"/>
          <w:sz w:val="16"/>
          <w:szCs w:val="16"/>
        </w:rPr>
        <w:t xml:space="preserve"> </w:t>
      </w:r>
    </w:p>
    <w:p w14:paraId="000000DB" w14:textId="19F919AF"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Access and Use</w:t>
      </w:r>
      <w:r>
        <w:rPr>
          <w:rFonts w:ascii="Arial" w:eastAsia="Arial" w:hAnsi="Arial" w:cs="Arial"/>
          <w:sz w:val="16"/>
          <w:szCs w:val="16"/>
        </w:rPr>
        <w:t xml:space="preserve">.  During the </w:t>
      </w:r>
      <w:r>
        <w:rPr>
          <w:rFonts w:ascii="Arial" w:eastAsia="Arial" w:hAnsi="Arial" w:cs="Arial"/>
          <w:b/>
          <w:color w:val="117086"/>
          <w:sz w:val="16"/>
          <w:szCs w:val="16"/>
        </w:rPr>
        <w:t>Subscription</w:t>
      </w:r>
      <w:r>
        <w:rPr>
          <w:rFonts w:ascii="Arial" w:eastAsia="Arial" w:hAnsi="Arial" w:cs="Arial"/>
          <w:color w:val="117086"/>
          <w:sz w:val="16"/>
          <w:szCs w:val="16"/>
        </w:rPr>
        <w:t xml:space="preserve"> </w:t>
      </w:r>
      <w:r>
        <w:rPr>
          <w:rFonts w:ascii="Arial" w:eastAsia="Arial" w:hAnsi="Arial" w:cs="Arial"/>
          <w:b/>
          <w:color w:val="117086"/>
          <w:sz w:val="16"/>
          <w:szCs w:val="16"/>
        </w:rPr>
        <w:t xml:space="preserve">Period </w:t>
      </w:r>
      <w:r>
        <w:rPr>
          <w:rFonts w:ascii="Arial" w:eastAsia="Arial" w:hAnsi="Arial" w:cs="Arial"/>
          <w:sz w:val="16"/>
          <w:szCs w:val="16"/>
        </w:rPr>
        <w:t xml:space="preserve">and subject to the terms of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(a) access and use the Cloud Service; and </w:t>
      </w:r>
      <w:r>
        <w:rPr>
          <w:rFonts w:ascii="Arial" w:eastAsia="Arial" w:hAnsi="Arial" w:cs="Arial"/>
          <w:color w:val="000000"/>
          <w:sz w:val="16"/>
          <w:szCs w:val="16"/>
        </w:rPr>
        <w:t xml:space="preserve">(b) </w:t>
      </w:r>
      <w:r>
        <w:rPr>
          <w:rFonts w:ascii="Arial" w:eastAsia="Arial" w:hAnsi="Arial" w:cs="Arial"/>
          <w:sz w:val="16"/>
          <w:szCs w:val="16"/>
        </w:rPr>
        <w:t>copy and use the included Software and Documentation only</w:t>
      </w:r>
      <w:r>
        <w:rPr>
          <w:rFonts w:ascii="Arial" w:eastAsia="Arial" w:hAnsi="Arial" w:cs="Arial"/>
          <w:color w:val="000000"/>
          <w:sz w:val="16"/>
          <w:szCs w:val="16"/>
        </w:rPr>
        <w:t xml:space="preserve"> </w:t>
      </w:r>
      <w:r>
        <w:rPr>
          <w:rFonts w:ascii="Arial" w:eastAsia="Arial" w:hAnsi="Arial" w:cs="Arial"/>
          <w:sz w:val="16"/>
          <w:szCs w:val="16"/>
        </w:rPr>
        <w:t>as needed to access and use the Cloud Service,</w:t>
      </w:r>
      <w:r>
        <w:rPr>
          <w:rFonts w:ascii="Arial" w:eastAsia="Arial" w:hAnsi="Arial" w:cs="Arial"/>
          <w:b/>
          <w:color w:val="0432FF"/>
          <w:sz w:val="16"/>
          <w:szCs w:val="16"/>
        </w:rPr>
        <w:t xml:space="preserve"> </w:t>
      </w:r>
      <w:r>
        <w:rPr>
          <w:rFonts w:ascii="Arial" w:eastAsia="Arial" w:hAnsi="Arial" w:cs="Arial"/>
          <w:color w:val="000000"/>
          <w:sz w:val="16"/>
          <w:szCs w:val="16"/>
        </w:rPr>
        <w:t>in each case, for its internal business purposes</w:t>
      </w:r>
      <w:r>
        <w:rPr>
          <w:rFonts w:ascii="Arial" w:eastAsia="Arial" w:hAnsi="Arial" w:cs="Arial"/>
          <w:sz w:val="16"/>
          <w:szCs w:val="16"/>
        </w:rPr>
        <w:t xml:space="preserve">. </w:t>
      </w:r>
      <w:r w:rsidR="00D21388" w:rsidRPr="000005C0">
        <w:rPr>
          <w:rFonts w:ascii="Arial" w:eastAsia="Arial" w:hAnsi="Arial" w:cs="Arial"/>
          <w:sz w:val="16"/>
          <w:szCs w:val="16"/>
        </w:rPr>
        <w:t xml:space="preserve">If a </w:t>
      </w:r>
      <w:r w:rsidR="00D21388" w:rsidRPr="00D21388">
        <w:rPr>
          <w:rFonts w:ascii="Arial" w:eastAsia="Arial" w:hAnsi="Arial" w:cs="Arial"/>
          <w:b/>
          <w:color w:val="117086"/>
          <w:sz w:val="16"/>
          <w:szCs w:val="16"/>
        </w:rPr>
        <w:t>Customer</w:t>
      </w:r>
      <w:r w:rsidR="00D21388" w:rsidRPr="000005C0">
        <w:rPr>
          <w:rFonts w:ascii="Arial" w:eastAsia="Arial" w:hAnsi="Arial" w:cs="Arial"/>
          <w:sz w:val="16"/>
          <w:szCs w:val="16"/>
        </w:rPr>
        <w:t xml:space="preserve"> Affiliate enters a separate Order Form with </w:t>
      </w:r>
      <w:r w:rsidR="00D21388" w:rsidRPr="00D21388">
        <w:rPr>
          <w:rFonts w:ascii="Arial" w:eastAsia="Arial" w:hAnsi="Arial" w:cs="Arial"/>
          <w:b/>
          <w:color w:val="117086"/>
          <w:sz w:val="16"/>
          <w:szCs w:val="16"/>
        </w:rPr>
        <w:t>Provider</w:t>
      </w:r>
      <w:r w:rsidR="00D21388" w:rsidRPr="000005C0">
        <w:rPr>
          <w:rFonts w:ascii="Arial" w:eastAsia="Arial" w:hAnsi="Arial" w:cs="Arial"/>
          <w:sz w:val="16"/>
          <w:szCs w:val="16"/>
        </w:rPr>
        <w:t xml:space="preserve">, the </w:t>
      </w:r>
      <w:r w:rsidR="00D21388" w:rsidRPr="00D21388">
        <w:rPr>
          <w:rFonts w:ascii="Arial" w:eastAsia="Arial" w:hAnsi="Arial" w:cs="Arial"/>
          <w:b/>
          <w:color w:val="117086"/>
          <w:sz w:val="16"/>
          <w:szCs w:val="16"/>
        </w:rPr>
        <w:t>Customer’s</w:t>
      </w:r>
      <w:r w:rsidR="00D21388" w:rsidRPr="000005C0">
        <w:rPr>
          <w:rFonts w:ascii="Arial" w:eastAsia="Arial" w:hAnsi="Arial" w:cs="Arial"/>
          <w:sz w:val="16"/>
          <w:szCs w:val="16"/>
        </w:rPr>
        <w:t xml:space="preserve"> Affiliate creates a separate agreement between </w:t>
      </w:r>
      <w:r w:rsidR="00D21388" w:rsidRPr="00D21388">
        <w:rPr>
          <w:rFonts w:ascii="Arial" w:eastAsia="Arial" w:hAnsi="Arial" w:cs="Arial"/>
          <w:b/>
          <w:color w:val="117086"/>
          <w:sz w:val="16"/>
          <w:szCs w:val="16"/>
        </w:rPr>
        <w:t>Provider</w:t>
      </w:r>
      <w:r w:rsidR="00D21388" w:rsidRPr="000005C0">
        <w:rPr>
          <w:rFonts w:ascii="Arial" w:eastAsia="Arial" w:hAnsi="Arial" w:cs="Arial"/>
          <w:sz w:val="16"/>
          <w:szCs w:val="16"/>
        </w:rPr>
        <w:t xml:space="preserve"> and that Affiliate, where </w:t>
      </w:r>
      <w:r w:rsidR="00D21388" w:rsidRPr="00D21388">
        <w:rPr>
          <w:rFonts w:ascii="Arial" w:eastAsia="Arial" w:hAnsi="Arial" w:cs="Arial"/>
          <w:b/>
          <w:color w:val="117086"/>
          <w:sz w:val="16"/>
          <w:szCs w:val="16"/>
        </w:rPr>
        <w:t>Provider’s</w:t>
      </w:r>
      <w:r w:rsidR="00D21388" w:rsidRPr="000005C0">
        <w:rPr>
          <w:rFonts w:ascii="Arial" w:eastAsia="Arial" w:hAnsi="Arial" w:cs="Arial"/>
          <w:sz w:val="16"/>
          <w:szCs w:val="16"/>
        </w:rPr>
        <w:t xml:space="preserve"> responsibility to the Affiliate is individual and separate from </w:t>
      </w:r>
      <w:r w:rsidR="00D21388" w:rsidRPr="00D21388">
        <w:rPr>
          <w:rFonts w:ascii="Arial" w:eastAsia="Arial" w:hAnsi="Arial" w:cs="Arial"/>
          <w:b/>
          <w:color w:val="117086"/>
          <w:sz w:val="16"/>
          <w:szCs w:val="16"/>
        </w:rPr>
        <w:t>Customer</w:t>
      </w:r>
      <w:r w:rsidR="00D21388" w:rsidRPr="000005C0">
        <w:rPr>
          <w:rFonts w:ascii="Arial" w:eastAsia="Arial" w:hAnsi="Arial" w:cs="Arial"/>
          <w:b/>
          <w:sz w:val="16"/>
          <w:szCs w:val="16"/>
        </w:rPr>
        <w:t xml:space="preserve"> </w:t>
      </w:r>
      <w:r w:rsidR="00D21388" w:rsidRPr="000005C0">
        <w:rPr>
          <w:rFonts w:ascii="Arial" w:eastAsia="Arial" w:hAnsi="Arial" w:cs="Arial"/>
          <w:sz w:val="16"/>
          <w:szCs w:val="16"/>
        </w:rPr>
        <w:t xml:space="preserve">and </w:t>
      </w:r>
      <w:r w:rsidR="00D21388" w:rsidRPr="00D21388">
        <w:rPr>
          <w:rFonts w:ascii="Arial" w:eastAsia="Arial" w:hAnsi="Arial" w:cs="Arial"/>
          <w:b/>
          <w:color w:val="117086"/>
          <w:sz w:val="16"/>
          <w:szCs w:val="16"/>
        </w:rPr>
        <w:t>Customer</w:t>
      </w:r>
      <w:r w:rsidR="00D21388" w:rsidRPr="000005C0">
        <w:rPr>
          <w:rFonts w:ascii="Arial" w:eastAsia="Arial" w:hAnsi="Arial" w:cs="Arial"/>
          <w:sz w:val="16"/>
          <w:szCs w:val="16"/>
        </w:rPr>
        <w:t xml:space="preserve"> is not responsible for its Affiliates’ agreement.</w:t>
      </w:r>
    </w:p>
    <w:p w14:paraId="000000DD"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Support</w:t>
      </w:r>
      <w:r>
        <w:rPr>
          <w:rFonts w:ascii="Arial" w:eastAsia="Arial" w:hAnsi="Arial" w:cs="Arial"/>
          <w:sz w:val="16"/>
          <w:szCs w:val="16"/>
        </w:rPr>
        <w:t>.</w:t>
      </w:r>
      <w:r>
        <w:rPr>
          <w:rFonts w:ascii="Arial" w:eastAsia="Arial" w:hAnsi="Arial" w:cs="Arial"/>
          <w:b/>
          <w:sz w:val="16"/>
          <w:szCs w:val="16"/>
        </w:rPr>
        <w:t xml:space="preserve">  </w:t>
      </w:r>
      <w:r>
        <w:rPr>
          <w:rFonts w:ascii="Arial" w:eastAsia="Arial" w:hAnsi="Arial" w:cs="Arial"/>
          <w:sz w:val="16"/>
          <w:szCs w:val="16"/>
        </w:rPr>
        <w:t xml:space="preserve">During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provide </w:t>
      </w:r>
      <w:r>
        <w:rPr>
          <w:rFonts w:ascii="Arial" w:eastAsia="Arial" w:hAnsi="Arial" w:cs="Arial"/>
          <w:b/>
          <w:color w:val="117086"/>
          <w:sz w:val="16"/>
          <w:szCs w:val="16"/>
        </w:rPr>
        <w:t>Technical</w:t>
      </w:r>
      <w:r>
        <w:rPr>
          <w:rFonts w:ascii="Arial" w:eastAsia="Arial" w:hAnsi="Arial" w:cs="Arial"/>
          <w:color w:val="0432FF"/>
          <w:sz w:val="16"/>
          <w:szCs w:val="16"/>
        </w:rPr>
        <w:t xml:space="preserve"> </w:t>
      </w:r>
      <w:r>
        <w:rPr>
          <w:rFonts w:ascii="Arial" w:eastAsia="Arial" w:hAnsi="Arial" w:cs="Arial"/>
          <w:b/>
          <w:color w:val="117086"/>
          <w:sz w:val="16"/>
          <w:szCs w:val="16"/>
        </w:rPr>
        <w:t>Support</w:t>
      </w:r>
      <w:r>
        <w:rPr>
          <w:rFonts w:ascii="Arial" w:eastAsia="Arial" w:hAnsi="Arial" w:cs="Arial"/>
          <w:b/>
          <w:color w:val="0432FF"/>
          <w:sz w:val="16"/>
          <w:szCs w:val="16"/>
        </w:rPr>
        <w:t xml:space="preserve"> </w:t>
      </w:r>
      <w:r>
        <w:rPr>
          <w:rFonts w:ascii="Arial" w:eastAsia="Arial" w:hAnsi="Arial" w:cs="Arial"/>
          <w:sz w:val="16"/>
          <w:szCs w:val="16"/>
        </w:rPr>
        <w:t>as described in the Order Form.</w:t>
      </w:r>
    </w:p>
    <w:p w14:paraId="000000D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User Accounts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actions on Users’ accounts and for all Users’ compliance with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and Users must protect the confidentiality of their passwords and login credentials.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promptly notify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if it suspects or knows of any fraudulent activity with its accounts, passwords, or credentials, or if they become compromised. </w:t>
      </w:r>
    </w:p>
    <w:p w14:paraId="000000E0" w14:textId="1CC60AF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Feedback and Usage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may, but is not required to,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Feedback, in which case</w:t>
      </w:r>
      <w:r>
        <w:rPr>
          <w:rFonts w:ascii="Arial" w:eastAsia="Arial" w:hAnsi="Arial" w:cs="Arial"/>
          <w:color w:val="0432FF"/>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gives Feedback “AS IS”.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use all Feedback freely without any restriction or obligation. In addition,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collect and analyze Usage Data, and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freely use Usage Data to maintain, improve, enhance, and promote </w:t>
      </w:r>
      <w:r>
        <w:rPr>
          <w:rFonts w:ascii="Arial" w:eastAsia="Arial" w:hAnsi="Arial" w:cs="Arial"/>
          <w:b/>
          <w:color w:val="117086"/>
          <w:sz w:val="16"/>
          <w:szCs w:val="16"/>
        </w:rPr>
        <w:t>Provider’s</w:t>
      </w:r>
      <w:r>
        <w:rPr>
          <w:rFonts w:ascii="Arial" w:eastAsia="Arial" w:hAnsi="Arial" w:cs="Arial"/>
          <w:sz w:val="16"/>
          <w:szCs w:val="16"/>
        </w:rPr>
        <w:t xml:space="preserve"> products and services without restriction or obligation.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only disclose Usage Data to others if the Usage Data is aggregated and does not identify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or Users.</w:t>
      </w:r>
    </w:p>
    <w:p w14:paraId="000000E1" w14:textId="77777777" w:rsidR="00490584" w:rsidRPr="00FA770A" w:rsidRDefault="00000000">
      <w:pPr>
        <w:pStyle w:val="Heading2"/>
        <w:widowControl w:val="0"/>
        <w:spacing w:after="120"/>
        <w:ind w:firstLine="180"/>
      </w:pPr>
      <w:r>
        <w:rPr>
          <w:rFonts w:ascii="Arial" w:eastAsia="Arial" w:hAnsi="Arial" w:cs="Arial"/>
          <w:sz w:val="16"/>
          <w:szCs w:val="16"/>
          <w:u w:val="single"/>
        </w:rPr>
        <w:t>Customer Content</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copy, display, modify, and use Customer Content only as needed to provide and maintain the Product and related offerings.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is responsible for the accuracy and content of Customer Content.</w:t>
      </w:r>
    </w:p>
    <w:p w14:paraId="541DAC6A" w14:textId="029D0AFD" w:rsidR="00FA770A" w:rsidRDefault="00FA770A">
      <w:pPr>
        <w:pStyle w:val="Heading2"/>
        <w:widowControl w:val="0"/>
        <w:spacing w:after="120"/>
        <w:ind w:firstLine="180"/>
      </w:pPr>
      <w:r>
        <w:rPr>
          <w:rFonts w:ascii="Arial" w:eastAsia="Arial" w:hAnsi="Arial" w:cs="Arial"/>
          <w:sz w:val="16"/>
          <w:szCs w:val="16"/>
          <w:u w:val="single"/>
        </w:rPr>
        <w:t>Machine Learning</w:t>
      </w:r>
      <w:r w:rsidRPr="00FA770A">
        <w:rPr>
          <w:rFonts w:ascii="Arial" w:eastAsia="Arial" w:hAnsi="Arial" w:cs="Arial"/>
          <w:sz w:val="16"/>
          <w:szCs w:val="16"/>
        </w:rPr>
        <w:t xml:space="preserve">. </w:t>
      </w:r>
      <w:r w:rsidR="00ED4F13">
        <w:rPr>
          <w:rFonts w:ascii="Arial" w:eastAsia="Arial" w:hAnsi="Arial" w:cs="Arial"/>
          <w:sz w:val="16"/>
          <w:szCs w:val="16"/>
        </w:rPr>
        <w:t>Usage Data and Customer Content may be used to develop, train, or enhance artificial intelligen</w:t>
      </w:r>
      <w:r w:rsidR="0077139B">
        <w:rPr>
          <w:rFonts w:ascii="Arial" w:eastAsia="Arial" w:hAnsi="Arial" w:cs="Arial"/>
          <w:sz w:val="16"/>
          <w:szCs w:val="16"/>
        </w:rPr>
        <w:t>ce or</w:t>
      </w:r>
      <w:r w:rsidR="00ED4F13">
        <w:rPr>
          <w:rFonts w:ascii="Arial" w:eastAsia="Arial" w:hAnsi="Arial" w:cs="Arial"/>
          <w:sz w:val="16"/>
          <w:szCs w:val="16"/>
        </w:rPr>
        <w:t xml:space="preserve"> machine learning models </w:t>
      </w:r>
      <w:r w:rsidR="00B604E4">
        <w:rPr>
          <w:rFonts w:ascii="Arial" w:eastAsia="Arial" w:hAnsi="Arial" w:cs="Arial"/>
          <w:sz w:val="16"/>
          <w:szCs w:val="16"/>
        </w:rPr>
        <w:t xml:space="preserve">that are part of </w:t>
      </w:r>
      <w:r w:rsidR="00B604E4" w:rsidRPr="00B604E4">
        <w:rPr>
          <w:rFonts w:ascii="Arial" w:eastAsia="Arial" w:hAnsi="Arial" w:cs="Arial"/>
          <w:b/>
          <w:color w:val="117086"/>
          <w:sz w:val="16"/>
          <w:szCs w:val="16"/>
        </w:rPr>
        <w:t>Provider's</w:t>
      </w:r>
      <w:r w:rsidR="00B604E4">
        <w:rPr>
          <w:rFonts w:ascii="Arial" w:eastAsia="Arial" w:hAnsi="Arial" w:cs="Arial"/>
          <w:sz w:val="16"/>
          <w:szCs w:val="16"/>
        </w:rPr>
        <w:t xml:space="preserve"> products and services,</w:t>
      </w:r>
      <w:r w:rsidR="00ED4F13">
        <w:rPr>
          <w:rFonts w:ascii="Arial" w:eastAsia="Arial" w:hAnsi="Arial" w:cs="Arial"/>
          <w:sz w:val="16"/>
          <w:szCs w:val="16"/>
        </w:rPr>
        <w:t xml:space="preserve"> including third</w:t>
      </w:r>
      <w:r w:rsidR="00667F7B">
        <w:rPr>
          <w:rFonts w:ascii="Arial" w:eastAsia="Arial" w:hAnsi="Arial" w:cs="Arial"/>
          <w:sz w:val="16"/>
          <w:szCs w:val="16"/>
        </w:rPr>
        <w:t>-</w:t>
      </w:r>
      <w:r w:rsidR="00ED4F13">
        <w:rPr>
          <w:rFonts w:ascii="Arial" w:eastAsia="Arial" w:hAnsi="Arial" w:cs="Arial"/>
          <w:sz w:val="16"/>
          <w:szCs w:val="16"/>
        </w:rPr>
        <w:t xml:space="preserve">party components </w:t>
      </w:r>
      <w:r w:rsidR="00B604E4">
        <w:rPr>
          <w:rFonts w:ascii="Arial" w:eastAsia="Arial" w:hAnsi="Arial" w:cs="Arial"/>
          <w:sz w:val="16"/>
          <w:szCs w:val="16"/>
        </w:rPr>
        <w:t>of the Product</w:t>
      </w:r>
      <w:r w:rsidR="00B33956">
        <w:rPr>
          <w:rFonts w:ascii="Arial" w:eastAsia="Arial" w:hAnsi="Arial" w:cs="Arial"/>
          <w:sz w:val="16"/>
          <w:szCs w:val="16"/>
        </w:rPr>
        <w:t xml:space="preserve">, and </w:t>
      </w:r>
      <w:r w:rsidR="00B33956" w:rsidRPr="00B33956">
        <w:rPr>
          <w:rFonts w:ascii="Arial" w:eastAsia="Arial" w:hAnsi="Arial" w:cs="Arial"/>
          <w:b/>
          <w:color w:val="117086"/>
          <w:sz w:val="16"/>
          <w:szCs w:val="16"/>
        </w:rPr>
        <w:t>Customer</w:t>
      </w:r>
      <w:r w:rsidR="00B33956" w:rsidRPr="00B33956">
        <w:rPr>
          <w:rFonts w:ascii="Arial" w:eastAsia="Arial" w:hAnsi="Arial" w:cs="Arial"/>
          <w:sz w:val="16"/>
          <w:szCs w:val="16"/>
        </w:rPr>
        <w:t xml:space="preserve"> </w:t>
      </w:r>
      <w:r w:rsidR="00674AC9">
        <w:rPr>
          <w:rFonts w:ascii="Arial" w:eastAsia="Arial" w:hAnsi="Arial" w:cs="Arial"/>
          <w:sz w:val="16"/>
          <w:szCs w:val="16"/>
        </w:rPr>
        <w:t xml:space="preserve">authorizes </w:t>
      </w:r>
      <w:r w:rsidR="00B33956" w:rsidRPr="00B33956">
        <w:rPr>
          <w:rFonts w:ascii="Arial" w:eastAsia="Arial" w:hAnsi="Arial" w:cs="Arial"/>
          <w:b/>
          <w:color w:val="117086"/>
          <w:sz w:val="16"/>
          <w:szCs w:val="16"/>
        </w:rPr>
        <w:t>Provider</w:t>
      </w:r>
      <w:r w:rsidR="00B33956" w:rsidRPr="00B33956">
        <w:rPr>
          <w:rFonts w:ascii="Arial" w:eastAsia="Arial" w:hAnsi="Arial" w:cs="Arial"/>
          <w:sz w:val="16"/>
          <w:szCs w:val="16"/>
        </w:rPr>
        <w:t xml:space="preserve"> to process its Usage Data</w:t>
      </w:r>
      <w:r w:rsidR="00B33956">
        <w:rPr>
          <w:rFonts w:ascii="Arial" w:eastAsia="Arial" w:hAnsi="Arial" w:cs="Arial"/>
          <w:sz w:val="16"/>
          <w:szCs w:val="16"/>
        </w:rPr>
        <w:t xml:space="preserve"> and Customer Content</w:t>
      </w:r>
      <w:r w:rsidR="00B33956" w:rsidRPr="00B33956">
        <w:rPr>
          <w:rFonts w:ascii="Arial" w:eastAsia="Arial" w:hAnsi="Arial" w:cs="Arial"/>
          <w:sz w:val="16"/>
          <w:szCs w:val="16"/>
        </w:rPr>
        <w:t xml:space="preserve"> for such purpose</w:t>
      </w:r>
      <w:r w:rsidR="003D28CB">
        <w:rPr>
          <w:rFonts w:ascii="Arial" w:eastAsia="Arial" w:hAnsi="Arial" w:cs="Arial"/>
          <w:sz w:val="16"/>
          <w:szCs w:val="16"/>
        </w:rPr>
        <w:t>s</w:t>
      </w:r>
      <w:r w:rsidR="00B604E4">
        <w:rPr>
          <w:rFonts w:ascii="Arial" w:eastAsia="Arial" w:hAnsi="Arial" w:cs="Arial"/>
          <w:sz w:val="16"/>
          <w:szCs w:val="16"/>
        </w:rPr>
        <w:t xml:space="preserve">. </w:t>
      </w:r>
      <w:r w:rsidR="00501EA0">
        <w:rPr>
          <w:rFonts w:ascii="Arial" w:eastAsia="Arial" w:hAnsi="Arial" w:cs="Arial"/>
          <w:sz w:val="16"/>
          <w:szCs w:val="16"/>
        </w:rPr>
        <w:t xml:space="preserve">However, </w:t>
      </w:r>
      <w:r w:rsidR="00123D72">
        <w:rPr>
          <w:rFonts w:ascii="Arial" w:eastAsia="Arial" w:hAnsi="Arial" w:cs="Arial"/>
          <w:sz w:val="16"/>
          <w:szCs w:val="16"/>
        </w:rPr>
        <w:t xml:space="preserve">(a) </w:t>
      </w:r>
      <w:r w:rsidR="00B604E4">
        <w:rPr>
          <w:rFonts w:ascii="Arial" w:eastAsia="Arial" w:hAnsi="Arial" w:cs="Arial"/>
          <w:sz w:val="16"/>
          <w:szCs w:val="16"/>
        </w:rPr>
        <w:t xml:space="preserve">Usage Data and Customer Content </w:t>
      </w:r>
      <w:r w:rsidR="00501EA0">
        <w:rPr>
          <w:rFonts w:ascii="Arial" w:eastAsia="Arial" w:hAnsi="Arial" w:cs="Arial"/>
          <w:sz w:val="16"/>
          <w:szCs w:val="16"/>
        </w:rPr>
        <w:t xml:space="preserve">must </w:t>
      </w:r>
      <w:r w:rsidR="004F5B46">
        <w:rPr>
          <w:rFonts w:ascii="Arial" w:eastAsia="Arial" w:hAnsi="Arial" w:cs="Arial"/>
          <w:sz w:val="16"/>
          <w:szCs w:val="16"/>
        </w:rPr>
        <w:t>be aggregated</w:t>
      </w:r>
      <w:r w:rsidR="00501EA0">
        <w:rPr>
          <w:rFonts w:ascii="Arial" w:eastAsia="Arial" w:hAnsi="Arial" w:cs="Arial"/>
          <w:sz w:val="16"/>
          <w:szCs w:val="16"/>
        </w:rPr>
        <w:t xml:space="preserve"> before </w:t>
      </w:r>
      <w:r w:rsidR="005E17B0">
        <w:rPr>
          <w:rFonts w:ascii="Arial" w:eastAsia="Arial" w:hAnsi="Arial" w:cs="Arial"/>
          <w:sz w:val="16"/>
          <w:szCs w:val="16"/>
        </w:rPr>
        <w:t>it can be used for these purposes</w:t>
      </w:r>
      <w:r w:rsidR="00123D72">
        <w:rPr>
          <w:rFonts w:ascii="Arial" w:eastAsia="Arial" w:hAnsi="Arial" w:cs="Arial"/>
          <w:sz w:val="16"/>
          <w:szCs w:val="16"/>
        </w:rPr>
        <w:t>, and (b)</w:t>
      </w:r>
      <w:r w:rsidR="005E17B0">
        <w:rPr>
          <w:rFonts w:ascii="Arial" w:eastAsia="Arial" w:hAnsi="Arial" w:cs="Arial"/>
          <w:sz w:val="16"/>
          <w:szCs w:val="16"/>
        </w:rPr>
        <w:t xml:space="preserve"> </w:t>
      </w:r>
      <w:r w:rsidR="005E17B0" w:rsidRPr="005E17B0">
        <w:rPr>
          <w:rFonts w:ascii="Arial" w:eastAsia="Arial" w:hAnsi="Arial" w:cs="Arial"/>
          <w:b/>
          <w:color w:val="117086"/>
          <w:sz w:val="16"/>
          <w:szCs w:val="16"/>
        </w:rPr>
        <w:t>Provider</w:t>
      </w:r>
      <w:r w:rsidR="005E17B0">
        <w:rPr>
          <w:rFonts w:ascii="Arial" w:eastAsia="Arial" w:hAnsi="Arial" w:cs="Arial"/>
          <w:sz w:val="16"/>
          <w:szCs w:val="16"/>
        </w:rPr>
        <w:t xml:space="preserve"> will use commercially reasonable efforts </w:t>
      </w:r>
      <w:r w:rsidR="001E6274">
        <w:rPr>
          <w:rFonts w:ascii="Arial" w:eastAsia="Arial" w:hAnsi="Arial" w:cs="Arial"/>
          <w:sz w:val="16"/>
          <w:szCs w:val="16"/>
        </w:rPr>
        <w:t xml:space="preserve">consistent with industry </w:t>
      </w:r>
      <w:r w:rsidR="006D7F11">
        <w:rPr>
          <w:rFonts w:ascii="Arial" w:eastAsia="Arial" w:hAnsi="Arial" w:cs="Arial"/>
          <w:sz w:val="16"/>
          <w:szCs w:val="16"/>
        </w:rPr>
        <w:t xml:space="preserve">standard </w:t>
      </w:r>
      <w:r w:rsidR="001E6274">
        <w:rPr>
          <w:rFonts w:ascii="Arial" w:eastAsia="Arial" w:hAnsi="Arial" w:cs="Arial"/>
          <w:sz w:val="16"/>
          <w:szCs w:val="16"/>
        </w:rPr>
        <w:t xml:space="preserve">technology </w:t>
      </w:r>
      <w:r w:rsidR="005E17B0">
        <w:rPr>
          <w:rFonts w:ascii="Arial" w:eastAsia="Arial" w:hAnsi="Arial" w:cs="Arial"/>
          <w:sz w:val="16"/>
          <w:szCs w:val="16"/>
        </w:rPr>
        <w:t xml:space="preserve">to de-identify </w:t>
      </w:r>
      <w:r w:rsidR="001E6274">
        <w:rPr>
          <w:rFonts w:ascii="Arial" w:eastAsia="Arial" w:hAnsi="Arial" w:cs="Arial"/>
          <w:sz w:val="16"/>
          <w:szCs w:val="16"/>
        </w:rPr>
        <w:t>Usage Data and Customer Content before</w:t>
      </w:r>
      <w:r w:rsidR="00B33956">
        <w:rPr>
          <w:rFonts w:ascii="Arial" w:eastAsia="Arial" w:hAnsi="Arial" w:cs="Arial"/>
          <w:sz w:val="16"/>
          <w:szCs w:val="16"/>
        </w:rPr>
        <w:t xml:space="preserve"> such use</w:t>
      </w:r>
      <w:r w:rsidR="00123D72">
        <w:rPr>
          <w:rFonts w:ascii="Arial" w:eastAsia="Arial" w:hAnsi="Arial" w:cs="Arial"/>
          <w:sz w:val="16"/>
          <w:szCs w:val="16"/>
        </w:rPr>
        <w:t>. Nothing in this section will</w:t>
      </w:r>
      <w:r w:rsidR="00F40197">
        <w:rPr>
          <w:rFonts w:ascii="Arial" w:eastAsia="Arial" w:hAnsi="Arial" w:cs="Arial"/>
          <w:sz w:val="16"/>
          <w:szCs w:val="16"/>
        </w:rPr>
        <w:t xml:space="preserve"> reduce or</w:t>
      </w:r>
      <w:r w:rsidR="00123D72">
        <w:rPr>
          <w:rFonts w:ascii="Arial" w:eastAsia="Arial" w:hAnsi="Arial" w:cs="Arial"/>
          <w:sz w:val="16"/>
          <w:szCs w:val="16"/>
        </w:rPr>
        <w:t xml:space="preserve"> limit </w:t>
      </w:r>
      <w:r w:rsidR="00123D72" w:rsidRPr="00F40197">
        <w:rPr>
          <w:rFonts w:ascii="Arial" w:eastAsia="Arial" w:hAnsi="Arial" w:cs="Arial"/>
          <w:b/>
          <w:color w:val="117086"/>
          <w:sz w:val="16"/>
          <w:szCs w:val="16"/>
        </w:rPr>
        <w:t>Provider's</w:t>
      </w:r>
      <w:r w:rsidR="00123D72">
        <w:rPr>
          <w:rFonts w:ascii="Arial" w:eastAsia="Arial" w:hAnsi="Arial" w:cs="Arial"/>
          <w:sz w:val="16"/>
          <w:szCs w:val="16"/>
        </w:rPr>
        <w:t xml:space="preserve"> obligations </w:t>
      </w:r>
      <w:r w:rsidR="00674AC9">
        <w:rPr>
          <w:rFonts w:ascii="Arial" w:eastAsia="Arial" w:hAnsi="Arial" w:cs="Arial"/>
          <w:sz w:val="16"/>
          <w:szCs w:val="16"/>
        </w:rPr>
        <w:t>regarding</w:t>
      </w:r>
      <w:r w:rsidR="00B33956">
        <w:rPr>
          <w:rFonts w:ascii="Arial" w:eastAsia="Arial" w:hAnsi="Arial" w:cs="Arial"/>
          <w:sz w:val="16"/>
          <w:szCs w:val="16"/>
        </w:rPr>
        <w:t xml:space="preserve"> Personal Data that may be contained in Usage Data or Customer Content </w:t>
      </w:r>
      <w:r w:rsidR="00123D72">
        <w:rPr>
          <w:rFonts w:ascii="Arial" w:eastAsia="Arial" w:hAnsi="Arial" w:cs="Arial"/>
          <w:sz w:val="16"/>
          <w:szCs w:val="16"/>
        </w:rPr>
        <w:t xml:space="preserve">under Applicable Data Protection Laws. </w:t>
      </w:r>
      <w:r w:rsidR="003957F4">
        <w:rPr>
          <w:rFonts w:ascii="Arial" w:eastAsia="Arial" w:hAnsi="Arial" w:cs="Arial"/>
          <w:sz w:val="16"/>
          <w:szCs w:val="16"/>
        </w:rPr>
        <w:t>Due to the nature of artificial intelligence and machine learning, information generated</w:t>
      </w:r>
      <w:r w:rsidR="00174DCC">
        <w:rPr>
          <w:rFonts w:ascii="Arial" w:eastAsia="Arial" w:hAnsi="Arial" w:cs="Arial"/>
          <w:sz w:val="16"/>
          <w:szCs w:val="16"/>
        </w:rPr>
        <w:t xml:space="preserve"> by these features</w:t>
      </w:r>
      <w:r w:rsidR="003957F4">
        <w:rPr>
          <w:rFonts w:ascii="Arial" w:eastAsia="Arial" w:hAnsi="Arial" w:cs="Arial"/>
          <w:sz w:val="16"/>
          <w:szCs w:val="16"/>
        </w:rPr>
        <w:t xml:space="preserve"> may be incorrect or inaccurate. Product features that include artificial intelligence or machine learning models are not human and are not a substitute for human oversight.</w:t>
      </w:r>
    </w:p>
    <w:p w14:paraId="000000E2"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Restrictions &amp; Obligations</w:t>
      </w:r>
    </w:p>
    <w:p w14:paraId="000000E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Restrictions on Customer</w:t>
      </w:r>
      <w:r>
        <w:rPr>
          <w:rFonts w:ascii="Arial" w:eastAsia="Arial" w:hAnsi="Arial" w:cs="Arial"/>
          <w:sz w:val="16"/>
          <w:szCs w:val="16"/>
        </w:rPr>
        <w:t xml:space="preserve">. </w:t>
      </w:r>
    </w:p>
    <w:p w14:paraId="000000E4" w14:textId="4BC41F62"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Except as expressly permitted by this Agreement,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not (and will not allow anyone else to): (</w:t>
      </w:r>
      <w:proofErr w:type="spellStart"/>
      <w:r>
        <w:rPr>
          <w:rFonts w:ascii="Arial" w:eastAsia="Arial" w:hAnsi="Arial" w:cs="Arial"/>
          <w:sz w:val="16"/>
          <w:szCs w:val="16"/>
        </w:rPr>
        <w:t>i</w:t>
      </w:r>
      <w:proofErr w:type="spellEnd"/>
      <w:r>
        <w:rPr>
          <w:rFonts w:ascii="Arial" w:eastAsia="Arial" w:hAnsi="Arial" w:cs="Arial"/>
          <w:sz w:val="16"/>
          <w:szCs w:val="16"/>
        </w:rPr>
        <w:t xml:space="preserve">) reverse engineer, decompile, or attempt to discover any source code or underlying ideas or algorithms of the Product (except to the extent Applicable Laws prohibit this restriction); (ii) provide, sell, transfer, sublicense, lend, distribute, rent, or otherwise allow others to access or use the Product; (iii) remove any proprietary notices or labels; (iv) copy, modify, or create derivative works of the Product; (v) conduct security or vulnerability tests on, interfere with the operation of, cause performance degradation of, or circumvent access restrictions of the Product; (vi) access accounts, information, data, or portions of the Product to which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does not have explicit authorization; (vii) use the Product to develop a competing service or product; (viii) use the Product with any High Risk Activities or with </w:t>
      </w:r>
      <w:r w:rsidR="001B7396">
        <w:rPr>
          <w:rFonts w:ascii="Arial" w:eastAsia="Arial" w:hAnsi="Arial" w:cs="Arial"/>
          <w:sz w:val="16"/>
          <w:szCs w:val="16"/>
        </w:rPr>
        <w:t xml:space="preserve">any </w:t>
      </w:r>
      <w:r>
        <w:rPr>
          <w:rFonts w:ascii="Arial" w:eastAsia="Arial" w:hAnsi="Arial" w:cs="Arial"/>
          <w:sz w:val="16"/>
          <w:szCs w:val="16"/>
        </w:rPr>
        <w:t xml:space="preserve">activity prohibited by Applicable Laws; (ix) use the Product to obtain unauthorized access to anyone else’s networks or equipment; or (x) upload, submit, or otherwise make available to the Product any Customer Content to which </w:t>
      </w:r>
      <w:r>
        <w:rPr>
          <w:rFonts w:ascii="Arial" w:eastAsia="Arial" w:hAnsi="Arial" w:cs="Arial"/>
          <w:b/>
          <w:color w:val="117086"/>
          <w:sz w:val="16"/>
          <w:szCs w:val="16"/>
        </w:rPr>
        <w:t>Customer</w:t>
      </w:r>
      <w:r>
        <w:rPr>
          <w:rFonts w:ascii="Arial" w:eastAsia="Arial" w:hAnsi="Arial" w:cs="Arial"/>
          <w:sz w:val="16"/>
          <w:szCs w:val="16"/>
        </w:rPr>
        <w:t xml:space="preserve"> and Users do not have the proper rights.</w:t>
      </w:r>
    </w:p>
    <w:p w14:paraId="000000E5" w14:textId="77777777" w:rsidR="00490584" w:rsidRDefault="00000000">
      <w:pPr>
        <w:pStyle w:val="Heading3"/>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Use of the Product must comply with all Documentation and </w:t>
      </w:r>
      <w:r>
        <w:rPr>
          <w:rFonts w:ascii="Arial" w:eastAsia="Arial" w:hAnsi="Arial" w:cs="Arial"/>
          <w:b/>
          <w:color w:val="117086"/>
          <w:sz w:val="16"/>
          <w:szCs w:val="16"/>
        </w:rPr>
        <w:t>Use Limitations</w:t>
      </w:r>
      <w:r>
        <w:rPr>
          <w:rFonts w:ascii="Arial" w:eastAsia="Arial" w:hAnsi="Arial" w:cs="Arial"/>
          <w:sz w:val="16"/>
          <w:szCs w:val="16"/>
        </w:rPr>
        <w:t>.</w:t>
      </w:r>
    </w:p>
    <w:p w14:paraId="000000E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Suspension</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(a) has an outstanding, undisputed balance on its account for more than 30 days; (b) breaches Section 2.1 (Restrictions on Customer); or (c) uses the Product in violation of the Agreement or in a way that materially and negatively impacts the Product or others, then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may temporarily suspend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access to the Product with or without notice. However,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try to inform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before suspending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account when practical.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reinstate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access to the Product only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resolves the underlying issue.</w:t>
      </w:r>
    </w:p>
    <w:p w14:paraId="000000E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Privacy &amp; Security</w:t>
      </w:r>
    </w:p>
    <w:p w14:paraId="000000E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Personal Data</w:t>
      </w:r>
      <w:r>
        <w:rPr>
          <w:rFonts w:ascii="Arial" w:eastAsia="Arial" w:hAnsi="Arial" w:cs="Arial"/>
          <w:sz w:val="16"/>
          <w:szCs w:val="16"/>
        </w:rPr>
        <w:t xml:space="preserve">.  Before submitting Personal Data governed by GDPR,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must enter into a data processing agreement</w:t>
      </w:r>
      <w:r>
        <w:rPr>
          <w:rFonts w:ascii="Arial" w:eastAsia="Arial" w:hAnsi="Arial" w:cs="Arial"/>
          <w:color w:val="0432FF"/>
          <w:sz w:val="16"/>
          <w:szCs w:val="16"/>
        </w:rPr>
        <w:t xml:space="preserve"> </w:t>
      </w:r>
      <w:r>
        <w:rPr>
          <w:rFonts w:ascii="Arial" w:eastAsia="Arial" w:hAnsi="Arial" w:cs="Arial"/>
          <w:sz w:val="16"/>
          <w:szCs w:val="16"/>
        </w:rPr>
        <w:t xml:space="preserve">with </w:t>
      </w:r>
      <w:r>
        <w:rPr>
          <w:rFonts w:ascii="Arial" w:eastAsia="Arial" w:hAnsi="Arial" w:cs="Arial"/>
          <w:b/>
          <w:color w:val="117086"/>
          <w:sz w:val="16"/>
          <w:szCs w:val="16"/>
        </w:rPr>
        <w:t>Provider</w:t>
      </w:r>
      <w:r>
        <w:rPr>
          <w:rFonts w:ascii="Arial" w:eastAsia="Arial" w:hAnsi="Arial" w:cs="Arial"/>
          <w:sz w:val="16"/>
          <w:szCs w:val="16"/>
        </w:rPr>
        <w:t xml:space="preserve">. If the parties have a </w:t>
      </w:r>
      <w:r>
        <w:rPr>
          <w:rFonts w:ascii="Arial" w:eastAsia="Arial" w:hAnsi="Arial" w:cs="Arial"/>
          <w:b/>
          <w:color w:val="117086"/>
          <w:sz w:val="16"/>
          <w:szCs w:val="16"/>
        </w:rPr>
        <w:t>DPA</w:t>
      </w:r>
      <w:r>
        <w:rPr>
          <w:rFonts w:ascii="Arial" w:eastAsia="Arial" w:hAnsi="Arial" w:cs="Arial"/>
          <w:sz w:val="16"/>
          <w:szCs w:val="16"/>
        </w:rPr>
        <w:t xml:space="preserve">, each party will comply with its obligations in the </w:t>
      </w:r>
      <w:r>
        <w:rPr>
          <w:rFonts w:ascii="Arial" w:eastAsia="Arial" w:hAnsi="Arial" w:cs="Arial"/>
          <w:b/>
          <w:color w:val="117086"/>
          <w:sz w:val="16"/>
          <w:szCs w:val="16"/>
        </w:rPr>
        <w:t>DPA</w:t>
      </w:r>
      <w:r>
        <w:rPr>
          <w:rFonts w:ascii="Arial" w:eastAsia="Arial" w:hAnsi="Arial" w:cs="Arial"/>
          <w:sz w:val="16"/>
          <w:szCs w:val="16"/>
        </w:rPr>
        <w:t>, the terms of the</w:t>
      </w:r>
      <w:r>
        <w:rPr>
          <w:rFonts w:ascii="Arial" w:eastAsia="Arial" w:hAnsi="Arial" w:cs="Arial"/>
          <w:color w:val="0432FF"/>
          <w:sz w:val="16"/>
          <w:szCs w:val="16"/>
        </w:rPr>
        <w:t xml:space="preserve"> </w:t>
      </w:r>
      <w:r>
        <w:rPr>
          <w:rFonts w:ascii="Arial" w:eastAsia="Arial" w:hAnsi="Arial" w:cs="Arial"/>
          <w:b/>
          <w:color w:val="117086"/>
          <w:sz w:val="16"/>
          <w:szCs w:val="16"/>
        </w:rPr>
        <w:t>DPA</w:t>
      </w:r>
      <w:r>
        <w:rPr>
          <w:rFonts w:ascii="Arial" w:eastAsia="Arial" w:hAnsi="Arial" w:cs="Arial"/>
          <w:color w:val="0432FF"/>
          <w:sz w:val="16"/>
          <w:szCs w:val="16"/>
        </w:rPr>
        <w:t xml:space="preserve"> </w:t>
      </w:r>
      <w:r>
        <w:rPr>
          <w:rFonts w:ascii="Arial" w:eastAsia="Arial" w:hAnsi="Arial" w:cs="Arial"/>
          <w:sz w:val="16"/>
          <w:szCs w:val="16"/>
        </w:rPr>
        <w:t xml:space="preserve">will control each party’s rights and obligations as to Personal Data, and the terms of the </w:t>
      </w:r>
      <w:r>
        <w:rPr>
          <w:rFonts w:ascii="Arial" w:eastAsia="Arial" w:hAnsi="Arial" w:cs="Arial"/>
          <w:b/>
          <w:color w:val="117086"/>
          <w:sz w:val="16"/>
          <w:szCs w:val="16"/>
        </w:rPr>
        <w:t>DPA</w:t>
      </w:r>
      <w:r>
        <w:rPr>
          <w:rFonts w:ascii="Arial" w:eastAsia="Arial" w:hAnsi="Arial" w:cs="Arial"/>
          <w:sz w:val="16"/>
          <w:szCs w:val="16"/>
        </w:rPr>
        <w:t xml:space="preserve"> will control in the event of any conflict with this Agreement. </w:t>
      </w:r>
    </w:p>
    <w:p w14:paraId="000000E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Prohibited Data</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not (and will not allow anyone else to) submit Prohibited Data to the Product unless authorized by the Order Form or Key Terms.</w:t>
      </w:r>
    </w:p>
    <w:p w14:paraId="000000ED" w14:textId="372E8B2B"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Payment &amp; Taxes</w:t>
      </w:r>
    </w:p>
    <w:p w14:paraId="000000E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Fees</w:t>
      </w:r>
      <w:r>
        <w:rPr>
          <w:rFonts w:ascii="Arial" w:eastAsia="Arial" w:hAnsi="Arial" w:cs="Arial"/>
          <w:sz w:val="16"/>
          <w:szCs w:val="16"/>
        </w:rPr>
        <w:t xml:space="preserve">.  Unless the Order Form specifies a different currency, all Fees are in U.S. Dollars and are exclusive of taxes. Except for the prorated refund of prepaid Fees allowed with specific termination rights given in the Agreement, Fees are non-refundable. </w:t>
      </w:r>
    </w:p>
    <w:p w14:paraId="000000EF" w14:textId="1A9FCAE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Invoicing</w:t>
      </w:r>
      <w:r>
        <w:rPr>
          <w:rFonts w:ascii="Arial" w:eastAsia="Arial" w:hAnsi="Arial" w:cs="Arial"/>
          <w:sz w:val="16"/>
          <w:szCs w:val="16"/>
        </w:rPr>
        <w:t xml:space="preserve">.  For a </w:t>
      </w:r>
      <w:r>
        <w:rPr>
          <w:rFonts w:ascii="Arial" w:eastAsia="Arial" w:hAnsi="Arial" w:cs="Arial"/>
          <w:b/>
          <w:color w:val="117086"/>
          <w:sz w:val="16"/>
          <w:szCs w:val="16"/>
        </w:rPr>
        <w:t xml:space="preserve">Payment Process </w:t>
      </w:r>
      <w:r>
        <w:rPr>
          <w:rFonts w:ascii="Arial" w:eastAsia="Arial" w:hAnsi="Arial" w:cs="Arial"/>
          <w:sz w:val="16"/>
          <w:szCs w:val="16"/>
        </w:rPr>
        <w:t xml:space="preserve">with invoicing, </w:t>
      </w:r>
      <w:r>
        <w:rPr>
          <w:rFonts w:ascii="Arial" w:eastAsia="Arial" w:hAnsi="Arial" w:cs="Arial"/>
          <w:b/>
          <w:color w:val="117086"/>
          <w:sz w:val="16"/>
          <w:szCs w:val="16"/>
        </w:rPr>
        <w:t>Provider</w:t>
      </w:r>
      <w:r>
        <w:rPr>
          <w:rFonts w:ascii="Arial" w:eastAsia="Arial" w:hAnsi="Arial" w:cs="Arial"/>
          <w:sz w:val="16"/>
          <w:szCs w:val="16"/>
        </w:rPr>
        <w:t xml:space="preserve"> will send invoices for usage-based Fees in arrears and for all other Fees in advance, in each case according to the </w:t>
      </w:r>
      <w:r>
        <w:rPr>
          <w:rFonts w:ascii="Arial" w:eastAsia="Arial" w:hAnsi="Arial" w:cs="Arial"/>
          <w:b/>
          <w:color w:val="117086"/>
          <w:sz w:val="16"/>
          <w:szCs w:val="16"/>
        </w:rPr>
        <w:t>Payment Process</w:t>
      </w:r>
      <w:r>
        <w:rPr>
          <w:rFonts w:ascii="Arial" w:eastAsia="Arial" w:hAnsi="Arial" w:cs="Arial"/>
          <w:sz w:val="16"/>
          <w:szCs w:val="16"/>
        </w:rPr>
        <w:t xml:space="preserve">. </w:t>
      </w:r>
    </w:p>
    <w:p w14:paraId="000000F0" w14:textId="472749E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Automatic </w:t>
      </w:r>
      <w:r w:rsidR="00A222BC">
        <w:rPr>
          <w:rFonts w:ascii="Arial" w:eastAsia="Arial" w:hAnsi="Arial" w:cs="Arial"/>
          <w:sz w:val="16"/>
          <w:szCs w:val="16"/>
          <w:u w:val="single"/>
        </w:rPr>
        <w:t>Payment</w:t>
      </w:r>
      <w:r>
        <w:rPr>
          <w:rFonts w:ascii="Arial" w:eastAsia="Arial" w:hAnsi="Arial" w:cs="Arial"/>
          <w:sz w:val="16"/>
          <w:szCs w:val="16"/>
        </w:rPr>
        <w:t xml:space="preserve">.  For a </w:t>
      </w:r>
      <w:r>
        <w:rPr>
          <w:rFonts w:ascii="Arial" w:eastAsia="Arial" w:hAnsi="Arial" w:cs="Arial"/>
          <w:b/>
          <w:color w:val="117086"/>
          <w:sz w:val="16"/>
          <w:szCs w:val="16"/>
        </w:rPr>
        <w:t xml:space="preserve">Payment Process </w:t>
      </w:r>
      <w:r>
        <w:rPr>
          <w:rFonts w:ascii="Arial" w:eastAsia="Arial" w:hAnsi="Arial" w:cs="Arial"/>
          <w:sz w:val="16"/>
          <w:szCs w:val="16"/>
        </w:rPr>
        <w:t xml:space="preserve">with automatic </w:t>
      </w:r>
      <w:r w:rsidR="00A222BC">
        <w:rPr>
          <w:rFonts w:ascii="Arial" w:eastAsia="Arial" w:hAnsi="Arial" w:cs="Arial"/>
          <w:sz w:val="16"/>
          <w:szCs w:val="16"/>
        </w:rPr>
        <w:t>payment</w:t>
      </w:r>
      <w:r>
        <w:rPr>
          <w:rFonts w:ascii="Arial" w:eastAsia="Arial" w:hAnsi="Arial" w:cs="Arial"/>
          <w:sz w:val="16"/>
          <w:szCs w:val="16"/>
        </w:rPr>
        <w:t xml:space="preserve">, </w:t>
      </w:r>
      <w:r w:rsidRPr="00561454">
        <w:rPr>
          <w:rFonts w:ascii="Arial" w:eastAsia="Arial" w:hAnsi="Arial" w:cs="Arial"/>
          <w:b/>
          <w:color w:val="117086"/>
          <w:sz w:val="16"/>
          <w:szCs w:val="16"/>
        </w:rPr>
        <w:t>Provider</w:t>
      </w:r>
      <w:r>
        <w:rPr>
          <w:rFonts w:ascii="Arial" w:eastAsia="Arial" w:hAnsi="Arial" w:cs="Arial"/>
          <w:sz w:val="16"/>
          <w:szCs w:val="16"/>
        </w:rPr>
        <w:t xml:space="preserve"> </w:t>
      </w:r>
      <w:r w:rsidR="008159A7">
        <w:rPr>
          <w:rFonts w:ascii="Arial" w:eastAsia="Arial" w:hAnsi="Arial" w:cs="Arial"/>
          <w:sz w:val="16"/>
          <w:szCs w:val="16"/>
        </w:rPr>
        <w:t xml:space="preserve">will automatically </w:t>
      </w:r>
      <w:r>
        <w:rPr>
          <w:rFonts w:ascii="Arial" w:eastAsia="Arial" w:hAnsi="Arial" w:cs="Arial"/>
          <w:sz w:val="16"/>
          <w:szCs w:val="16"/>
        </w:rPr>
        <w:t xml:space="preserve">charge the credit card, debit card, or other payment </w:t>
      </w:r>
      <w:r w:rsidR="00561454">
        <w:rPr>
          <w:rFonts w:ascii="Arial" w:eastAsia="Arial" w:hAnsi="Arial" w:cs="Arial"/>
          <w:sz w:val="16"/>
          <w:szCs w:val="16"/>
        </w:rPr>
        <w:t>method</w:t>
      </w:r>
      <w:r>
        <w:rPr>
          <w:rFonts w:ascii="Arial" w:eastAsia="Arial" w:hAnsi="Arial" w:cs="Arial"/>
          <w:sz w:val="16"/>
          <w:szCs w:val="16"/>
        </w:rPr>
        <w:t xml:space="preserve"> on file for Fees according to the </w:t>
      </w:r>
      <w:r>
        <w:rPr>
          <w:rFonts w:ascii="Arial" w:eastAsia="Arial" w:hAnsi="Arial" w:cs="Arial"/>
          <w:b/>
          <w:color w:val="117086"/>
          <w:sz w:val="16"/>
          <w:szCs w:val="16"/>
        </w:rPr>
        <w:t>Payment Process</w:t>
      </w:r>
      <w:r w:rsidR="008159A7">
        <w:rPr>
          <w:rFonts w:ascii="Arial" w:eastAsia="Arial" w:hAnsi="Arial" w:cs="Arial"/>
          <w:b/>
          <w:color w:val="117086"/>
          <w:sz w:val="16"/>
          <w:szCs w:val="16"/>
        </w:rPr>
        <w:t xml:space="preserve"> </w:t>
      </w:r>
      <w:r w:rsidR="008159A7" w:rsidRPr="008159A7">
        <w:rPr>
          <w:rFonts w:ascii="Arial" w:eastAsia="Arial" w:hAnsi="Arial" w:cs="Arial"/>
          <w:sz w:val="16"/>
          <w:szCs w:val="16"/>
        </w:rPr>
        <w:t>and</w:t>
      </w:r>
      <w:r w:rsidR="008159A7">
        <w:rPr>
          <w:rFonts w:ascii="Arial" w:eastAsia="Arial" w:hAnsi="Arial" w:cs="Arial"/>
          <w:sz w:val="16"/>
          <w:szCs w:val="16"/>
        </w:rPr>
        <w:t xml:space="preserve"> </w:t>
      </w:r>
      <w:r w:rsidR="008159A7" w:rsidRPr="008159A7">
        <w:rPr>
          <w:rFonts w:ascii="Arial" w:eastAsia="Arial" w:hAnsi="Arial" w:cs="Arial"/>
          <w:b/>
          <w:color w:val="117086"/>
          <w:sz w:val="16"/>
          <w:szCs w:val="16"/>
        </w:rPr>
        <w:t>Customer</w:t>
      </w:r>
      <w:r w:rsidR="008159A7">
        <w:rPr>
          <w:rFonts w:ascii="Arial" w:eastAsia="Arial" w:hAnsi="Arial" w:cs="Arial"/>
          <w:sz w:val="16"/>
          <w:szCs w:val="16"/>
        </w:rPr>
        <w:t xml:space="preserve"> authorizes all such charges. In this case, </w:t>
      </w:r>
      <w:r w:rsidR="003957C7" w:rsidRPr="003957C7">
        <w:rPr>
          <w:rFonts w:ascii="Arial" w:eastAsia="Arial" w:hAnsi="Arial" w:cs="Arial"/>
          <w:b/>
          <w:color w:val="117086"/>
          <w:sz w:val="16"/>
          <w:szCs w:val="16"/>
        </w:rPr>
        <w:t>Provider</w:t>
      </w:r>
      <w:r w:rsidR="003957C7">
        <w:rPr>
          <w:rFonts w:ascii="Arial" w:eastAsia="Arial" w:hAnsi="Arial" w:cs="Arial"/>
          <w:sz w:val="16"/>
          <w:szCs w:val="16"/>
        </w:rPr>
        <w:t xml:space="preserve"> will make a copy of </w:t>
      </w:r>
      <w:r w:rsidR="003957C7" w:rsidRPr="003957C7">
        <w:rPr>
          <w:rFonts w:ascii="Arial" w:eastAsia="Arial" w:hAnsi="Arial" w:cs="Arial"/>
          <w:b/>
          <w:color w:val="117086"/>
          <w:sz w:val="16"/>
          <w:szCs w:val="16"/>
        </w:rPr>
        <w:t>Customer's</w:t>
      </w:r>
      <w:r w:rsidR="003957C7">
        <w:rPr>
          <w:rFonts w:ascii="Arial" w:eastAsia="Arial" w:hAnsi="Arial" w:cs="Arial"/>
          <w:sz w:val="16"/>
          <w:szCs w:val="16"/>
        </w:rPr>
        <w:t xml:space="preserve"> bills or transaction history available to </w:t>
      </w:r>
      <w:r w:rsidR="003957C7" w:rsidRPr="003957C7">
        <w:rPr>
          <w:rFonts w:ascii="Arial" w:eastAsia="Arial" w:hAnsi="Arial" w:cs="Arial"/>
          <w:b/>
          <w:color w:val="117086"/>
          <w:sz w:val="16"/>
          <w:szCs w:val="16"/>
        </w:rPr>
        <w:t>Customer</w:t>
      </w:r>
      <w:r w:rsidR="003957C7">
        <w:rPr>
          <w:rFonts w:ascii="Arial" w:eastAsia="Arial" w:hAnsi="Arial" w:cs="Arial"/>
          <w:sz w:val="16"/>
          <w:szCs w:val="16"/>
        </w:rPr>
        <w:t>.</w:t>
      </w:r>
    </w:p>
    <w:p w14:paraId="000000F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Taxes</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responsible for all duties, taxes, and levies that apply to Fees, including sales, use, VAT, GST, or withholding, that </w:t>
      </w:r>
      <w:r>
        <w:rPr>
          <w:rFonts w:ascii="Arial" w:eastAsia="Arial" w:hAnsi="Arial" w:cs="Arial"/>
          <w:b/>
          <w:color w:val="117086"/>
          <w:sz w:val="16"/>
          <w:szCs w:val="16"/>
        </w:rPr>
        <w:t>Provider</w:t>
      </w:r>
      <w:r>
        <w:rPr>
          <w:rFonts w:ascii="Arial" w:eastAsia="Arial" w:hAnsi="Arial" w:cs="Arial"/>
          <w:sz w:val="16"/>
          <w:szCs w:val="16"/>
        </w:rPr>
        <w:t xml:space="preserve"> itemizes and includes in an invoice. However,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is not responsible for </w:t>
      </w:r>
      <w:r>
        <w:rPr>
          <w:rFonts w:ascii="Arial" w:eastAsia="Arial" w:hAnsi="Arial" w:cs="Arial"/>
          <w:b/>
          <w:color w:val="117086"/>
          <w:sz w:val="16"/>
          <w:szCs w:val="16"/>
        </w:rPr>
        <w:t>Provider’s</w:t>
      </w:r>
      <w:r>
        <w:rPr>
          <w:rFonts w:ascii="Arial" w:eastAsia="Arial" w:hAnsi="Arial" w:cs="Arial"/>
          <w:color w:val="0432FF"/>
          <w:sz w:val="16"/>
          <w:szCs w:val="16"/>
        </w:rPr>
        <w:t xml:space="preserve"> </w:t>
      </w:r>
      <w:r>
        <w:rPr>
          <w:rFonts w:ascii="Arial" w:eastAsia="Arial" w:hAnsi="Arial" w:cs="Arial"/>
          <w:sz w:val="16"/>
          <w:szCs w:val="16"/>
        </w:rPr>
        <w:t>income taxes.</w:t>
      </w:r>
    </w:p>
    <w:p w14:paraId="000000F2"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Payment</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Fees and taxes in U.S. Dollars, unless the Order Form specifies a different currency, according to the </w:t>
      </w:r>
      <w:r>
        <w:rPr>
          <w:rFonts w:ascii="Arial" w:eastAsia="Arial" w:hAnsi="Arial" w:cs="Arial"/>
          <w:b/>
          <w:color w:val="117086"/>
          <w:sz w:val="16"/>
          <w:szCs w:val="16"/>
        </w:rPr>
        <w:t>Payment</w:t>
      </w:r>
      <w:r>
        <w:rPr>
          <w:rFonts w:ascii="Arial" w:eastAsia="Arial" w:hAnsi="Arial" w:cs="Arial"/>
          <w:b/>
          <w:color w:val="0432FF"/>
          <w:sz w:val="16"/>
          <w:szCs w:val="16"/>
        </w:rPr>
        <w:t xml:space="preserve"> </w:t>
      </w:r>
      <w:r>
        <w:rPr>
          <w:rFonts w:ascii="Arial" w:eastAsia="Arial" w:hAnsi="Arial" w:cs="Arial"/>
          <w:b/>
          <w:color w:val="117086"/>
          <w:sz w:val="16"/>
          <w:szCs w:val="16"/>
        </w:rPr>
        <w:t>Process</w:t>
      </w:r>
      <w:r>
        <w:rPr>
          <w:rFonts w:ascii="Arial" w:eastAsia="Arial" w:hAnsi="Arial" w:cs="Arial"/>
          <w:sz w:val="16"/>
          <w:szCs w:val="16"/>
        </w:rPr>
        <w:t xml:space="preserve">. </w:t>
      </w:r>
    </w:p>
    <w:p w14:paraId="000000F3" w14:textId="49D2A9BE" w:rsidR="00490584" w:rsidRDefault="008545E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Payment Dispute</w:t>
      </w:r>
      <w:r>
        <w:rPr>
          <w:rFonts w:ascii="Arial" w:eastAsia="Arial" w:hAnsi="Arial" w:cs="Arial"/>
          <w:sz w:val="16"/>
          <w:szCs w:val="16"/>
        </w:rPr>
        <w:t xml:space="preserve">.  If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has a good-faith disagreement about the Fees charged or invoiced,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notify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about the dispute before payment is due, or within 30 days of an automatic payment, and must pay all undisputed amounts on time. The parties will work together to resolve the dispute within 15 days. If no resolution is agreed, each party may pursue any remedies available under the </w:t>
      </w:r>
      <w:r>
        <w:rPr>
          <w:rFonts w:ascii="Arial" w:eastAsia="Arial" w:hAnsi="Arial" w:cs="Arial"/>
          <w:sz w:val="16"/>
          <w:szCs w:val="16"/>
        </w:rPr>
        <w:lastRenderedPageBreak/>
        <w:t>Agreement or Applicable Laws.</w:t>
      </w:r>
    </w:p>
    <w:p w14:paraId="000000F4"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Term &amp; Termination</w:t>
      </w:r>
    </w:p>
    <w:p w14:paraId="000000F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Order Form and Agreement</w:t>
      </w:r>
      <w:r>
        <w:rPr>
          <w:rFonts w:ascii="Arial" w:eastAsia="Arial" w:hAnsi="Arial" w:cs="Arial"/>
          <w:sz w:val="16"/>
          <w:szCs w:val="16"/>
        </w:rPr>
        <w:t xml:space="preserve">.  For each Order Form, the Agreement will start on the </w:t>
      </w:r>
      <w:r>
        <w:rPr>
          <w:rFonts w:ascii="Arial" w:eastAsia="Arial" w:hAnsi="Arial" w:cs="Arial"/>
          <w:b/>
          <w:color w:val="117086"/>
          <w:sz w:val="16"/>
          <w:szCs w:val="16"/>
        </w:rPr>
        <w:t>Order</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continue through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and automatically renew for additional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Periods</w:t>
      </w:r>
      <w:r>
        <w:rPr>
          <w:rFonts w:ascii="Arial" w:eastAsia="Arial" w:hAnsi="Arial" w:cs="Arial"/>
          <w:sz w:val="16"/>
          <w:szCs w:val="16"/>
        </w:rPr>
        <w:t xml:space="preserve"> unless one party gives notice of non-renewal to the other party before the </w:t>
      </w:r>
      <w:r>
        <w:rPr>
          <w:rFonts w:ascii="Arial" w:eastAsia="Arial" w:hAnsi="Arial" w:cs="Arial"/>
          <w:b/>
          <w:color w:val="117086"/>
          <w:sz w:val="16"/>
          <w:szCs w:val="16"/>
        </w:rPr>
        <w:t>Non-Renewal</w:t>
      </w:r>
      <w:r>
        <w:rPr>
          <w:rFonts w:ascii="Arial" w:eastAsia="Arial" w:hAnsi="Arial" w:cs="Arial"/>
          <w:b/>
          <w:color w:val="0432FF"/>
          <w:sz w:val="16"/>
          <w:szCs w:val="16"/>
        </w:rPr>
        <w:t xml:space="preserv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w:t>
      </w:r>
    </w:p>
    <w:p w14:paraId="000000FC"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Framework Terms</w:t>
      </w:r>
      <w:r>
        <w:rPr>
          <w:rFonts w:ascii="Arial" w:eastAsia="Arial" w:hAnsi="Arial" w:cs="Arial"/>
          <w:sz w:val="16"/>
          <w:szCs w:val="16"/>
        </w:rPr>
        <w:t xml:space="preserve">.  These Framework Terms will start on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b/>
          <w:color w:val="0432FF"/>
          <w:sz w:val="16"/>
          <w:szCs w:val="16"/>
        </w:rPr>
        <w:t xml:space="preserve"> </w:t>
      </w:r>
      <w:r>
        <w:rPr>
          <w:rFonts w:ascii="Arial" w:eastAsia="Arial" w:hAnsi="Arial" w:cs="Arial"/>
          <w:sz w:val="16"/>
          <w:szCs w:val="16"/>
        </w:rPr>
        <w:t>and continue for the longer of one year or until all Order Forms governed by the Framework Terms have ended.</w:t>
      </w:r>
    </w:p>
    <w:p w14:paraId="000000FD"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Termination</w:t>
      </w:r>
      <w:r>
        <w:rPr>
          <w:rFonts w:ascii="Arial" w:eastAsia="Arial" w:hAnsi="Arial" w:cs="Arial"/>
          <w:sz w:val="16"/>
          <w:szCs w:val="16"/>
        </w:rPr>
        <w:t>.  Either party may terminate the Framework Terms or an Order Form immediately:</w:t>
      </w:r>
    </w:p>
    <w:p w14:paraId="000000FE"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if the other party fails to cure a material breach of the Framework Terms or an Order Form following 30 </w:t>
      </w:r>
      <w:proofErr w:type="spellStart"/>
      <w:r>
        <w:rPr>
          <w:rFonts w:ascii="Arial" w:eastAsia="Arial" w:hAnsi="Arial" w:cs="Arial"/>
          <w:sz w:val="16"/>
          <w:szCs w:val="16"/>
        </w:rPr>
        <w:t xml:space="preserve">days </w:t>
      </w:r>
      <w:proofErr w:type="gramStart"/>
      <w:r>
        <w:rPr>
          <w:rFonts w:ascii="Arial" w:eastAsia="Arial" w:hAnsi="Arial" w:cs="Arial"/>
          <w:sz w:val="16"/>
          <w:szCs w:val="16"/>
        </w:rPr>
        <w:t>notice</w:t>
      </w:r>
      <w:proofErr w:type="spellEnd"/>
      <w:r>
        <w:rPr>
          <w:rFonts w:ascii="Arial" w:eastAsia="Arial" w:hAnsi="Arial" w:cs="Arial"/>
          <w:sz w:val="16"/>
          <w:szCs w:val="16"/>
        </w:rPr>
        <w:t>;</w:t>
      </w:r>
      <w:proofErr w:type="gramEnd"/>
      <w:r>
        <w:rPr>
          <w:rFonts w:ascii="Arial" w:eastAsia="Arial" w:hAnsi="Arial" w:cs="Arial"/>
          <w:sz w:val="16"/>
          <w:szCs w:val="16"/>
        </w:rPr>
        <w:t xml:space="preserve"> </w:t>
      </w:r>
    </w:p>
    <w:p w14:paraId="000000FF"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upon notice if the other party (</w:t>
      </w:r>
      <w:proofErr w:type="spellStart"/>
      <w:r>
        <w:rPr>
          <w:rFonts w:ascii="Arial" w:eastAsia="Arial" w:hAnsi="Arial" w:cs="Arial"/>
          <w:sz w:val="16"/>
          <w:szCs w:val="16"/>
        </w:rPr>
        <w:t>i</w:t>
      </w:r>
      <w:proofErr w:type="spellEnd"/>
      <w:r>
        <w:rPr>
          <w:rFonts w:ascii="Arial" w:eastAsia="Arial" w:hAnsi="Arial" w:cs="Arial"/>
          <w:sz w:val="16"/>
          <w:szCs w:val="16"/>
        </w:rPr>
        <w:t xml:space="preserve">) materially breaches the Framework Terms or an Order Form in a manner that cannot be cured; (ii) dissolves or stops conducting business without a successor; (iii) makes an assignment for the benefit of creditors; or (iv) becomes the debtor in insolvency, receivership, or bankruptcy proceedings that continue for more than 60 days. </w:t>
      </w:r>
    </w:p>
    <w:p w14:paraId="00000100" w14:textId="77777777" w:rsidR="00490584" w:rsidRDefault="00000000">
      <w:pPr>
        <w:pStyle w:val="Heading2"/>
        <w:widowControl w:val="0"/>
        <w:spacing w:after="120"/>
        <w:ind w:firstLine="180"/>
      </w:pPr>
      <w:r>
        <w:rPr>
          <w:rFonts w:ascii="Arial" w:eastAsia="Arial" w:hAnsi="Arial" w:cs="Arial"/>
          <w:sz w:val="16"/>
          <w:szCs w:val="16"/>
          <w:u w:val="single"/>
        </w:rPr>
        <w:t>Force Majeure</w:t>
      </w:r>
      <w:r>
        <w:rPr>
          <w:rFonts w:ascii="Arial" w:eastAsia="Arial" w:hAnsi="Arial" w:cs="Arial"/>
          <w:sz w:val="16"/>
          <w:szCs w:val="16"/>
        </w:rPr>
        <w:t xml:space="preserve">.  Either party may terminate an affected Order Form upon notice if a Force Majeure Event prevents the Product from materially operating for 30 or more consecutive days. </w:t>
      </w:r>
      <w:r>
        <w:rPr>
          <w:rFonts w:ascii="Arial" w:eastAsia="Arial" w:hAnsi="Arial" w:cs="Arial"/>
          <w:b/>
          <w:color w:val="117086"/>
          <w:sz w:val="16"/>
          <w:szCs w:val="16"/>
        </w:rPr>
        <w:t>Provider</w:t>
      </w:r>
      <w:r>
        <w:rPr>
          <w:rFonts w:ascii="Arial" w:eastAsia="Arial" w:hAnsi="Arial" w:cs="Arial"/>
          <w:sz w:val="16"/>
          <w:szCs w:val="16"/>
        </w:rPr>
        <w:t xml:space="preserve"> will pay to </w:t>
      </w:r>
      <w:r>
        <w:rPr>
          <w:rFonts w:ascii="Arial" w:eastAsia="Arial" w:hAnsi="Arial" w:cs="Arial"/>
          <w:b/>
          <w:color w:val="117086"/>
          <w:sz w:val="16"/>
          <w:szCs w:val="16"/>
        </w:rPr>
        <w:t>Customer</w:t>
      </w:r>
      <w:r>
        <w:rPr>
          <w:rFonts w:ascii="Arial" w:eastAsia="Arial" w:hAnsi="Arial" w:cs="Arial"/>
          <w:sz w:val="16"/>
          <w:szCs w:val="16"/>
        </w:rPr>
        <w:t xml:space="preserve"> a prorated refund of any prepaid Fees for the remainder of the </w:t>
      </w:r>
      <w:r>
        <w:rPr>
          <w:rFonts w:ascii="Arial" w:eastAsia="Arial" w:hAnsi="Arial" w:cs="Arial"/>
          <w:b/>
          <w:color w:val="117086"/>
          <w:sz w:val="16"/>
          <w:szCs w:val="16"/>
        </w:rPr>
        <w:t>Subscription</w:t>
      </w:r>
      <w:r>
        <w:rPr>
          <w:rFonts w:ascii="Arial" w:eastAsia="Arial" w:hAnsi="Arial" w:cs="Arial"/>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A Force Majeure Event does not excuse Customer's obligation to pay Fees accrued prior to termination.</w:t>
      </w:r>
    </w:p>
    <w:p w14:paraId="0000010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Effect of Termination</w:t>
      </w:r>
      <w:r>
        <w:rPr>
          <w:rFonts w:ascii="Arial" w:eastAsia="Arial" w:hAnsi="Arial" w:cs="Arial"/>
          <w:sz w:val="16"/>
          <w:szCs w:val="16"/>
        </w:rPr>
        <w:t>.  Termination of the Framework Terms will automatically terminate all Order Forms governed by the Framework Terms. Upon any expiration or termination:</w:t>
      </w:r>
    </w:p>
    <w:p w14:paraId="00000102" w14:textId="054C0842"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will no longer have any right to use the Product.</w:t>
      </w:r>
    </w:p>
    <w:p w14:paraId="00000103" w14:textId="77777777"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 xml:space="preserve">Upon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request, </w:t>
      </w:r>
      <w:r>
        <w:rPr>
          <w:rFonts w:ascii="Arial" w:eastAsia="Arial" w:hAnsi="Arial" w:cs="Arial"/>
          <w:b/>
          <w:color w:val="117086"/>
          <w:sz w:val="16"/>
          <w:szCs w:val="16"/>
        </w:rPr>
        <w:t>Provider</w:t>
      </w:r>
      <w:r>
        <w:rPr>
          <w:rFonts w:ascii="Arial" w:eastAsia="Arial" w:hAnsi="Arial" w:cs="Arial"/>
          <w:sz w:val="16"/>
          <w:szCs w:val="16"/>
        </w:rPr>
        <w:t xml:space="preserve"> will delete Customer Content within 60 days.</w:t>
      </w:r>
    </w:p>
    <w:p w14:paraId="00000104" w14:textId="77777777"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Each Recipient will return or destroy Discloser’s Confidential Information in its possession or control.</w:t>
      </w:r>
    </w:p>
    <w:p w14:paraId="00000105" w14:textId="5DAB39C8"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submit a final bill or invoice for all outstanding Fees accrued before termination and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pay the invoice according to Section </w:t>
      </w:r>
      <w:r w:rsidR="004F61A5">
        <w:rPr>
          <w:rFonts w:ascii="Arial" w:eastAsia="Arial" w:hAnsi="Arial" w:cs="Arial"/>
          <w:sz w:val="16"/>
          <w:szCs w:val="16"/>
        </w:rPr>
        <w:t>4</w:t>
      </w:r>
      <w:r>
        <w:rPr>
          <w:rFonts w:ascii="Arial" w:eastAsia="Arial" w:hAnsi="Arial" w:cs="Arial"/>
          <w:sz w:val="16"/>
          <w:szCs w:val="16"/>
        </w:rPr>
        <w:t xml:space="preserve"> (Payment &amp; Taxes).</w:t>
      </w:r>
    </w:p>
    <w:p w14:paraId="0000010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Survival</w:t>
      </w:r>
      <w:r>
        <w:rPr>
          <w:rFonts w:ascii="Arial" w:eastAsia="Arial" w:hAnsi="Arial" w:cs="Arial"/>
          <w:sz w:val="16"/>
          <w:szCs w:val="16"/>
        </w:rPr>
        <w:t xml:space="preserve">. </w:t>
      </w:r>
    </w:p>
    <w:p w14:paraId="00000107" w14:textId="347088FF" w:rsidR="00490584" w:rsidRDefault="00000000">
      <w:pPr>
        <w:pStyle w:val="Heading3"/>
        <w:widowControl w:val="0"/>
        <w:tabs>
          <w:tab w:val="left" w:pos="1080"/>
        </w:tabs>
        <w:spacing w:after="120"/>
        <w:ind w:firstLine="720"/>
        <w:rPr>
          <w:rFonts w:ascii="Arial" w:eastAsia="Arial" w:hAnsi="Arial" w:cs="Arial"/>
          <w:sz w:val="16"/>
          <w:szCs w:val="16"/>
          <w:u w:val="single"/>
        </w:rPr>
      </w:pPr>
      <w:r>
        <w:rPr>
          <w:rFonts w:ascii="Arial" w:eastAsia="Arial" w:hAnsi="Arial" w:cs="Arial"/>
          <w:sz w:val="16"/>
          <w:szCs w:val="16"/>
        </w:rPr>
        <w:t>The following sections will survive expiration or termination of the Agreement: Section 1.</w:t>
      </w:r>
      <w:r w:rsidR="004F61A5">
        <w:rPr>
          <w:rFonts w:ascii="Arial" w:eastAsia="Arial" w:hAnsi="Arial" w:cs="Arial"/>
          <w:sz w:val="16"/>
          <w:szCs w:val="16"/>
        </w:rPr>
        <w:t>4</w:t>
      </w:r>
      <w:r>
        <w:rPr>
          <w:rFonts w:ascii="Arial" w:eastAsia="Arial" w:hAnsi="Arial" w:cs="Arial"/>
          <w:sz w:val="16"/>
          <w:szCs w:val="16"/>
        </w:rPr>
        <w:t xml:space="preserve"> (Feedback and Usage Data),</w:t>
      </w:r>
      <w:r w:rsidR="004F61A5">
        <w:rPr>
          <w:rFonts w:ascii="Arial" w:eastAsia="Arial" w:hAnsi="Arial" w:cs="Arial"/>
          <w:sz w:val="16"/>
          <w:szCs w:val="16"/>
        </w:rPr>
        <w:t xml:space="preserve"> Section 1.6 (Machine Learning),</w:t>
      </w:r>
      <w:r>
        <w:rPr>
          <w:rFonts w:ascii="Arial" w:eastAsia="Arial" w:hAnsi="Arial" w:cs="Arial"/>
          <w:sz w:val="16"/>
          <w:szCs w:val="16"/>
        </w:rPr>
        <w:t xml:space="preserve"> Section 2.1 (Restrictions on Customer), Section </w:t>
      </w:r>
      <w:r w:rsidR="004F61A5">
        <w:rPr>
          <w:rFonts w:ascii="Arial" w:eastAsia="Arial" w:hAnsi="Arial" w:cs="Arial"/>
          <w:sz w:val="16"/>
          <w:szCs w:val="16"/>
        </w:rPr>
        <w:t>4</w:t>
      </w:r>
      <w:r>
        <w:rPr>
          <w:rFonts w:ascii="Arial" w:eastAsia="Arial" w:hAnsi="Arial" w:cs="Arial"/>
          <w:sz w:val="16"/>
          <w:szCs w:val="16"/>
        </w:rPr>
        <w:t xml:space="preserve"> (Payment &amp; Taxes) for Fees accrued or payable before expiration or termination, Section </w:t>
      </w:r>
      <w:r w:rsidR="004F61A5">
        <w:rPr>
          <w:rFonts w:ascii="Arial" w:eastAsia="Arial" w:hAnsi="Arial" w:cs="Arial"/>
          <w:sz w:val="16"/>
          <w:szCs w:val="16"/>
        </w:rPr>
        <w:t>5.5</w:t>
      </w:r>
      <w:r>
        <w:rPr>
          <w:rFonts w:ascii="Arial" w:eastAsia="Arial" w:hAnsi="Arial" w:cs="Arial"/>
          <w:sz w:val="16"/>
          <w:szCs w:val="16"/>
        </w:rPr>
        <w:t xml:space="preserve"> (Effect of Termination), Section </w:t>
      </w:r>
      <w:r w:rsidR="004F61A5">
        <w:rPr>
          <w:rFonts w:ascii="Arial" w:eastAsia="Arial" w:hAnsi="Arial" w:cs="Arial"/>
          <w:sz w:val="16"/>
          <w:szCs w:val="16"/>
        </w:rPr>
        <w:t>5.6</w:t>
      </w:r>
      <w:r>
        <w:rPr>
          <w:rFonts w:ascii="Arial" w:eastAsia="Arial" w:hAnsi="Arial" w:cs="Arial"/>
          <w:sz w:val="16"/>
          <w:szCs w:val="16"/>
        </w:rPr>
        <w:t xml:space="preserve"> (Survival), Section </w:t>
      </w:r>
      <w:r w:rsidR="004F61A5">
        <w:rPr>
          <w:rFonts w:ascii="Arial" w:eastAsia="Arial" w:hAnsi="Arial" w:cs="Arial"/>
          <w:sz w:val="16"/>
          <w:szCs w:val="16"/>
        </w:rPr>
        <w:t>6</w:t>
      </w:r>
      <w:r>
        <w:rPr>
          <w:rFonts w:ascii="Arial" w:eastAsia="Arial" w:hAnsi="Arial" w:cs="Arial"/>
          <w:sz w:val="16"/>
          <w:szCs w:val="16"/>
        </w:rPr>
        <w:t xml:space="preserve"> (Representations &amp; Warranties), Section </w:t>
      </w:r>
      <w:r w:rsidR="004F61A5">
        <w:rPr>
          <w:rFonts w:ascii="Arial" w:eastAsia="Arial" w:hAnsi="Arial" w:cs="Arial"/>
          <w:sz w:val="16"/>
          <w:szCs w:val="16"/>
        </w:rPr>
        <w:t>7</w:t>
      </w:r>
      <w:r>
        <w:rPr>
          <w:rFonts w:ascii="Arial" w:eastAsia="Arial" w:hAnsi="Arial" w:cs="Arial"/>
          <w:sz w:val="16"/>
          <w:szCs w:val="16"/>
        </w:rPr>
        <w:t xml:space="preserve"> (Disclaimer of Warranties), Section </w:t>
      </w:r>
      <w:r w:rsidR="004F61A5">
        <w:rPr>
          <w:rFonts w:ascii="Arial" w:eastAsia="Arial" w:hAnsi="Arial" w:cs="Arial"/>
          <w:sz w:val="16"/>
          <w:szCs w:val="16"/>
        </w:rPr>
        <w:t>8</w:t>
      </w:r>
      <w:r>
        <w:rPr>
          <w:rFonts w:ascii="Arial" w:eastAsia="Arial" w:hAnsi="Arial" w:cs="Arial"/>
          <w:sz w:val="16"/>
          <w:szCs w:val="16"/>
        </w:rPr>
        <w:t xml:space="preserve"> (Limitation of Liability), Section </w:t>
      </w:r>
      <w:r w:rsidR="004F61A5">
        <w:rPr>
          <w:rFonts w:ascii="Arial" w:eastAsia="Arial" w:hAnsi="Arial" w:cs="Arial"/>
          <w:sz w:val="16"/>
          <w:szCs w:val="16"/>
        </w:rPr>
        <w:t>9</w:t>
      </w:r>
      <w:r>
        <w:rPr>
          <w:rFonts w:ascii="Arial" w:eastAsia="Arial" w:hAnsi="Arial" w:cs="Arial"/>
          <w:sz w:val="16"/>
          <w:szCs w:val="16"/>
        </w:rPr>
        <w:t xml:space="preserve"> (Indemnification), Section 1</w:t>
      </w:r>
      <w:r w:rsidR="004F61A5">
        <w:rPr>
          <w:rFonts w:ascii="Arial" w:eastAsia="Arial" w:hAnsi="Arial" w:cs="Arial"/>
          <w:sz w:val="16"/>
          <w:szCs w:val="16"/>
        </w:rPr>
        <w:t>0</w:t>
      </w:r>
      <w:r>
        <w:rPr>
          <w:rFonts w:ascii="Arial" w:eastAsia="Arial" w:hAnsi="Arial" w:cs="Arial"/>
          <w:sz w:val="16"/>
          <w:szCs w:val="16"/>
        </w:rPr>
        <w:t xml:space="preserve"> (Confidentiality), Section 1</w:t>
      </w:r>
      <w:r w:rsidR="004F61A5">
        <w:rPr>
          <w:rFonts w:ascii="Arial" w:eastAsia="Arial" w:hAnsi="Arial" w:cs="Arial"/>
          <w:sz w:val="16"/>
          <w:szCs w:val="16"/>
        </w:rPr>
        <w:t>1</w:t>
      </w:r>
      <w:r>
        <w:rPr>
          <w:rFonts w:ascii="Arial" w:eastAsia="Arial" w:hAnsi="Arial" w:cs="Arial"/>
          <w:sz w:val="16"/>
          <w:szCs w:val="16"/>
        </w:rPr>
        <w:t xml:space="preserve"> (Reservation of Rights), Section 1</w:t>
      </w:r>
      <w:r w:rsidR="004F61A5">
        <w:rPr>
          <w:rFonts w:ascii="Arial" w:eastAsia="Arial" w:hAnsi="Arial" w:cs="Arial"/>
          <w:sz w:val="16"/>
          <w:szCs w:val="16"/>
        </w:rPr>
        <w:t>2</w:t>
      </w:r>
      <w:r>
        <w:rPr>
          <w:rFonts w:ascii="Arial" w:eastAsia="Arial" w:hAnsi="Arial" w:cs="Arial"/>
          <w:sz w:val="16"/>
          <w:szCs w:val="16"/>
        </w:rPr>
        <w:t xml:space="preserve"> (General Terms), Section 1</w:t>
      </w:r>
      <w:r w:rsidR="004F61A5">
        <w:rPr>
          <w:rFonts w:ascii="Arial" w:eastAsia="Arial" w:hAnsi="Arial" w:cs="Arial"/>
          <w:sz w:val="16"/>
          <w:szCs w:val="16"/>
        </w:rPr>
        <w:t>3</w:t>
      </w:r>
      <w:r>
        <w:rPr>
          <w:rFonts w:ascii="Arial" w:eastAsia="Arial" w:hAnsi="Arial" w:cs="Arial"/>
          <w:sz w:val="16"/>
          <w:szCs w:val="16"/>
        </w:rPr>
        <w:t xml:space="preserve"> (Definitions), and the portions of a Cover Page referenced by these sections.</w:t>
      </w:r>
    </w:p>
    <w:p w14:paraId="00000108" w14:textId="5528B964"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sz w:val="16"/>
          <w:szCs w:val="16"/>
        </w:rPr>
        <w:t xml:space="preserve">Each Recipient may retain Discloser’s Confidential Information in accordance with its standard backup or record retention policies maintained in the ordinary course of business or as required by Applicable Laws, in which case Section </w:t>
      </w:r>
      <w:r w:rsidR="004F61A5">
        <w:rPr>
          <w:rFonts w:ascii="Arial" w:eastAsia="Arial" w:hAnsi="Arial" w:cs="Arial"/>
          <w:sz w:val="16"/>
          <w:szCs w:val="16"/>
        </w:rPr>
        <w:t>3</w:t>
      </w:r>
      <w:r>
        <w:rPr>
          <w:rFonts w:ascii="Arial" w:eastAsia="Arial" w:hAnsi="Arial" w:cs="Arial"/>
          <w:sz w:val="16"/>
          <w:szCs w:val="16"/>
        </w:rPr>
        <w:t xml:space="preserve"> (Privacy &amp; Security) and Section 1</w:t>
      </w:r>
      <w:r w:rsidR="004F61A5">
        <w:rPr>
          <w:rFonts w:ascii="Arial" w:eastAsia="Arial" w:hAnsi="Arial" w:cs="Arial"/>
          <w:sz w:val="16"/>
          <w:szCs w:val="16"/>
        </w:rPr>
        <w:t>0</w:t>
      </w:r>
      <w:r>
        <w:rPr>
          <w:rFonts w:ascii="Arial" w:eastAsia="Arial" w:hAnsi="Arial" w:cs="Arial"/>
          <w:sz w:val="16"/>
          <w:szCs w:val="16"/>
        </w:rPr>
        <w:t xml:space="preserve"> (Confidentiality) will continue to apply to retained Confidential Information.</w:t>
      </w:r>
    </w:p>
    <w:p w14:paraId="0000010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Representations &amp; Warranties</w:t>
      </w:r>
    </w:p>
    <w:p w14:paraId="0000010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Mutual</w:t>
      </w:r>
      <w:r>
        <w:rPr>
          <w:rFonts w:ascii="Arial" w:eastAsia="Arial" w:hAnsi="Arial" w:cs="Arial"/>
          <w:sz w:val="16"/>
          <w:szCs w:val="16"/>
        </w:rPr>
        <w:t xml:space="preserve">.  Each party represents and warrants to the other that: (a) it has the legal power and authority to enter into this Agreement; (b) it is duly organized, validly existing, and in good standing under the Applicable Laws of the jurisdiction of its origin; (c) it will comply with all Applicable Laws in performing its obligations or exercising its rights in this Agreement; and (d) it will comply with the </w:t>
      </w:r>
      <w:r>
        <w:rPr>
          <w:rFonts w:ascii="Arial" w:eastAsia="Arial" w:hAnsi="Arial" w:cs="Arial"/>
          <w:b/>
          <w:color w:val="117086"/>
          <w:sz w:val="16"/>
          <w:szCs w:val="16"/>
        </w:rPr>
        <w:t>Additional</w:t>
      </w:r>
      <w:r>
        <w:rPr>
          <w:rFonts w:ascii="Arial" w:eastAsia="Arial" w:hAnsi="Arial" w:cs="Arial"/>
          <w:b/>
          <w:color w:val="0432FF"/>
          <w:sz w:val="16"/>
          <w:szCs w:val="16"/>
        </w:rPr>
        <w:t xml:space="preserve"> </w:t>
      </w:r>
      <w:r>
        <w:rPr>
          <w:rFonts w:ascii="Arial" w:eastAsia="Arial" w:hAnsi="Arial" w:cs="Arial"/>
          <w:b/>
          <w:color w:val="117086"/>
          <w:sz w:val="16"/>
          <w:szCs w:val="16"/>
        </w:rPr>
        <w:t>Warranties</w:t>
      </w:r>
      <w:r>
        <w:rPr>
          <w:rFonts w:ascii="Arial" w:eastAsia="Arial" w:hAnsi="Arial" w:cs="Arial"/>
          <w:sz w:val="16"/>
          <w:szCs w:val="16"/>
        </w:rPr>
        <w:t>.</w:t>
      </w:r>
    </w:p>
    <w:p w14:paraId="0000010B" w14:textId="77777777" w:rsidR="00490584" w:rsidRDefault="00000000">
      <w:pPr>
        <w:pStyle w:val="Heading2"/>
        <w:widowControl w:val="0"/>
        <w:spacing w:after="120"/>
        <w:ind w:firstLine="180"/>
        <w:rPr>
          <w:rFonts w:ascii="Arial" w:eastAsia="Arial" w:hAnsi="Arial" w:cs="Arial"/>
          <w:sz w:val="16"/>
          <w:szCs w:val="16"/>
        </w:rPr>
      </w:pPr>
      <w:bookmarkStart w:id="0" w:name="_heading=h.gjdgxs" w:colFirst="0" w:colLast="0"/>
      <w:bookmarkEnd w:id="0"/>
      <w:r>
        <w:rPr>
          <w:rFonts w:ascii="Arial" w:eastAsia="Arial" w:hAnsi="Arial" w:cs="Arial"/>
          <w:sz w:val="16"/>
          <w:szCs w:val="16"/>
          <w:u w:val="single"/>
        </w:rPr>
        <w:t>From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represents and warrants that it, all Users, and anyone submitting Customer Content each have and will continue to have all rights necessary to submit or make available Customer Content to the Product and to allow the use of Customer Content as described in the Agreement.</w:t>
      </w:r>
    </w:p>
    <w:p w14:paraId="0000010C" w14:textId="5DBB35F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From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represents and warrants to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that it will not materially reduce the general functionality of the Cloud Service during </w:t>
      </w:r>
      <w:r w:rsidR="00AC5DD9">
        <w:rPr>
          <w:rFonts w:ascii="Arial" w:eastAsia="Arial" w:hAnsi="Arial" w:cs="Arial"/>
          <w:sz w:val="16"/>
          <w:szCs w:val="16"/>
        </w:rPr>
        <w:t>the</w:t>
      </w:r>
      <w:r>
        <w:rPr>
          <w:rFonts w:ascii="Arial" w:eastAsia="Arial" w:hAnsi="Arial" w:cs="Arial"/>
          <w:sz w:val="16"/>
          <w:szCs w:val="16"/>
        </w:rPr>
        <w:t xml:space="preserv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w:t>
      </w:r>
    </w:p>
    <w:p w14:paraId="0000010D" w14:textId="2E6FF3E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Provider Warranty Remedy</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breaches </w:t>
      </w:r>
      <w:r w:rsidR="00B43FA8">
        <w:rPr>
          <w:rFonts w:ascii="Arial" w:eastAsia="Arial" w:hAnsi="Arial" w:cs="Arial"/>
          <w:sz w:val="16"/>
          <w:szCs w:val="16"/>
        </w:rPr>
        <w:t>the</w:t>
      </w:r>
      <w:r>
        <w:rPr>
          <w:rFonts w:ascii="Arial" w:eastAsia="Arial" w:hAnsi="Arial" w:cs="Arial"/>
          <w:sz w:val="16"/>
          <w:szCs w:val="16"/>
        </w:rPr>
        <w:t xml:space="preserve"> warranty in Section </w:t>
      </w:r>
      <w:r w:rsidR="00B43FA8">
        <w:rPr>
          <w:rFonts w:ascii="Arial" w:eastAsia="Arial" w:hAnsi="Arial" w:cs="Arial"/>
          <w:sz w:val="16"/>
          <w:szCs w:val="16"/>
        </w:rPr>
        <w:t>6</w:t>
      </w:r>
      <w:r>
        <w:rPr>
          <w:rFonts w:ascii="Arial" w:eastAsia="Arial" w:hAnsi="Arial" w:cs="Arial"/>
          <w:sz w:val="16"/>
          <w:szCs w:val="16"/>
        </w:rPr>
        <w:t>.3</w:t>
      </w:r>
      <w:r w:rsidR="003B7301">
        <w:rPr>
          <w:rFonts w:ascii="Arial" w:eastAsia="Arial" w:hAnsi="Arial" w:cs="Arial"/>
          <w:sz w:val="16"/>
          <w:szCs w:val="16"/>
        </w:rPr>
        <w:t xml:space="preserve"> (Representations &amp; Warranties from Provider)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must give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notice (with enough detail for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to understand or replicate the issue) within 45 days of discovering the issue. Within 45 days of receiving sufficient details of the warranty issue,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attempt to restore the general functionality of the Cloud Service. If </w:t>
      </w:r>
      <w:r>
        <w:rPr>
          <w:rFonts w:ascii="Arial" w:eastAsia="Arial" w:hAnsi="Arial" w:cs="Arial"/>
          <w:b/>
          <w:color w:val="117086"/>
          <w:sz w:val="16"/>
          <w:szCs w:val="16"/>
        </w:rPr>
        <w:t>Provider</w:t>
      </w:r>
      <w:r>
        <w:rPr>
          <w:rFonts w:ascii="Arial" w:eastAsia="Arial" w:hAnsi="Arial" w:cs="Arial"/>
          <w:sz w:val="16"/>
          <w:szCs w:val="16"/>
        </w:rPr>
        <w:t xml:space="preserve"> cannot resolve the issue,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may terminate the affected Order Form and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sz w:val="16"/>
          <w:szCs w:val="16"/>
        </w:rPr>
        <w:t xml:space="preserve">will pay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sz w:val="16"/>
          <w:szCs w:val="16"/>
        </w:rPr>
        <w:t xml:space="preserve">a prorated refund of prepaid Fees for the remainder of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 xml:space="preserve">. </w:t>
      </w:r>
      <w:r>
        <w:rPr>
          <w:rFonts w:ascii="Arial" w:eastAsia="Arial" w:hAnsi="Arial" w:cs="Arial"/>
          <w:b/>
          <w:color w:val="117086"/>
          <w:sz w:val="16"/>
          <w:szCs w:val="16"/>
        </w:rPr>
        <w:t>Provider’s</w:t>
      </w:r>
      <w:r>
        <w:rPr>
          <w:rFonts w:ascii="Arial" w:eastAsia="Arial" w:hAnsi="Arial" w:cs="Arial"/>
          <w:sz w:val="16"/>
          <w:szCs w:val="16"/>
        </w:rPr>
        <w:t xml:space="preserve"> restoration obligation, and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termination right, are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only remedies if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does not meet the warrant</w:t>
      </w:r>
      <w:r w:rsidR="00B43FA8">
        <w:rPr>
          <w:rFonts w:ascii="Arial" w:eastAsia="Arial" w:hAnsi="Arial" w:cs="Arial"/>
          <w:sz w:val="16"/>
          <w:szCs w:val="16"/>
        </w:rPr>
        <w:t>y</w:t>
      </w:r>
      <w:r>
        <w:rPr>
          <w:rFonts w:ascii="Arial" w:eastAsia="Arial" w:hAnsi="Arial" w:cs="Arial"/>
          <w:sz w:val="16"/>
          <w:szCs w:val="16"/>
        </w:rPr>
        <w:t xml:space="preserve"> in Section </w:t>
      </w:r>
      <w:r w:rsidR="00B43FA8">
        <w:rPr>
          <w:rFonts w:ascii="Arial" w:eastAsia="Arial" w:hAnsi="Arial" w:cs="Arial"/>
          <w:sz w:val="16"/>
          <w:szCs w:val="16"/>
        </w:rPr>
        <w:t>6</w:t>
      </w:r>
      <w:r>
        <w:rPr>
          <w:rFonts w:ascii="Arial" w:eastAsia="Arial" w:hAnsi="Arial" w:cs="Arial"/>
          <w:sz w:val="16"/>
          <w:szCs w:val="16"/>
        </w:rPr>
        <w:t>.3</w:t>
      </w:r>
      <w:r w:rsidR="00AC5DD9">
        <w:rPr>
          <w:rFonts w:ascii="Arial" w:eastAsia="Arial" w:hAnsi="Arial" w:cs="Arial"/>
          <w:sz w:val="16"/>
          <w:szCs w:val="16"/>
        </w:rPr>
        <w:t xml:space="preserve"> (Representations &amp; Warranties from Provider)</w:t>
      </w:r>
      <w:r>
        <w:rPr>
          <w:rFonts w:ascii="Arial" w:eastAsia="Arial" w:hAnsi="Arial" w:cs="Arial"/>
          <w:sz w:val="16"/>
          <w:szCs w:val="16"/>
        </w:rPr>
        <w:t>.</w:t>
      </w:r>
    </w:p>
    <w:p w14:paraId="0000010E"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Disclaimer of Warranties</w:t>
      </w:r>
    </w:p>
    <w:p w14:paraId="0000010F" w14:textId="0F9D7B76" w:rsidR="00490584" w:rsidRDefault="00000000" w:rsidP="00AB7BF0">
      <w:pPr>
        <w:pStyle w:val="Heading2"/>
        <w:widowControl w:val="0"/>
        <w:spacing w:after="120"/>
        <w:ind w:firstLine="180"/>
        <w:rPr>
          <w:rFonts w:ascii="Arial" w:eastAsia="Arial" w:hAnsi="Arial" w:cs="Arial"/>
          <w:sz w:val="16"/>
          <w:szCs w:val="16"/>
        </w:rPr>
      </w:pPr>
      <w:r>
        <w:rPr>
          <w:rFonts w:ascii="Arial" w:eastAsia="Arial" w:hAnsi="Arial" w:cs="Arial"/>
          <w:b/>
          <w:color w:val="117086"/>
          <w:sz w:val="16"/>
          <w:szCs w:val="16"/>
        </w:rPr>
        <w:t>Provider</w:t>
      </w:r>
      <w:r>
        <w:rPr>
          <w:rFonts w:ascii="Arial" w:eastAsia="Arial" w:hAnsi="Arial" w:cs="Arial"/>
          <w:sz w:val="16"/>
          <w:szCs w:val="16"/>
        </w:rPr>
        <w:t xml:space="preserve"> makes no guarantees that the Product will always be safe, secure, or error-free, or that it will function without disruptions, delays, or imperfections. The warranties in Section </w:t>
      </w:r>
      <w:r w:rsidR="002418C5">
        <w:rPr>
          <w:rFonts w:ascii="Arial" w:eastAsia="Arial" w:hAnsi="Arial" w:cs="Arial"/>
          <w:sz w:val="16"/>
          <w:szCs w:val="16"/>
        </w:rPr>
        <w:t>6</w:t>
      </w:r>
      <w:r>
        <w:rPr>
          <w:rFonts w:ascii="Arial" w:eastAsia="Arial" w:hAnsi="Arial" w:cs="Arial"/>
          <w:sz w:val="16"/>
          <w:szCs w:val="16"/>
        </w:rPr>
        <w:t xml:space="preserve"> </w:t>
      </w:r>
      <w:r w:rsidR="00AC5DD9">
        <w:rPr>
          <w:rFonts w:ascii="Arial" w:eastAsia="Arial" w:hAnsi="Arial" w:cs="Arial"/>
          <w:sz w:val="16"/>
          <w:szCs w:val="16"/>
        </w:rPr>
        <w:t xml:space="preserve">(Representations &amp; Warranties) </w:t>
      </w:r>
      <w:r>
        <w:rPr>
          <w:rFonts w:ascii="Arial" w:eastAsia="Arial" w:hAnsi="Arial" w:cs="Arial"/>
          <w:sz w:val="16"/>
          <w:szCs w:val="16"/>
        </w:rPr>
        <w:t xml:space="preserve">do not apply to any misuse or unauthorized modification of the Product, nor to any product or service provided by anyone other than </w:t>
      </w:r>
      <w:r>
        <w:rPr>
          <w:rFonts w:ascii="Arial" w:eastAsia="Arial" w:hAnsi="Arial" w:cs="Arial"/>
          <w:b/>
          <w:color w:val="117086"/>
          <w:sz w:val="16"/>
          <w:szCs w:val="16"/>
        </w:rPr>
        <w:t>Provider</w:t>
      </w:r>
      <w:r>
        <w:rPr>
          <w:rFonts w:ascii="Arial" w:eastAsia="Arial" w:hAnsi="Arial" w:cs="Arial"/>
          <w:sz w:val="16"/>
          <w:szCs w:val="16"/>
        </w:rPr>
        <w:t xml:space="preserve">. Except for the warranties in Section </w:t>
      </w:r>
      <w:r w:rsidR="002418C5">
        <w:rPr>
          <w:rFonts w:ascii="Arial" w:eastAsia="Arial" w:hAnsi="Arial" w:cs="Arial"/>
          <w:sz w:val="16"/>
          <w:szCs w:val="16"/>
        </w:rPr>
        <w:t>6</w:t>
      </w:r>
      <w:r w:rsidR="00AC5DD9">
        <w:rPr>
          <w:rFonts w:ascii="Arial" w:eastAsia="Arial" w:hAnsi="Arial" w:cs="Arial"/>
          <w:sz w:val="16"/>
          <w:szCs w:val="16"/>
        </w:rPr>
        <w:t xml:space="preserve"> (Representations &amp; Warranties)</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xml:space="preserve"> each </w:t>
      </w:r>
      <w:r>
        <w:rPr>
          <w:rFonts w:ascii="Arial" w:eastAsia="Arial" w:hAnsi="Arial" w:cs="Arial"/>
          <w:b/>
          <w:sz w:val="16"/>
          <w:szCs w:val="16"/>
        </w:rPr>
        <w:t>disclaim all other warranties and conditions, whether express or implied, including the implied warranties and conditions of merchantability, fitness for a particular purpose, title, and non-infringement</w:t>
      </w:r>
      <w:r>
        <w:rPr>
          <w:rFonts w:ascii="Arial" w:eastAsia="Arial" w:hAnsi="Arial" w:cs="Arial"/>
          <w:sz w:val="16"/>
          <w:szCs w:val="16"/>
        </w:rPr>
        <w:t>. These disclaimers apply to the maximum extent permitted by Applicable Laws.</w:t>
      </w:r>
    </w:p>
    <w:p w14:paraId="00000110"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Limitation of Liability</w:t>
      </w:r>
    </w:p>
    <w:p w14:paraId="0000011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Liability Caps</w:t>
      </w:r>
      <w:r>
        <w:rPr>
          <w:rFonts w:ascii="Arial" w:eastAsia="Arial" w:hAnsi="Arial" w:cs="Arial"/>
          <w:sz w:val="16"/>
          <w:szCs w:val="16"/>
        </w:rPr>
        <w:t xml:space="preserve">.  </w:t>
      </w:r>
    </w:p>
    <w:p w14:paraId="00000112" w14:textId="0ED9D062" w:rsidR="00490584" w:rsidRDefault="00000000">
      <w:pPr>
        <w:pStyle w:val="Heading3"/>
        <w:widowControl w:val="0"/>
        <w:tabs>
          <w:tab w:val="left" w:pos="1080"/>
        </w:tabs>
        <w:spacing w:after="120"/>
        <w:ind w:firstLine="720"/>
        <w:rPr>
          <w:rFonts w:ascii="Arial" w:eastAsia="Arial" w:hAnsi="Arial" w:cs="Arial"/>
          <w:b/>
          <w:sz w:val="16"/>
          <w:szCs w:val="16"/>
        </w:rPr>
      </w:pPr>
      <w:r>
        <w:rPr>
          <w:rFonts w:ascii="Arial" w:eastAsia="Arial" w:hAnsi="Arial" w:cs="Arial"/>
          <w:b/>
          <w:sz w:val="16"/>
          <w:szCs w:val="16"/>
        </w:rPr>
        <w:t xml:space="preserve">Except as provided in Section </w:t>
      </w:r>
      <w:r w:rsidR="00B43FA8">
        <w:rPr>
          <w:rFonts w:ascii="Arial" w:eastAsia="Arial" w:hAnsi="Arial" w:cs="Arial"/>
          <w:b/>
          <w:sz w:val="16"/>
          <w:szCs w:val="16"/>
        </w:rPr>
        <w:t>8</w:t>
      </w:r>
      <w:r>
        <w:rPr>
          <w:rFonts w:ascii="Arial" w:eastAsia="Arial" w:hAnsi="Arial" w:cs="Arial"/>
          <w:b/>
          <w:sz w:val="16"/>
          <w:szCs w:val="16"/>
        </w:rPr>
        <w:t>.4</w:t>
      </w:r>
      <w:r w:rsidR="003B7301">
        <w:rPr>
          <w:rFonts w:ascii="Arial" w:eastAsia="Arial" w:hAnsi="Arial" w:cs="Arial"/>
          <w:b/>
          <w:sz w:val="16"/>
          <w:szCs w:val="16"/>
        </w:rPr>
        <w:t xml:space="preserve"> (Exceptions)</w:t>
      </w:r>
      <w:r>
        <w:rPr>
          <w:rFonts w:ascii="Arial" w:eastAsia="Arial" w:hAnsi="Arial" w:cs="Arial"/>
          <w:b/>
          <w:sz w:val="16"/>
          <w:szCs w:val="16"/>
        </w:rPr>
        <w:t xml:space="preserve">, each party’s total cumulative liability for all claims arising out of or relating to this Agreement will not be more than the </w:t>
      </w:r>
      <w:r>
        <w:rPr>
          <w:rFonts w:ascii="Arial" w:eastAsia="Arial" w:hAnsi="Arial" w:cs="Arial"/>
          <w:b/>
          <w:color w:val="117086"/>
          <w:sz w:val="16"/>
          <w:szCs w:val="16"/>
        </w:rPr>
        <w:t>General</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00000113" w14:textId="77777777" w:rsidR="00490584" w:rsidRDefault="00000000" w:rsidP="00302854">
      <w:pPr>
        <w:pStyle w:val="Heading3"/>
        <w:widowControl w:val="0"/>
        <w:tabs>
          <w:tab w:val="left" w:pos="1080"/>
        </w:tabs>
        <w:spacing w:after="120"/>
        <w:ind w:firstLine="720"/>
      </w:pPr>
      <w:r>
        <w:rPr>
          <w:rFonts w:ascii="Arial" w:eastAsia="Arial" w:hAnsi="Arial" w:cs="Arial"/>
          <w:b/>
          <w:sz w:val="16"/>
          <w:szCs w:val="16"/>
        </w:rPr>
        <w:t xml:space="preserve">If there are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each party’s total cumulative liability for all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b/>
          <w:sz w:val="16"/>
          <w:szCs w:val="16"/>
        </w:rPr>
        <w:t xml:space="preserve"> arising out of or relating to this Agreement will not be more than the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Cap</w:t>
      </w:r>
      <w:r>
        <w:rPr>
          <w:rFonts w:ascii="Arial" w:eastAsia="Arial" w:hAnsi="Arial" w:cs="Arial"/>
          <w:b/>
          <w:color w:val="0432FF"/>
          <w:sz w:val="16"/>
          <w:szCs w:val="16"/>
        </w:rPr>
        <w:t xml:space="preserve"> </w:t>
      </w:r>
      <w:r>
        <w:rPr>
          <w:rFonts w:ascii="Arial" w:eastAsia="Arial" w:hAnsi="Arial" w:cs="Arial"/>
          <w:b/>
          <w:color w:val="117086"/>
          <w:sz w:val="16"/>
          <w:szCs w:val="16"/>
        </w:rPr>
        <w:t>Amount</w:t>
      </w:r>
      <w:r>
        <w:rPr>
          <w:rFonts w:ascii="Arial" w:eastAsia="Arial" w:hAnsi="Arial" w:cs="Arial"/>
          <w:b/>
          <w:sz w:val="16"/>
          <w:szCs w:val="16"/>
        </w:rPr>
        <w:t>.</w:t>
      </w:r>
    </w:p>
    <w:p w14:paraId="00000114" w14:textId="5AA3B42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lastRenderedPageBreak/>
        <w:t>Damages Waiver</w:t>
      </w:r>
      <w:r>
        <w:rPr>
          <w:rFonts w:ascii="Arial" w:eastAsia="Arial" w:hAnsi="Arial" w:cs="Arial"/>
          <w:sz w:val="16"/>
          <w:szCs w:val="16"/>
        </w:rPr>
        <w:t xml:space="preserve">.  </w:t>
      </w:r>
      <w:r>
        <w:rPr>
          <w:rFonts w:ascii="Arial" w:eastAsia="Arial" w:hAnsi="Arial" w:cs="Arial"/>
          <w:b/>
          <w:sz w:val="16"/>
          <w:szCs w:val="16"/>
        </w:rPr>
        <w:t xml:space="preserve">Except as provided in Section </w:t>
      </w:r>
      <w:r w:rsidR="00B43FA8">
        <w:rPr>
          <w:rFonts w:ascii="Arial" w:eastAsia="Arial" w:hAnsi="Arial" w:cs="Arial"/>
          <w:b/>
          <w:sz w:val="16"/>
          <w:szCs w:val="16"/>
        </w:rPr>
        <w:t>8</w:t>
      </w:r>
      <w:r>
        <w:rPr>
          <w:rFonts w:ascii="Arial" w:eastAsia="Arial" w:hAnsi="Arial" w:cs="Arial"/>
          <w:b/>
          <w:sz w:val="16"/>
          <w:szCs w:val="16"/>
        </w:rPr>
        <w:t>.4</w:t>
      </w:r>
      <w:r w:rsidR="003B7301">
        <w:rPr>
          <w:rFonts w:ascii="Arial" w:eastAsia="Arial" w:hAnsi="Arial" w:cs="Arial"/>
          <w:b/>
          <w:sz w:val="16"/>
          <w:szCs w:val="16"/>
        </w:rPr>
        <w:t xml:space="preserve"> (Exceptions)</w:t>
      </w:r>
      <w:r>
        <w:rPr>
          <w:rFonts w:ascii="Arial" w:eastAsia="Arial" w:hAnsi="Arial" w:cs="Arial"/>
          <w:b/>
          <w:sz w:val="16"/>
          <w:szCs w:val="16"/>
        </w:rPr>
        <w:t>, under no circumstances will either party be liable to the other for lost profits or revenues (whether direct or indirect), or for consequential, special, indirect, exemplary, punitive, or incidental damages relating to this Agreement, even if the party is informed of the possibility of this type of damage in advance.</w:t>
      </w:r>
    </w:p>
    <w:p w14:paraId="00000115" w14:textId="2DE13330"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Applicability</w:t>
      </w:r>
      <w:r>
        <w:rPr>
          <w:rFonts w:ascii="Arial" w:eastAsia="Arial" w:hAnsi="Arial" w:cs="Arial"/>
          <w:sz w:val="16"/>
          <w:szCs w:val="16"/>
        </w:rPr>
        <w:t xml:space="preserve">.  </w:t>
      </w:r>
      <w:r>
        <w:rPr>
          <w:rFonts w:ascii="Arial" w:eastAsia="Arial" w:hAnsi="Arial" w:cs="Arial"/>
          <w:b/>
          <w:sz w:val="16"/>
          <w:szCs w:val="16"/>
        </w:rPr>
        <w:t xml:space="preserve">The limitations and waivers contained in Sections </w:t>
      </w:r>
      <w:r w:rsidR="00B43FA8">
        <w:rPr>
          <w:rFonts w:ascii="Arial" w:eastAsia="Arial" w:hAnsi="Arial" w:cs="Arial"/>
          <w:b/>
          <w:sz w:val="16"/>
          <w:szCs w:val="16"/>
        </w:rPr>
        <w:t>8</w:t>
      </w:r>
      <w:r>
        <w:rPr>
          <w:rFonts w:ascii="Arial" w:eastAsia="Arial" w:hAnsi="Arial" w:cs="Arial"/>
          <w:b/>
          <w:sz w:val="16"/>
          <w:szCs w:val="16"/>
        </w:rPr>
        <w:t>.1</w:t>
      </w:r>
      <w:r w:rsidR="003B7301">
        <w:rPr>
          <w:rFonts w:ascii="Arial" w:eastAsia="Arial" w:hAnsi="Arial" w:cs="Arial"/>
          <w:b/>
          <w:sz w:val="16"/>
          <w:szCs w:val="16"/>
        </w:rPr>
        <w:t xml:space="preserve"> (Liability Caps)</w:t>
      </w:r>
      <w:r>
        <w:rPr>
          <w:rFonts w:ascii="Arial" w:eastAsia="Arial" w:hAnsi="Arial" w:cs="Arial"/>
          <w:b/>
          <w:sz w:val="16"/>
          <w:szCs w:val="16"/>
        </w:rPr>
        <w:t xml:space="preserve"> and </w:t>
      </w:r>
      <w:r w:rsidR="00B43FA8">
        <w:rPr>
          <w:rFonts w:ascii="Arial" w:eastAsia="Arial" w:hAnsi="Arial" w:cs="Arial"/>
          <w:b/>
          <w:sz w:val="16"/>
          <w:szCs w:val="16"/>
        </w:rPr>
        <w:t>8</w:t>
      </w:r>
      <w:r>
        <w:rPr>
          <w:rFonts w:ascii="Arial" w:eastAsia="Arial" w:hAnsi="Arial" w:cs="Arial"/>
          <w:b/>
          <w:sz w:val="16"/>
          <w:szCs w:val="16"/>
        </w:rPr>
        <w:t>.2</w:t>
      </w:r>
      <w:r w:rsidR="003B7301">
        <w:rPr>
          <w:rFonts w:ascii="Arial" w:eastAsia="Arial" w:hAnsi="Arial" w:cs="Arial"/>
          <w:b/>
          <w:sz w:val="16"/>
          <w:szCs w:val="16"/>
        </w:rPr>
        <w:t xml:space="preserve"> (Damages Waiver)</w:t>
      </w:r>
      <w:r>
        <w:rPr>
          <w:rFonts w:ascii="Arial" w:eastAsia="Arial" w:hAnsi="Arial" w:cs="Arial"/>
          <w:b/>
          <w:sz w:val="16"/>
          <w:szCs w:val="16"/>
        </w:rPr>
        <w:t xml:space="preserve"> apply to all liability, whether in tort (including negligence), contract, breach of statutory duty, or otherwise.</w:t>
      </w:r>
    </w:p>
    <w:p w14:paraId="00000116" w14:textId="49CA6780"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Exceptions</w:t>
      </w:r>
      <w:r>
        <w:rPr>
          <w:rFonts w:ascii="Arial" w:eastAsia="Arial" w:hAnsi="Arial" w:cs="Arial"/>
          <w:sz w:val="16"/>
          <w:szCs w:val="16"/>
        </w:rPr>
        <w:t xml:space="preserve">.  The liability cap in Section </w:t>
      </w:r>
      <w:r w:rsidR="00B43FA8">
        <w:rPr>
          <w:rFonts w:ascii="Arial" w:eastAsia="Arial" w:hAnsi="Arial" w:cs="Arial"/>
          <w:sz w:val="16"/>
          <w:szCs w:val="16"/>
        </w:rPr>
        <w:t>8</w:t>
      </w:r>
      <w:r>
        <w:rPr>
          <w:rFonts w:ascii="Arial" w:eastAsia="Arial" w:hAnsi="Arial" w:cs="Arial"/>
          <w:sz w:val="16"/>
          <w:szCs w:val="16"/>
        </w:rPr>
        <w:t xml:space="preserve">.1(a) 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Section </w:t>
      </w:r>
      <w:r w:rsidR="00B43FA8">
        <w:rPr>
          <w:rFonts w:ascii="Arial" w:eastAsia="Arial" w:hAnsi="Arial" w:cs="Arial"/>
          <w:sz w:val="16"/>
          <w:szCs w:val="16"/>
        </w:rPr>
        <w:t>8</w:t>
      </w:r>
      <w:r>
        <w:rPr>
          <w:rFonts w:ascii="Arial" w:eastAsia="Arial" w:hAnsi="Arial" w:cs="Arial"/>
          <w:sz w:val="16"/>
          <w:szCs w:val="16"/>
        </w:rPr>
        <w:t>.1</w:t>
      </w:r>
      <w:r w:rsidR="003B7301">
        <w:rPr>
          <w:rFonts w:ascii="Arial" w:eastAsia="Arial" w:hAnsi="Arial" w:cs="Arial"/>
          <w:sz w:val="16"/>
          <w:szCs w:val="16"/>
        </w:rPr>
        <w:t xml:space="preserve"> (Liability Caps)</w:t>
      </w:r>
      <w:r>
        <w:rPr>
          <w:rFonts w:ascii="Arial" w:eastAsia="Arial" w:hAnsi="Arial" w:cs="Arial"/>
          <w:sz w:val="16"/>
          <w:szCs w:val="16"/>
        </w:rPr>
        <w:t xml:space="preserve"> do</w:t>
      </w:r>
      <w:r w:rsidR="003B7301">
        <w:rPr>
          <w:rFonts w:ascii="Arial" w:eastAsia="Arial" w:hAnsi="Arial" w:cs="Arial"/>
          <w:sz w:val="16"/>
          <w:szCs w:val="16"/>
        </w:rPr>
        <w:t>es</w:t>
      </w:r>
      <w:r>
        <w:rPr>
          <w:rFonts w:ascii="Arial" w:eastAsia="Arial" w:hAnsi="Arial" w:cs="Arial"/>
          <w:sz w:val="16"/>
          <w:szCs w:val="16"/>
        </w:rPr>
        <w:t xml:space="preserve"> not apply to any </w:t>
      </w:r>
      <w:r>
        <w:rPr>
          <w:rFonts w:ascii="Arial" w:eastAsia="Arial" w:hAnsi="Arial" w:cs="Arial"/>
          <w:b/>
          <w:color w:val="117086"/>
          <w:sz w:val="16"/>
          <w:szCs w:val="16"/>
        </w:rPr>
        <w:t>Unlimited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Section </w:t>
      </w:r>
      <w:r w:rsidR="00B43FA8">
        <w:rPr>
          <w:rFonts w:ascii="Arial" w:eastAsia="Arial" w:hAnsi="Arial" w:cs="Arial"/>
          <w:sz w:val="16"/>
          <w:szCs w:val="16"/>
        </w:rPr>
        <w:t>8</w:t>
      </w:r>
      <w:r>
        <w:rPr>
          <w:rFonts w:ascii="Arial" w:eastAsia="Arial" w:hAnsi="Arial" w:cs="Arial"/>
          <w:sz w:val="16"/>
          <w:szCs w:val="16"/>
        </w:rPr>
        <w:t xml:space="preserve">.2 </w:t>
      </w:r>
      <w:r w:rsidR="003B7301">
        <w:rPr>
          <w:rFonts w:ascii="Arial" w:eastAsia="Arial" w:hAnsi="Arial" w:cs="Arial"/>
          <w:sz w:val="16"/>
          <w:szCs w:val="16"/>
        </w:rPr>
        <w:t xml:space="preserve">(Damages Waiver) </w:t>
      </w:r>
      <w:r>
        <w:rPr>
          <w:rFonts w:ascii="Arial" w:eastAsia="Arial" w:hAnsi="Arial" w:cs="Arial"/>
          <w:sz w:val="16"/>
          <w:szCs w:val="16"/>
        </w:rPr>
        <w:t xml:space="preserve">does not apply to any </w:t>
      </w:r>
      <w:r>
        <w:rPr>
          <w:rFonts w:ascii="Arial" w:eastAsia="Arial" w:hAnsi="Arial" w:cs="Arial"/>
          <w:b/>
          <w:color w:val="117086"/>
          <w:sz w:val="16"/>
          <w:szCs w:val="16"/>
        </w:rPr>
        <w:t>Increased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or a breach of Section 1</w:t>
      </w:r>
      <w:r w:rsidR="00F8123A">
        <w:rPr>
          <w:rFonts w:ascii="Arial" w:eastAsia="Arial" w:hAnsi="Arial" w:cs="Arial"/>
          <w:sz w:val="16"/>
          <w:szCs w:val="16"/>
        </w:rPr>
        <w:t>0</w:t>
      </w:r>
      <w:r>
        <w:rPr>
          <w:rFonts w:ascii="Arial" w:eastAsia="Arial" w:hAnsi="Arial" w:cs="Arial"/>
          <w:sz w:val="16"/>
          <w:szCs w:val="16"/>
        </w:rPr>
        <w:t xml:space="preserve"> (Confidentiality). Nothing in this Agreement will limit, exclude, or restrict a party's liability to the extent prohibited by Applicable Laws.</w:t>
      </w:r>
    </w:p>
    <w:p w14:paraId="00000117"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Indemnification</w:t>
      </w:r>
    </w:p>
    <w:p w14:paraId="00000118" w14:textId="3052EA1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Provider</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Customer</w:t>
      </w:r>
      <w:r>
        <w:rPr>
          <w:rFonts w:ascii="Arial" w:eastAsia="Arial" w:hAnsi="Arial" w:cs="Arial"/>
          <w:sz w:val="16"/>
          <w:szCs w:val="16"/>
        </w:rPr>
        <w:t xml:space="preserve">, </w:t>
      </w: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Affiliates, or Users, and all out-of-pocket damages, awards, settlements, costs, and expenses, including reasonable attorneys’ fees and other legal expenses, that arise from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w:t>
      </w:r>
    </w:p>
    <w:p w14:paraId="00000119" w14:textId="0E1C368C"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Protection by Customer</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 xml:space="preserve">will indemnify, defend, and hold harmless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from and against all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 xml:space="preserve"> made by someone other than </w:t>
      </w:r>
      <w:r>
        <w:rPr>
          <w:rFonts w:ascii="Arial" w:eastAsia="Arial" w:hAnsi="Arial" w:cs="Arial"/>
          <w:b/>
          <w:color w:val="117086"/>
          <w:sz w:val="16"/>
          <w:szCs w:val="16"/>
        </w:rPr>
        <w:t>Provider</w:t>
      </w:r>
      <w:r>
        <w:rPr>
          <w:rFonts w:ascii="Arial" w:eastAsia="Arial" w:hAnsi="Arial" w:cs="Arial"/>
          <w:sz w:val="16"/>
          <w:szCs w:val="16"/>
        </w:rPr>
        <w:t xml:space="preserve"> or its Affiliates, and all out-of-pocket damages, awards, settlements, costs, and expenses, including reasonable attorneys’ fees and other legal expenses, that arise from the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sz w:val="16"/>
          <w:szCs w:val="16"/>
        </w:rPr>
        <w:t>.</w:t>
      </w:r>
    </w:p>
    <w:p w14:paraId="0000011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Procedure</w:t>
      </w:r>
      <w:r>
        <w:rPr>
          <w:rFonts w:ascii="Arial" w:eastAsia="Arial" w:hAnsi="Arial" w:cs="Arial"/>
          <w:sz w:val="16"/>
          <w:szCs w:val="16"/>
        </w:rPr>
        <w:t xml:space="preserve">.  The Indemnifying Party’s obligations in this section are contingent upon the Protected Party: (a) promptly notifying the Indemnifying Party of each Covered Claim for which it seeks protection; (b) providing reasonable assistance to the Indemnifying Party at the Indemnifying Party’s expense; and (c) giving the Indemnifying Party sole control over the defense and settlement of each Covered Claim. A Protected Party may participate in a Covered Claim for which it seeks protection with its own attorneys only at its own expense. The Indemnifying Party may not agree to any settlement of a Covered Claim that contains an admission of fault or otherwise materially and adversely impacts the Protected Party without the prior written consent of the Protected Party. </w:t>
      </w:r>
    </w:p>
    <w:p w14:paraId="0000011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Changes to Product</w:t>
      </w:r>
      <w:r>
        <w:rPr>
          <w:rFonts w:ascii="Arial" w:eastAsia="Arial" w:hAnsi="Arial" w:cs="Arial"/>
          <w:sz w:val="16"/>
          <w:szCs w:val="16"/>
        </w:rPr>
        <w:t xml:space="preserve">.  If required by settlement or court order, or if deemed reasonably necessary in response to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w:t>
      </w:r>
      <w:r>
        <w:rPr>
          <w:rFonts w:ascii="Arial" w:eastAsia="Arial" w:hAnsi="Arial" w:cs="Arial"/>
          <w:b/>
          <w:color w:val="117086"/>
          <w:sz w:val="16"/>
          <w:szCs w:val="16"/>
        </w:rPr>
        <w:t>Provider</w:t>
      </w:r>
      <w:r>
        <w:rPr>
          <w:rFonts w:ascii="Arial" w:eastAsia="Arial" w:hAnsi="Arial" w:cs="Arial"/>
          <w:sz w:val="16"/>
          <w:szCs w:val="16"/>
        </w:rPr>
        <w:t xml:space="preserve"> may: (a) obtain the right for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to continue using the Product; (b) replace or modify the affected component of the Product without materially reducing the general functionality of the Product; or (c) if neither (a) nor (b) are reasonable, terminate the affected Order Form and issue a</w:t>
      </w:r>
      <w:r>
        <w:rPr>
          <w:rFonts w:ascii="Arial" w:eastAsia="Arial" w:hAnsi="Arial" w:cs="Arial"/>
          <w:b/>
          <w:sz w:val="16"/>
          <w:szCs w:val="16"/>
        </w:rPr>
        <w:t xml:space="preserve"> </w:t>
      </w:r>
      <w:r>
        <w:rPr>
          <w:rFonts w:ascii="Arial" w:eastAsia="Arial" w:hAnsi="Arial" w:cs="Arial"/>
          <w:sz w:val="16"/>
          <w:szCs w:val="16"/>
        </w:rPr>
        <w:t xml:space="preserve">pro-rated refund of prepaid Fees for the remainder of the </w:t>
      </w:r>
      <w:r>
        <w:rPr>
          <w:rFonts w:ascii="Arial" w:eastAsia="Arial" w:hAnsi="Arial" w:cs="Arial"/>
          <w:b/>
          <w:color w:val="117086"/>
          <w:sz w:val="16"/>
          <w:szCs w:val="16"/>
        </w:rPr>
        <w:t>Subscription</w:t>
      </w:r>
      <w:r>
        <w:rPr>
          <w:rFonts w:ascii="Arial" w:eastAsia="Arial" w:hAnsi="Arial" w:cs="Arial"/>
          <w:b/>
          <w:color w:val="0432FF"/>
          <w:sz w:val="16"/>
          <w:szCs w:val="16"/>
        </w:rPr>
        <w:t xml:space="preserve"> </w:t>
      </w:r>
      <w:r>
        <w:rPr>
          <w:rFonts w:ascii="Arial" w:eastAsia="Arial" w:hAnsi="Arial" w:cs="Arial"/>
          <w:b/>
          <w:color w:val="117086"/>
          <w:sz w:val="16"/>
          <w:szCs w:val="16"/>
        </w:rPr>
        <w:t>Period</w:t>
      </w:r>
      <w:r>
        <w:rPr>
          <w:rFonts w:ascii="Arial" w:eastAsia="Arial" w:hAnsi="Arial" w:cs="Arial"/>
          <w:sz w:val="16"/>
          <w:szCs w:val="16"/>
        </w:rPr>
        <w:t>.</w:t>
      </w:r>
    </w:p>
    <w:p w14:paraId="0000011C"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xml:space="preserve">.  </w:t>
      </w:r>
    </w:p>
    <w:p w14:paraId="0000011D"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Provider’s</w:t>
      </w:r>
      <w:r>
        <w:rPr>
          <w:rFonts w:ascii="Arial" w:eastAsia="Arial" w:hAnsi="Arial" w:cs="Arial"/>
          <w:b/>
          <w:color w:val="0432FF"/>
          <w:sz w:val="16"/>
          <w:szCs w:val="16"/>
        </w:rPr>
        <w:t xml:space="preserve"> </w:t>
      </w:r>
      <w:r>
        <w:rPr>
          <w:rFonts w:ascii="Arial" w:eastAsia="Arial" w:hAnsi="Arial" w:cs="Arial"/>
          <w:sz w:val="16"/>
          <w:szCs w:val="16"/>
        </w:rPr>
        <w:t xml:space="preserve">obligations as an Indemnifying Party will not apply to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color w:val="0432FF"/>
          <w:sz w:val="16"/>
          <w:szCs w:val="16"/>
        </w:rPr>
        <w:t xml:space="preserve"> </w:t>
      </w:r>
      <w:r>
        <w:rPr>
          <w:rFonts w:ascii="Arial" w:eastAsia="Arial" w:hAnsi="Arial" w:cs="Arial"/>
          <w:sz w:val="16"/>
          <w:szCs w:val="16"/>
        </w:rPr>
        <w:t>that result from (</w:t>
      </w:r>
      <w:proofErr w:type="spellStart"/>
      <w:r>
        <w:rPr>
          <w:rFonts w:ascii="Arial" w:eastAsia="Arial" w:hAnsi="Arial" w:cs="Arial"/>
          <w:sz w:val="16"/>
          <w:szCs w:val="16"/>
        </w:rPr>
        <w:t>i</w:t>
      </w:r>
      <w:proofErr w:type="spellEnd"/>
      <w:r>
        <w:rPr>
          <w:rFonts w:ascii="Arial" w:eastAsia="Arial" w:hAnsi="Arial" w:cs="Arial"/>
          <w:sz w:val="16"/>
          <w:szCs w:val="16"/>
        </w:rPr>
        <w:t xml:space="preserve">) modifications to the Product that were not authorized by </w:t>
      </w:r>
      <w:r>
        <w:rPr>
          <w:rFonts w:ascii="Arial" w:eastAsia="Arial" w:hAnsi="Arial" w:cs="Arial"/>
          <w:b/>
          <w:color w:val="117086"/>
          <w:sz w:val="16"/>
          <w:szCs w:val="16"/>
        </w:rPr>
        <w:t>Provider</w:t>
      </w:r>
      <w:r>
        <w:rPr>
          <w:rFonts w:ascii="Arial" w:eastAsia="Arial" w:hAnsi="Arial" w:cs="Arial"/>
          <w:sz w:val="16"/>
          <w:szCs w:val="16"/>
        </w:rPr>
        <w:t xml:space="preserve"> or that were made in compliance with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instructions; (ii) unauthorized use of the Product, including use in violation of this Agreement; (iii) use of the Product in combination with items not provided by </w:t>
      </w:r>
      <w:r>
        <w:rPr>
          <w:rFonts w:ascii="Arial" w:eastAsia="Arial" w:hAnsi="Arial" w:cs="Arial"/>
          <w:b/>
          <w:color w:val="117086"/>
          <w:sz w:val="16"/>
          <w:szCs w:val="16"/>
        </w:rPr>
        <w:t>Provider</w:t>
      </w:r>
      <w:r>
        <w:rPr>
          <w:rFonts w:ascii="Arial" w:eastAsia="Arial" w:hAnsi="Arial" w:cs="Arial"/>
          <w:sz w:val="16"/>
          <w:szCs w:val="16"/>
        </w:rPr>
        <w:t xml:space="preserve">; or (iv) use of an old version of the Product where a newer release would avoid the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0000011E" w14:textId="77777777" w:rsidR="00490584" w:rsidRDefault="00000000">
      <w:pPr>
        <w:pStyle w:val="Heading3"/>
        <w:widowControl w:val="0"/>
        <w:tabs>
          <w:tab w:val="left" w:pos="1080"/>
        </w:tabs>
        <w:spacing w:after="120"/>
        <w:ind w:firstLine="720"/>
        <w:rPr>
          <w:rFonts w:ascii="Arial" w:eastAsia="Arial" w:hAnsi="Arial" w:cs="Arial"/>
          <w:sz w:val="16"/>
          <w:szCs w:val="16"/>
        </w:rPr>
      </w:pP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obligations as an Indemnifying Party will not apply to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Claims</w:t>
      </w:r>
      <w:r>
        <w:rPr>
          <w:rFonts w:ascii="Arial" w:eastAsia="Arial" w:hAnsi="Arial" w:cs="Arial"/>
          <w:color w:val="0432FF"/>
          <w:sz w:val="16"/>
          <w:szCs w:val="16"/>
        </w:rPr>
        <w:t xml:space="preserve"> </w:t>
      </w:r>
      <w:r>
        <w:rPr>
          <w:rFonts w:ascii="Arial" w:eastAsia="Arial" w:hAnsi="Arial" w:cs="Arial"/>
          <w:sz w:val="16"/>
          <w:szCs w:val="16"/>
        </w:rPr>
        <w:t xml:space="preserve">that result from the unauthorized use of the </w:t>
      </w:r>
      <w:r w:rsidRPr="00BC198D">
        <w:rPr>
          <w:rFonts w:ascii="Arial" w:eastAsia="Arial" w:hAnsi="Arial" w:cs="Arial"/>
          <w:sz w:val="16"/>
          <w:szCs w:val="16"/>
        </w:rPr>
        <w:t>Customer Content</w:t>
      </w:r>
      <w:r>
        <w:rPr>
          <w:rFonts w:ascii="Arial" w:eastAsia="Arial" w:hAnsi="Arial" w:cs="Arial"/>
          <w:sz w:val="16"/>
          <w:szCs w:val="16"/>
        </w:rPr>
        <w:t>, including use in violation of this Agreement.</w:t>
      </w:r>
    </w:p>
    <w:p w14:paraId="0000011F" w14:textId="2AD1B77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Exclusive Remedy</w:t>
      </w:r>
      <w:r>
        <w:rPr>
          <w:rFonts w:ascii="Arial" w:eastAsia="Arial" w:hAnsi="Arial" w:cs="Arial"/>
          <w:sz w:val="16"/>
          <w:szCs w:val="16"/>
        </w:rPr>
        <w:t xml:space="preserve">.  This Section </w:t>
      </w:r>
      <w:r w:rsidR="002418C5">
        <w:rPr>
          <w:rFonts w:ascii="Arial" w:eastAsia="Arial" w:hAnsi="Arial" w:cs="Arial"/>
          <w:sz w:val="16"/>
          <w:szCs w:val="16"/>
        </w:rPr>
        <w:t>9</w:t>
      </w:r>
      <w:r>
        <w:rPr>
          <w:rFonts w:ascii="Arial" w:eastAsia="Arial" w:hAnsi="Arial" w:cs="Arial"/>
          <w:sz w:val="16"/>
          <w:szCs w:val="16"/>
        </w:rPr>
        <w:t xml:space="preserve"> (Indemnification), together with any termination rights, describes each Protected Party’s exclusive remedy and each Indemnifying Party’s entire liability for a Covered Claim.</w:t>
      </w:r>
    </w:p>
    <w:p w14:paraId="00000122"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Confidentiality</w:t>
      </w:r>
    </w:p>
    <w:p w14:paraId="0000012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Non-Use and </w:t>
      </w:r>
      <w:proofErr w:type="gramStart"/>
      <w:r>
        <w:rPr>
          <w:rFonts w:ascii="Arial" w:eastAsia="Arial" w:hAnsi="Arial" w:cs="Arial"/>
          <w:sz w:val="16"/>
          <w:szCs w:val="16"/>
          <w:u w:val="single"/>
        </w:rPr>
        <w:t>Non-Disclosure</w:t>
      </w:r>
      <w:proofErr w:type="gramEnd"/>
      <w:r>
        <w:rPr>
          <w:rFonts w:ascii="Arial" w:eastAsia="Arial" w:hAnsi="Arial" w:cs="Arial"/>
          <w:sz w:val="16"/>
          <w:szCs w:val="16"/>
        </w:rPr>
        <w:t>.  Except as otherwise authorized in the Agreement or as needed to fulfill its obligations or exercise its rights under this Agreement, Recipient will not (a) use Discloser’s Confidential Information; nor (b) disclose Discloser’s Confidential Information to anyone else. In addition, Recipient will protect Discloser’s Confidential Information using at least the same protections Recipient uses for its own similar information but no less than a reasonable standard of care.</w:t>
      </w:r>
    </w:p>
    <w:p w14:paraId="0000012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Exclusions</w:t>
      </w:r>
      <w:r>
        <w:rPr>
          <w:rFonts w:ascii="Arial" w:eastAsia="Arial" w:hAnsi="Arial" w:cs="Arial"/>
          <w:sz w:val="16"/>
          <w:szCs w:val="16"/>
        </w:rPr>
        <w:t>.  Confidential Information does not include information that (a) Recipient knew without any obligation of confidentiality before disclosure by Discloser; (b) is or becomes publicly known and generally available through no fault of Recipient; (c) Recipient receives under no obligation of confidentiality from someone else who is authorized to make the disclosure; or (d) Recipient independently developed without use of or reference to Discloser’s Confidential Information.</w:t>
      </w:r>
    </w:p>
    <w:p w14:paraId="00000125" w14:textId="30BB97B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Required Disclosures</w:t>
      </w:r>
      <w:r>
        <w:rPr>
          <w:rFonts w:ascii="Arial" w:eastAsia="Arial" w:hAnsi="Arial" w:cs="Arial"/>
          <w:sz w:val="16"/>
          <w:szCs w:val="16"/>
        </w:rPr>
        <w:t xml:space="preserve">.  Recipient may disclose Discloser’s Confidential Information to the extent required by Applicable Laws if, unless prohibited by Applicable Laws, Recipient provides Discloser reasonable advance notice of the required disclosure and reasonably cooperates, at Discloser’s expense, with Discloser’s efforts to obtain confidential treatment for the Confidential Information. </w:t>
      </w:r>
    </w:p>
    <w:p w14:paraId="00000126" w14:textId="27B75BBC"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Permitted Disclosures</w:t>
      </w:r>
      <w:r>
        <w:rPr>
          <w:rFonts w:ascii="Arial" w:eastAsia="Arial" w:hAnsi="Arial" w:cs="Arial"/>
          <w:sz w:val="16"/>
          <w:szCs w:val="16"/>
        </w:rPr>
        <w:t>.  Recipient may disclose Discloser’s Confidential Information to Users, employees, advisors, contractors, and representatives who each have a need to know the Confidential Information, but only if the person or entity is bound by confidentiality obligations at least as protective as those in this Section 1</w:t>
      </w:r>
      <w:r w:rsidR="002418C5">
        <w:rPr>
          <w:rFonts w:ascii="Arial" w:eastAsia="Arial" w:hAnsi="Arial" w:cs="Arial"/>
          <w:sz w:val="16"/>
          <w:szCs w:val="16"/>
        </w:rPr>
        <w:t>0</w:t>
      </w:r>
      <w:r w:rsidR="00FA2883">
        <w:rPr>
          <w:rFonts w:ascii="Arial" w:eastAsia="Arial" w:hAnsi="Arial" w:cs="Arial"/>
          <w:sz w:val="16"/>
          <w:szCs w:val="16"/>
        </w:rPr>
        <w:t xml:space="preserve"> (Confidentiality)</w:t>
      </w:r>
      <w:r>
        <w:rPr>
          <w:rFonts w:ascii="Arial" w:eastAsia="Arial" w:hAnsi="Arial" w:cs="Arial"/>
          <w:sz w:val="16"/>
          <w:szCs w:val="16"/>
        </w:rPr>
        <w:t xml:space="preserve"> and Recipient remains responsible for everyone’s compliance with the terms of this Section 1</w:t>
      </w:r>
      <w:r w:rsidR="00FA2883">
        <w:rPr>
          <w:rFonts w:ascii="Arial" w:eastAsia="Arial" w:hAnsi="Arial" w:cs="Arial"/>
          <w:sz w:val="16"/>
          <w:szCs w:val="16"/>
        </w:rPr>
        <w:t>0 (Confidentiality)</w:t>
      </w:r>
      <w:r>
        <w:rPr>
          <w:rFonts w:ascii="Arial" w:eastAsia="Arial" w:hAnsi="Arial" w:cs="Arial"/>
          <w:sz w:val="16"/>
          <w:szCs w:val="16"/>
        </w:rPr>
        <w:t>.</w:t>
      </w:r>
    </w:p>
    <w:p w14:paraId="00000127"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Reservation of Rights</w:t>
      </w:r>
    </w:p>
    <w:p w14:paraId="00000128" w14:textId="42B79675" w:rsidR="00490584" w:rsidRDefault="00000000">
      <w:pPr>
        <w:pStyle w:val="Heading2"/>
        <w:widowControl w:val="0"/>
        <w:spacing w:after="120"/>
        <w:ind w:firstLine="180"/>
      </w:pPr>
      <w:r>
        <w:rPr>
          <w:rFonts w:ascii="Arial" w:eastAsia="Arial" w:hAnsi="Arial" w:cs="Arial"/>
          <w:sz w:val="16"/>
          <w:szCs w:val="16"/>
        </w:rPr>
        <w:t xml:space="preserve">Except for the limited license to copy and use Software and Documentation in Section 1.1 (Access and Use),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retains all right, title, and interest in and to the Product, whether developed before or after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Except for the limited rights in Section 1.</w:t>
      </w:r>
      <w:r w:rsidR="002418C5">
        <w:rPr>
          <w:rFonts w:ascii="Arial" w:eastAsia="Arial" w:hAnsi="Arial" w:cs="Arial"/>
          <w:sz w:val="16"/>
          <w:szCs w:val="16"/>
        </w:rPr>
        <w:t>5</w:t>
      </w:r>
      <w:r>
        <w:rPr>
          <w:rFonts w:ascii="Arial" w:eastAsia="Arial" w:hAnsi="Arial" w:cs="Arial"/>
          <w:sz w:val="16"/>
          <w:szCs w:val="16"/>
        </w:rPr>
        <w:t xml:space="preserve"> (Customer Content)</w:t>
      </w:r>
      <w:r w:rsidR="002418C5">
        <w:rPr>
          <w:rFonts w:ascii="Arial" w:eastAsia="Arial" w:hAnsi="Arial" w:cs="Arial"/>
          <w:sz w:val="16"/>
          <w:szCs w:val="16"/>
        </w:rPr>
        <w:t xml:space="preserve"> and 1.6 (Machine Learning)</w:t>
      </w:r>
      <w:r>
        <w:rPr>
          <w:rFonts w:ascii="Arial" w:eastAsia="Arial" w:hAnsi="Arial" w:cs="Arial"/>
          <w:sz w:val="16"/>
          <w:szCs w:val="16"/>
        </w:rPr>
        <w:t xml:space="preserve">,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retains all right, title, and interest in and to the Customer Content.</w:t>
      </w:r>
    </w:p>
    <w:p w14:paraId="00000129"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General Terms</w:t>
      </w:r>
    </w:p>
    <w:p w14:paraId="0000012C" w14:textId="3E07A35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Entire Agreement</w:t>
      </w:r>
      <w:r>
        <w:rPr>
          <w:rFonts w:ascii="Arial" w:eastAsia="Arial" w:hAnsi="Arial" w:cs="Arial"/>
          <w:sz w:val="16"/>
          <w:szCs w:val="16"/>
        </w:rPr>
        <w:t xml:space="preserve">.  This Agreement is the only agreement between the parties about its subject and this Agreement supersedes all prior or contemporaneous statements (whether in writing or not) about its subject.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expressly rejects any terms included in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purchase order or similar document, which may only be used for accounting or administrative purposes. </w:t>
      </w:r>
      <w:r w:rsidR="00740660">
        <w:rPr>
          <w:rFonts w:ascii="Arial" w:eastAsia="Arial" w:hAnsi="Arial" w:cs="Arial"/>
          <w:sz w:val="16"/>
          <w:szCs w:val="16"/>
        </w:rPr>
        <w:t xml:space="preserve">No terms or conditions in any </w:t>
      </w:r>
      <w:r w:rsidR="00740660" w:rsidRPr="00740660">
        <w:rPr>
          <w:rFonts w:ascii="Arial" w:eastAsia="Arial" w:hAnsi="Arial" w:cs="Arial"/>
          <w:b/>
          <w:color w:val="117086"/>
          <w:sz w:val="16"/>
          <w:szCs w:val="16"/>
        </w:rPr>
        <w:t>Customer</w:t>
      </w:r>
      <w:r w:rsidR="00740660">
        <w:rPr>
          <w:rFonts w:ascii="Arial" w:eastAsia="Arial" w:hAnsi="Arial" w:cs="Arial"/>
          <w:sz w:val="16"/>
          <w:szCs w:val="16"/>
        </w:rPr>
        <w:t xml:space="preserve"> documentation or online vendor portal will apply to </w:t>
      </w:r>
      <w:r w:rsidR="00740660" w:rsidRPr="00740660">
        <w:rPr>
          <w:rFonts w:ascii="Arial" w:eastAsia="Arial" w:hAnsi="Arial" w:cs="Arial"/>
          <w:b/>
          <w:color w:val="117086"/>
          <w:sz w:val="16"/>
          <w:szCs w:val="16"/>
        </w:rPr>
        <w:t>Customer's</w:t>
      </w:r>
      <w:r w:rsidR="00740660">
        <w:rPr>
          <w:rFonts w:ascii="Arial" w:eastAsia="Arial" w:hAnsi="Arial" w:cs="Arial"/>
          <w:sz w:val="16"/>
          <w:szCs w:val="16"/>
        </w:rPr>
        <w:t xml:space="preserve"> use of the Product unless expressly agreed</w:t>
      </w:r>
      <w:r w:rsidR="00602530">
        <w:rPr>
          <w:rFonts w:ascii="Arial" w:eastAsia="Arial" w:hAnsi="Arial" w:cs="Arial"/>
          <w:sz w:val="16"/>
          <w:szCs w:val="16"/>
        </w:rPr>
        <w:t xml:space="preserve"> to</w:t>
      </w:r>
      <w:r w:rsidR="00740660">
        <w:rPr>
          <w:rFonts w:ascii="Arial" w:eastAsia="Arial" w:hAnsi="Arial" w:cs="Arial"/>
          <w:sz w:val="16"/>
          <w:szCs w:val="16"/>
        </w:rPr>
        <w:t xml:space="preserve"> in a </w:t>
      </w:r>
      <w:r w:rsidR="00602530">
        <w:rPr>
          <w:rFonts w:ascii="Arial" w:eastAsia="Arial" w:hAnsi="Arial" w:cs="Arial"/>
          <w:sz w:val="16"/>
          <w:szCs w:val="16"/>
        </w:rPr>
        <w:t>legally binding</w:t>
      </w:r>
      <w:r w:rsidR="00740660">
        <w:rPr>
          <w:rFonts w:ascii="Arial" w:eastAsia="Arial" w:hAnsi="Arial" w:cs="Arial"/>
          <w:sz w:val="16"/>
          <w:szCs w:val="16"/>
        </w:rPr>
        <w:t xml:space="preserve"> written agreement signed by an authorized </w:t>
      </w:r>
      <w:r w:rsidR="00740660" w:rsidRPr="00740660">
        <w:rPr>
          <w:rFonts w:ascii="Arial" w:eastAsia="Arial" w:hAnsi="Arial" w:cs="Arial"/>
          <w:b/>
          <w:color w:val="117086"/>
          <w:sz w:val="16"/>
          <w:szCs w:val="16"/>
        </w:rPr>
        <w:t>Provider</w:t>
      </w:r>
      <w:r w:rsidR="00740660">
        <w:rPr>
          <w:rFonts w:ascii="Arial" w:eastAsia="Arial" w:hAnsi="Arial" w:cs="Arial"/>
          <w:sz w:val="16"/>
          <w:szCs w:val="16"/>
        </w:rPr>
        <w:t xml:space="preserve"> representative, regardless of what such terms may say.</w:t>
      </w:r>
    </w:p>
    <w:p w14:paraId="0000012D" w14:textId="28502B4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Modifications, Severability, and Waiver</w:t>
      </w:r>
      <w:r>
        <w:rPr>
          <w:rFonts w:ascii="Arial" w:eastAsia="Arial" w:hAnsi="Arial" w:cs="Arial"/>
          <w:sz w:val="16"/>
          <w:szCs w:val="16"/>
        </w:rPr>
        <w:t xml:space="preserve">.  Any waiver, modification, or change to the Agreement must be in writing and signed or electronically accepted by each party. If any term of this Agreement is determined to be invalid or unenforceable by a relevant court or governing body, the remaining terms of this Agreement will remain in full force and effect. The failure of a party to enforce a term or to exercise an option </w:t>
      </w:r>
      <w:r>
        <w:rPr>
          <w:rFonts w:ascii="Arial" w:eastAsia="Arial" w:hAnsi="Arial" w:cs="Arial"/>
          <w:sz w:val="16"/>
          <w:szCs w:val="16"/>
        </w:rPr>
        <w:lastRenderedPageBreak/>
        <w:t>or right in this Agreement will not constitute a waiver by that party of the term, option, or right.</w:t>
      </w:r>
    </w:p>
    <w:p w14:paraId="0000012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Governing Law and Chosen Courts</w:t>
      </w:r>
      <w:r>
        <w:rPr>
          <w:rFonts w:ascii="Arial" w:eastAsia="Arial" w:hAnsi="Arial" w:cs="Arial"/>
          <w:sz w:val="16"/>
          <w:szCs w:val="16"/>
        </w:rPr>
        <w:t xml:space="preserve">.  The </w:t>
      </w:r>
      <w:r>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color w:val="0432FF"/>
          <w:sz w:val="16"/>
          <w:szCs w:val="16"/>
        </w:rPr>
        <w:t xml:space="preserve"> </w:t>
      </w:r>
      <w:r>
        <w:rPr>
          <w:rFonts w:ascii="Arial" w:eastAsia="Arial" w:hAnsi="Arial" w:cs="Arial"/>
          <w:sz w:val="16"/>
          <w:szCs w:val="16"/>
        </w:rPr>
        <w:t xml:space="preserve">will govern all interpretations and disputes about this Agreement, without regard to its conflict of </w:t>
      </w:r>
      <w:proofErr w:type="spellStart"/>
      <w:r>
        <w:rPr>
          <w:rFonts w:ascii="Arial" w:eastAsia="Arial" w:hAnsi="Arial" w:cs="Arial"/>
          <w:sz w:val="16"/>
          <w:szCs w:val="16"/>
        </w:rPr>
        <w:t>laws</w:t>
      </w:r>
      <w:proofErr w:type="spellEnd"/>
      <w:r>
        <w:rPr>
          <w:rFonts w:ascii="Arial" w:eastAsia="Arial" w:hAnsi="Arial" w:cs="Arial"/>
          <w:sz w:val="16"/>
          <w:szCs w:val="16"/>
        </w:rPr>
        <w:t xml:space="preserve"> provisions. The parties will bring any legal suit, action, or proceeding about this Agreement in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 xml:space="preserve"> and each party irrevocably submits to the exclusive jurisdiction of the </w:t>
      </w:r>
      <w:r>
        <w:rPr>
          <w:rFonts w:ascii="Arial" w:eastAsia="Arial" w:hAnsi="Arial" w:cs="Arial"/>
          <w:b/>
          <w:color w:val="117086"/>
          <w:sz w:val="16"/>
          <w:szCs w:val="16"/>
        </w:rPr>
        <w:t>Chosen</w:t>
      </w:r>
      <w:r>
        <w:rPr>
          <w:rFonts w:ascii="Arial" w:eastAsia="Arial" w:hAnsi="Arial" w:cs="Arial"/>
          <w:b/>
          <w:color w:val="0432FF"/>
          <w:sz w:val="16"/>
          <w:szCs w:val="16"/>
        </w:rPr>
        <w:t xml:space="preserve"> </w:t>
      </w:r>
      <w:r>
        <w:rPr>
          <w:rFonts w:ascii="Arial" w:eastAsia="Arial" w:hAnsi="Arial" w:cs="Arial"/>
          <w:b/>
          <w:color w:val="117086"/>
          <w:sz w:val="16"/>
          <w:szCs w:val="16"/>
        </w:rPr>
        <w:t>Courts</w:t>
      </w:r>
      <w:r>
        <w:rPr>
          <w:rFonts w:ascii="Arial" w:eastAsia="Arial" w:hAnsi="Arial" w:cs="Arial"/>
          <w:sz w:val="16"/>
          <w:szCs w:val="16"/>
        </w:rPr>
        <w:t>.</w:t>
      </w:r>
    </w:p>
    <w:p w14:paraId="0000012F" w14:textId="35EC522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Injunctive Relief</w:t>
      </w:r>
      <w:r>
        <w:rPr>
          <w:rFonts w:ascii="Arial" w:eastAsia="Arial" w:hAnsi="Arial" w:cs="Arial"/>
          <w:sz w:val="16"/>
          <w:szCs w:val="16"/>
        </w:rPr>
        <w:t>.  Despite Section 1</w:t>
      </w:r>
      <w:r w:rsidR="002418C5">
        <w:rPr>
          <w:rFonts w:ascii="Arial" w:eastAsia="Arial" w:hAnsi="Arial" w:cs="Arial"/>
          <w:sz w:val="16"/>
          <w:szCs w:val="16"/>
        </w:rPr>
        <w:t>2</w:t>
      </w:r>
      <w:r>
        <w:rPr>
          <w:rFonts w:ascii="Arial" w:eastAsia="Arial" w:hAnsi="Arial" w:cs="Arial"/>
          <w:sz w:val="16"/>
          <w:szCs w:val="16"/>
        </w:rPr>
        <w:t>.3 (Governing Law and Chosen Courts), a breach of Section 1</w:t>
      </w:r>
      <w:r w:rsidR="002418C5">
        <w:rPr>
          <w:rFonts w:ascii="Arial" w:eastAsia="Arial" w:hAnsi="Arial" w:cs="Arial"/>
          <w:sz w:val="16"/>
          <w:szCs w:val="16"/>
        </w:rPr>
        <w:t>0</w:t>
      </w:r>
      <w:r>
        <w:rPr>
          <w:rFonts w:ascii="Arial" w:eastAsia="Arial" w:hAnsi="Arial" w:cs="Arial"/>
          <w:sz w:val="16"/>
          <w:szCs w:val="16"/>
        </w:rPr>
        <w:t xml:space="preserve"> (Confidentiality) or the violation of a party’s intellectual property rights may cause irreparable harm for which monetary damages cannot adequately compensate. As a result, upon the actual or threatened breach of Section 1</w:t>
      </w:r>
      <w:r w:rsidR="002418C5">
        <w:rPr>
          <w:rFonts w:ascii="Arial" w:eastAsia="Arial" w:hAnsi="Arial" w:cs="Arial"/>
          <w:sz w:val="16"/>
          <w:szCs w:val="16"/>
        </w:rPr>
        <w:t>0</w:t>
      </w:r>
      <w:r>
        <w:rPr>
          <w:rFonts w:ascii="Arial" w:eastAsia="Arial" w:hAnsi="Arial" w:cs="Arial"/>
          <w:sz w:val="16"/>
          <w:szCs w:val="16"/>
        </w:rPr>
        <w:t xml:space="preserve"> (Confidentiality) or violation of a party’s intellectual property rights, the non-breaching or non-violating party may seek appropriate equitable relief, including an injunction, in any court of competent jurisdiction without the need to post a bond and without limiting its other rights or remedies.</w:t>
      </w:r>
    </w:p>
    <w:p w14:paraId="00000130"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Non-Exhaustive Remedies</w:t>
      </w:r>
      <w:r>
        <w:rPr>
          <w:rFonts w:ascii="Arial" w:eastAsia="Arial" w:hAnsi="Arial" w:cs="Arial"/>
          <w:sz w:val="16"/>
          <w:szCs w:val="16"/>
        </w:rPr>
        <w:t>.  Except where the Agreement provides for an exclusive remedy, seeking or exercising a remedy does not limit the other rights or remedies available to a party.</w:t>
      </w:r>
    </w:p>
    <w:p w14:paraId="0000013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Assignment</w:t>
      </w:r>
      <w:r>
        <w:rPr>
          <w:rFonts w:ascii="Arial" w:eastAsia="Arial" w:hAnsi="Arial" w:cs="Arial"/>
          <w:sz w:val="16"/>
          <w:szCs w:val="16"/>
        </w:rPr>
        <w:t>.  Neither party may assign any rights or obligations under this Agreement without the prior written consent of the other party. However, either party may assign this Agreement upon notice if the assigning party undergoes a merger, change of control, reorganization, or sale of all or substantially all its equity, business, or assets to which this Agreement relates. Any attempted but non-permitted assignment is void. This Agreement will be binding upon and inure to the benefit of the parties and their permitted successors and assigns.</w:t>
      </w:r>
    </w:p>
    <w:p w14:paraId="55C95091" w14:textId="4C4DCB82" w:rsidR="00DA56E1" w:rsidRPr="00DA56E1" w:rsidRDefault="00DA56E1" w:rsidP="00DA56E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 xml:space="preserve">Beta </w:t>
      </w:r>
      <w:r w:rsidR="002418C5">
        <w:rPr>
          <w:rFonts w:ascii="Arial" w:eastAsia="Arial" w:hAnsi="Arial" w:cs="Arial"/>
          <w:sz w:val="16"/>
          <w:szCs w:val="16"/>
          <w:u w:val="single"/>
        </w:rPr>
        <w:t>Products</w:t>
      </w:r>
      <w:r>
        <w:rPr>
          <w:rFonts w:ascii="Arial" w:eastAsia="Arial" w:hAnsi="Arial" w:cs="Arial"/>
          <w:sz w:val="16"/>
          <w:szCs w:val="16"/>
        </w:rPr>
        <w:t xml:space="preserve">.  If </w:t>
      </w:r>
      <w:r>
        <w:rPr>
          <w:rFonts w:ascii="Arial" w:eastAsia="Arial" w:hAnsi="Arial" w:cs="Arial"/>
          <w:b/>
          <w:color w:val="117086"/>
          <w:sz w:val="16"/>
          <w:szCs w:val="16"/>
        </w:rPr>
        <w:t>Provider</w:t>
      </w:r>
      <w:r>
        <w:rPr>
          <w:rFonts w:ascii="Arial" w:eastAsia="Arial" w:hAnsi="Arial" w:cs="Arial"/>
          <w:sz w:val="16"/>
          <w:szCs w:val="16"/>
        </w:rPr>
        <w:t xml:space="preserve"> gives </w:t>
      </w:r>
      <w:r>
        <w:rPr>
          <w:rFonts w:ascii="Arial" w:eastAsia="Arial" w:hAnsi="Arial" w:cs="Arial"/>
          <w:b/>
          <w:color w:val="117086"/>
          <w:sz w:val="16"/>
          <w:szCs w:val="16"/>
        </w:rPr>
        <w:t>Customer</w:t>
      </w:r>
      <w:r>
        <w:rPr>
          <w:rFonts w:ascii="Arial" w:eastAsia="Arial" w:hAnsi="Arial" w:cs="Arial"/>
          <w:sz w:val="16"/>
          <w:szCs w:val="16"/>
        </w:rPr>
        <w:t xml:space="preserve"> access to a Beta Product, the Beta Product is</w:t>
      </w:r>
      <w:r w:rsidRPr="00DA56E1">
        <w:rPr>
          <w:rFonts w:ascii="Arial" w:eastAsia="Arial" w:hAnsi="Arial" w:cs="Arial"/>
          <w:sz w:val="16"/>
          <w:szCs w:val="16"/>
        </w:rPr>
        <w:t xml:space="preserve"> provided “AS IS” and </w:t>
      </w:r>
      <w:r>
        <w:rPr>
          <w:rFonts w:ascii="Arial" w:eastAsia="Arial" w:hAnsi="Arial" w:cs="Arial"/>
          <w:sz w:val="16"/>
          <w:szCs w:val="16"/>
        </w:rPr>
        <w:t xml:space="preserve">Section 6.3 </w:t>
      </w:r>
      <w:r w:rsidR="00FA2883">
        <w:rPr>
          <w:rFonts w:ascii="Arial" w:eastAsia="Arial" w:hAnsi="Arial" w:cs="Arial"/>
          <w:sz w:val="16"/>
          <w:szCs w:val="16"/>
        </w:rPr>
        <w:t xml:space="preserve">(Representations &amp; Warranty </w:t>
      </w:r>
      <w:proofErr w:type="gramStart"/>
      <w:r w:rsidR="00FA2883">
        <w:rPr>
          <w:rFonts w:ascii="Arial" w:eastAsia="Arial" w:hAnsi="Arial" w:cs="Arial"/>
          <w:sz w:val="16"/>
          <w:szCs w:val="16"/>
        </w:rPr>
        <w:t>From</w:t>
      </w:r>
      <w:proofErr w:type="gramEnd"/>
      <w:r w:rsidR="00FA2883">
        <w:rPr>
          <w:rFonts w:ascii="Arial" w:eastAsia="Arial" w:hAnsi="Arial" w:cs="Arial"/>
          <w:sz w:val="16"/>
          <w:szCs w:val="16"/>
        </w:rPr>
        <w:t xml:space="preserve"> Provider) </w:t>
      </w:r>
      <w:r>
        <w:rPr>
          <w:rFonts w:ascii="Arial" w:eastAsia="Arial" w:hAnsi="Arial" w:cs="Arial"/>
          <w:sz w:val="16"/>
          <w:szCs w:val="16"/>
        </w:rPr>
        <w:t>does not apply</w:t>
      </w:r>
      <w:r w:rsidR="00FA2883">
        <w:rPr>
          <w:rFonts w:ascii="Arial" w:eastAsia="Arial" w:hAnsi="Arial" w:cs="Arial"/>
          <w:sz w:val="16"/>
          <w:szCs w:val="16"/>
        </w:rPr>
        <w:t xml:space="preserve"> to any Beta Products</w:t>
      </w:r>
      <w:r>
        <w:rPr>
          <w:rFonts w:ascii="Arial" w:eastAsia="Arial" w:hAnsi="Arial" w:cs="Arial"/>
          <w:sz w:val="16"/>
          <w:szCs w:val="16"/>
        </w:rPr>
        <w:t xml:space="preserve">. </w:t>
      </w:r>
      <w:r w:rsidRPr="00DA56E1">
        <w:rPr>
          <w:rFonts w:ascii="Arial" w:eastAsia="Arial" w:hAnsi="Arial" w:cs="Arial"/>
          <w:b/>
          <w:color w:val="117086"/>
          <w:sz w:val="16"/>
          <w:szCs w:val="16"/>
        </w:rPr>
        <w:t>Customer</w:t>
      </w:r>
      <w:r>
        <w:rPr>
          <w:rFonts w:ascii="Arial" w:eastAsia="Arial" w:hAnsi="Arial" w:cs="Arial"/>
          <w:sz w:val="16"/>
          <w:szCs w:val="16"/>
        </w:rPr>
        <w:t xml:space="preserve"> acknowledges that Beta Products are </w:t>
      </w:r>
      <w:r w:rsidR="003C1A33">
        <w:rPr>
          <w:rFonts w:ascii="Arial" w:eastAsia="Arial" w:hAnsi="Arial" w:cs="Arial"/>
          <w:sz w:val="16"/>
          <w:szCs w:val="16"/>
        </w:rPr>
        <w:t>experimental</w:t>
      </w:r>
      <w:r>
        <w:rPr>
          <w:rFonts w:ascii="Arial" w:eastAsia="Arial" w:hAnsi="Arial" w:cs="Arial"/>
          <w:sz w:val="16"/>
          <w:szCs w:val="16"/>
        </w:rPr>
        <w:t xml:space="preserve"> in nature and may be modified or removed</w:t>
      </w:r>
      <w:r w:rsidR="003C1A33">
        <w:rPr>
          <w:rFonts w:ascii="Arial" w:eastAsia="Arial" w:hAnsi="Arial" w:cs="Arial"/>
          <w:sz w:val="16"/>
          <w:szCs w:val="16"/>
        </w:rPr>
        <w:t xml:space="preserve"> at </w:t>
      </w:r>
      <w:r w:rsidR="003C1A33" w:rsidRPr="003C1A33">
        <w:rPr>
          <w:rFonts w:ascii="Arial" w:eastAsia="Arial" w:hAnsi="Arial" w:cs="Arial"/>
          <w:b/>
          <w:color w:val="117086"/>
          <w:sz w:val="16"/>
          <w:szCs w:val="16"/>
        </w:rPr>
        <w:t>Provider's</w:t>
      </w:r>
      <w:r w:rsidR="003C1A33">
        <w:rPr>
          <w:rFonts w:ascii="Arial" w:eastAsia="Arial" w:hAnsi="Arial" w:cs="Arial"/>
          <w:sz w:val="16"/>
          <w:szCs w:val="16"/>
        </w:rPr>
        <w:t xml:space="preserve"> discretion</w:t>
      </w:r>
      <w:r>
        <w:rPr>
          <w:rFonts w:ascii="Arial" w:eastAsia="Arial" w:hAnsi="Arial" w:cs="Arial"/>
          <w:sz w:val="16"/>
          <w:szCs w:val="16"/>
        </w:rPr>
        <w:t xml:space="preserve"> with or without notice.</w:t>
      </w:r>
    </w:p>
    <w:p w14:paraId="00000132" w14:textId="4F66466B" w:rsidR="00490584" w:rsidRDefault="00DA56E1">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Logo Rights</w:t>
      </w:r>
      <w:r>
        <w:rPr>
          <w:rFonts w:ascii="Arial" w:eastAsia="Arial" w:hAnsi="Arial" w:cs="Arial"/>
          <w:sz w:val="16"/>
          <w:szCs w:val="16"/>
        </w:rPr>
        <w:t xml:space="preserve">.  </w:t>
      </w:r>
      <w:r w:rsidR="00EA41D4" w:rsidRPr="00EA41D4">
        <w:rPr>
          <w:rFonts w:ascii="Arial" w:eastAsia="Arial" w:hAnsi="Arial" w:cs="Arial"/>
          <w:b/>
          <w:color w:val="117086"/>
          <w:sz w:val="16"/>
          <w:szCs w:val="16"/>
        </w:rPr>
        <w:t>Provider</w:t>
      </w:r>
      <w:r w:rsidR="00EA41D4">
        <w:rPr>
          <w:rFonts w:ascii="Arial" w:eastAsia="Arial" w:hAnsi="Arial" w:cs="Arial"/>
          <w:sz w:val="16"/>
          <w:szCs w:val="16"/>
        </w:rPr>
        <w:t xml:space="preserve"> may identify </w:t>
      </w:r>
      <w:r w:rsidR="00EA41D4" w:rsidRPr="00EA41D4">
        <w:rPr>
          <w:rFonts w:ascii="Arial" w:eastAsia="Arial" w:hAnsi="Arial" w:cs="Arial"/>
          <w:b/>
          <w:color w:val="117086"/>
          <w:sz w:val="16"/>
          <w:szCs w:val="16"/>
        </w:rPr>
        <w:t>Customer</w:t>
      </w:r>
      <w:r w:rsidR="00EA41D4">
        <w:rPr>
          <w:rFonts w:ascii="Arial" w:eastAsia="Arial" w:hAnsi="Arial" w:cs="Arial"/>
          <w:sz w:val="16"/>
          <w:szCs w:val="16"/>
        </w:rPr>
        <w:t xml:space="preserve"> and use </w:t>
      </w:r>
      <w:r w:rsidR="00EA41D4" w:rsidRPr="00EA41D4">
        <w:rPr>
          <w:rFonts w:ascii="Arial" w:eastAsia="Arial" w:hAnsi="Arial" w:cs="Arial"/>
          <w:b/>
          <w:color w:val="117086"/>
          <w:sz w:val="16"/>
          <w:szCs w:val="16"/>
        </w:rPr>
        <w:t>Customer's</w:t>
      </w:r>
      <w:r w:rsidR="00EA41D4">
        <w:rPr>
          <w:rFonts w:ascii="Arial" w:eastAsia="Arial" w:hAnsi="Arial" w:cs="Arial"/>
          <w:sz w:val="16"/>
          <w:szCs w:val="16"/>
        </w:rPr>
        <w:t xml:space="preserve"> name and logo in marketing to identify </w:t>
      </w:r>
      <w:r w:rsidR="00EA41D4" w:rsidRPr="00EA41D4">
        <w:rPr>
          <w:rFonts w:ascii="Arial" w:eastAsia="Arial" w:hAnsi="Arial" w:cs="Arial"/>
          <w:b/>
          <w:color w:val="117086"/>
          <w:sz w:val="16"/>
          <w:szCs w:val="16"/>
        </w:rPr>
        <w:t>Customer</w:t>
      </w:r>
      <w:r w:rsidR="00EA41D4">
        <w:rPr>
          <w:rFonts w:ascii="Arial" w:eastAsia="Arial" w:hAnsi="Arial" w:cs="Arial"/>
          <w:sz w:val="16"/>
          <w:szCs w:val="16"/>
        </w:rPr>
        <w:t xml:space="preserve"> as a user of </w:t>
      </w:r>
      <w:r w:rsidR="00EA41D4" w:rsidRPr="00EA41D4">
        <w:rPr>
          <w:rFonts w:ascii="Arial" w:eastAsia="Arial" w:hAnsi="Arial" w:cs="Arial"/>
          <w:b/>
          <w:color w:val="117086"/>
          <w:sz w:val="16"/>
          <w:szCs w:val="16"/>
        </w:rPr>
        <w:t>Provider's</w:t>
      </w:r>
      <w:r w:rsidR="00EA41D4">
        <w:rPr>
          <w:rFonts w:ascii="Arial" w:eastAsia="Arial" w:hAnsi="Arial" w:cs="Arial"/>
          <w:sz w:val="16"/>
          <w:szCs w:val="16"/>
        </w:rPr>
        <w:t xml:space="preserve"> products and services.</w:t>
      </w:r>
    </w:p>
    <w:p w14:paraId="00000133" w14:textId="488A72A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Notices</w:t>
      </w:r>
      <w:r>
        <w:rPr>
          <w:rFonts w:ascii="Arial" w:eastAsia="Arial" w:hAnsi="Arial" w:cs="Arial"/>
          <w:sz w:val="16"/>
          <w:szCs w:val="16"/>
        </w:rPr>
        <w:t xml:space="preserve">.  Any notice, request, or approval about the Agreement must be in writing and sent to the </w:t>
      </w:r>
      <w:r>
        <w:rPr>
          <w:rFonts w:ascii="Arial" w:eastAsia="Arial" w:hAnsi="Arial" w:cs="Arial"/>
          <w:b/>
          <w:color w:val="117086"/>
          <w:sz w:val="16"/>
          <w:szCs w:val="16"/>
        </w:rPr>
        <w:t>Notice</w:t>
      </w:r>
      <w:r>
        <w:rPr>
          <w:rFonts w:ascii="Arial" w:eastAsia="Arial" w:hAnsi="Arial" w:cs="Arial"/>
          <w:b/>
          <w:color w:val="0432FF"/>
          <w:sz w:val="16"/>
          <w:szCs w:val="16"/>
        </w:rPr>
        <w:t xml:space="preserve"> </w:t>
      </w:r>
      <w:r>
        <w:rPr>
          <w:rFonts w:ascii="Arial" w:eastAsia="Arial" w:hAnsi="Arial" w:cs="Arial"/>
          <w:b/>
          <w:color w:val="117086"/>
          <w:sz w:val="16"/>
          <w:szCs w:val="16"/>
        </w:rPr>
        <w:t>Address</w:t>
      </w:r>
      <w:r>
        <w:rPr>
          <w:rFonts w:ascii="Arial" w:eastAsia="Arial" w:hAnsi="Arial" w:cs="Arial"/>
          <w:sz w:val="16"/>
          <w:szCs w:val="16"/>
        </w:rPr>
        <w:t>. Notices will be deemed given (a) upon confirmed delivery if by email, registered or certified mail, or personal delivery; or (b) two days after mailing if by overnight commercial delivery.</w:t>
      </w:r>
    </w:p>
    <w:p w14:paraId="0000013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Independent Contractors</w:t>
      </w:r>
      <w:r>
        <w:rPr>
          <w:rFonts w:ascii="Arial" w:eastAsia="Arial" w:hAnsi="Arial" w:cs="Arial"/>
          <w:sz w:val="16"/>
          <w:szCs w:val="16"/>
        </w:rPr>
        <w:t xml:space="preserve">.  The parties are independent contractors, not agents, partners, or joint venturers. Neither party is authorized to bind the other to any liability or obligation. </w:t>
      </w:r>
    </w:p>
    <w:p w14:paraId="00000135"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No Third-Party Beneficiary</w:t>
      </w:r>
      <w:r>
        <w:rPr>
          <w:rFonts w:ascii="Arial" w:eastAsia="Arial" w:hAnsi="Arial" w:cs="Arial"/>
          <w:sz w:val="16"/>
          <w:szCs w:val="16"/>
        </w:rPr>
        <w:t>.  There are no third-party beneficiaries of this Agreement.</w:t>
      </w:r>
    </w:p>
    <w:p w14:paraId="0000013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Force Majeure</w:t>
      </w:r>
      <w:r>
        <w:rPr>
          <w:rFonts w:ascii="Arial" w:eastAsia="Arial" w:hAnsi="Arial" w:cs="Arial"/>
          <w:sz w:val="16"/>
          <w:szCs w:val="16"/>
        </w:rPr>
        <w:t xml:space="preserve">.  Neither party will be liable for a delay or failure to perform its obligations of this Agreement if caused by a Force Majeure Event. However, this section does not excuse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obligations to pay Fees. </w:t>
      </w:r>
    </w:p>
    <w:p w14:paraId="00000137" w14:textId="3BA5E115"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Export Controls</w:t>
      </w:r>
      <w:r>
        <w:rPr>
          <w:rFonts w:ascii="Arial" w:eastAsia="Arial" w:hAnsi="Arial" w:cs="Arial"/>
          <w:sz w:val="16"/>
          <w:szCs w:val="16"/>
        </w:rPr>
        <w:t xml:space="preserve">. </w:t>
      </w:r>
      <w:r w:rsidR="00407124">
        <w:rPr>
          <w:rFonts w:ascii="Arial" w:eastAsia="Arial" w:hAnsi="Arial" w:cs="Arial"/>
          <w:b/>
          <w:color w:val="117086"/>
          <w:sz w:val="16"/>
          <w:szCs w:val="16"/>
        </w:rPr>
        <w:t>Customer</w:t>
      </w:r>
      <w:r w:rsidR="00407124">
        <w:rPr>
          <w:rFonts w:ascii="Arial" w:eastAsia="Arial" w:hAnsi="Arial" w:cs="Arial"/>
          <w:color w:val="0432FF"/>
          <w:sz w:val="16"/>
          <w:szCs w:val="16"/>
        </w:rPr>
        <w:t xml:space="preserve"> </w:t>
      </w:r>
      <w:r w:rsidR="00407124">
        <w:rPr>
          <w:rFonts w:ascii="Arial" w:eastAsia="Arial" w:hAnsi="Arial" w:cs="Arial"/>
          <w:sz w:val="16"/>
          <w:szCs w:val="16"/>
        </w:rPr>
        <w:t xml:space="preserve">may not remove or export from the United States or allow the export or re-export of the Product or any related technology or materials in violation of any restrictions, laws, or regulations of the United States Department of Commerce, OFAC, or any other United States or foreign agency or authority. </w:t>
      </w:r>
      <w:r w:rsidR="00407124" w:rsidRPr="005D2080">
        <w:rPr>
          <w:rFonts w:ascii="Arial" w:eastAsia="Arial" w:hAnsi="Arial" w:cs="Arial"/>
          <w:b/>
          <w:color w:val="117086"/>
          <w:sz w:val="16"/>
          <w:szCs w:val="16"/>
        </w:rPr>
        <w:t>Customer</w:t>
      </w:r>
      <w:r w:rsidR="00407124" w:rsidRPr="005D2080">
        <w:rPr>
          <w:rFonts w:ascii="Arial" w:eastAsia="Arial" w:hAnsi="Arial" w:cs="Arial"/>
          <w:sz w:val="16"/>
          <w:szCs w:val="16"/>
        </w:rPr>
        <w:t xml:space="preserve"> represents and warrants that it is not (a) a resident or national of an Embargoed Country; (b) an entity organized under the laws of an Embargoed Country; (c) designated on any list of prohibited, restricted, or sanctioned parties maintained by the U.S. government or agencies or other applicable governments or agencies, including OFAC’s Specially Designated Nationals and Blocked Persons List and the UN Security Council Consolidated List; nor (d) 50% or more owned by any party designated on any of the above lists. </w:t>
      </w:r>
      <w:r w:rsidR="00407124" w:rsidRPr="005D2080">
        <w:rPr>
          <w:rFonts w:ascii="Arial" w:eastAsia="Arial" w:hAnsi="Arial" w:cs="Arial"/>
          <w:b/>
          <w:color w:val="117086"/>
          <w:sz w:val="16"/>
          <w:szCs w:val="16"/>
        </w:rPr>
        <w:t>Provider</w:t>
      </w:r>
      <w:r w:rsidR="00407124" w:rsidRPr="005D2080">
        <w:rPr>
          <w:rFonts w:ascii="Arial" w:eastAsia="Arial" w:hAnsi="Arial" w:cs="Arial"/>
          <w:sz w:val="16"/>
          <w:szCs w:val="16"/>
        </w:rPr>
        <w:t xml:space="preserve"> may terminate this Agreement immediately without notice or liability to comply, as determined in </w:t>
      </w:r>
      <w:r w:rsidR="00407124" w:rsidRPr="005D2080">
        <w:rPr>
          <w:rFonts w:ascii="Arial" w:eastAsia="Arial" w:hAnsi="Arial" w:cs="Arial"/>
          <w:b/>
          <w:color w:val="117086"/>
          <w:sz w:val="16"/>
          <w:szCs w:val="16"/>
        </w:rPr>
        <w:t>Provider’s</w:t>
      </w:r>
      <w:r w:rsidR="00407124" w:rsidRPr="005D2080">
        <w:rPr>
          <w:rFonts w:ascii="Arial" w:eastAsia="Arial" w:hAnsi="Arial" w:cs="Arial"/>
          <w:sz w:val="16"/>
          <w:szCs w:val="16"/>
        </w:rPr>
        <w:t xml:space="preserve"> sole discretion, with applicable export controls and sanctions laws and regulations.</w:t>
      </w:r>
      <w:r>
        <w:rPr>
          <w:rFonts w:ascii="Arial" w:eastAsia="Arial" w:hAnsi="Arial" w:cs="Arial"/>
          <w:sz w:val="16"/>
          <w:szCs w:val="16"/>
        </w:rPr>
        <w:t xml:space="preserve">  </w:t>
      </w:r>
    </w:p>
    <w:p w14:paraId="0000013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Government Rights</w:t>
      </w:r>
      <w:r>
        <w:rPr>
          <w:rFonts w:ascii="Arial" w:eastAsia="Arial" w:hAnsi="Arial" w:cs="Arial"/>
          <w:sz w:val="16"/>
          <w:szCs w:val="16"/>
        </w:rPr>
        <w:t xml:space="preserve">.  The Cloud Service and Software are deemed “commercial items” or “commercial computer software” according to FAR section 12.212 and DFAR section 227.7202, and the Documentation is “commercial computer software documentation” according to DFAR section 252.227-7014(a)(1) and (5). Any use, modification, reproduction, release, performance, display, or disclosure of the Product by the U.S. Government will be governed solely by the terms of this Agreement and all other use is prohibited. </w:t>
      </w:r>
    </w:p>
    <w:p w14:paraId="0000013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Anti-Bribery</w:t>
      </w:r>
      <w:r>
        <w:rPr>
          <w:rFonts w:ascii="Arial" w:eastAsia="Arial" w:hAnsi="Arial" w:cs="Arial"/>
          <w:sz w:val="16"/>
          <w:szCs w:val="16"/>
        </w:rPr>
        <w:t xml:space="preserve">.  Neither party will take any action that would be a violation of any Applicable Laws that prohibit the offering, giving, promising to offer or give, or receiving, directly or indirectly, money or anything of value to any third party to assist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or </w:t>
      </w:r>
      <w:r>
        <w:rPr>
          <w:rFonts w:ascii="Arial" w:eastAsia="Arial" w:hAnsi="Arial" w:cs="Arial"/>
          <w:b/>
          <w:color w:val="117086"/>
          <w:sz w:val="16"/>
          <w:szCs w:val="16"/>
        </w:rPr>
        <w:t>Customer</w:t>
      </w:r>
      <w:r>
        <w:rPr>
          <w:rFonts w:ascii="Arial" w:eastAsia="Arial" w:hAnsi="Arial" w:cs="Arial"/>
          <w:sz w:val="16"/>
          <w:szCs w:val="16"/>
        </w:rPr>
        <w:t xml:space="preserve"> in retaining or obtaining business. Examples of these kinds of laws include the U.S. Foreign Corrupt Practices Act and the UK Bribery Act 2010.</w:t>
      </w:r>
    </w:p>
    <w:p w14:paraId="0000013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Titles and Interpretation</w:t>
      </w:r>
      <w:r>
        <w:rPr>
          <w:rFonts w:ascii="Arial" w:eastAsia="Arial" w:hAnsi="Arial" w:cs="Arial"/>
          <w:sz w:val="16"/>
          <w:szCs w:val="16"/>
        </w:rPr>
        <w:t>.  Section titles are for convenience and reference only. All uses of “including” and similar phrases are non-exhaustive and without limitation. The United Nations Convention for the International Sale of Goods and the Uniform Computer Information Transaction Act do not apply to this Agreement.</w:t>
      </w:r>
    </w:p>
    <w:p w14:paraId="0000013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Signature</w:t>
      </w:r>
      <w:r>
        <w:rPr>
          <w:rFonts w:ascii="Arial" w:eastAsia="Arial" w:hAnsi="Arial" w:cs="Arial"/>
          <w:sz w:val="16"/>
          <w:szCs w:val="16"/>
        </w:rPr>
        <w:t>.  This Agreement may be signed in counterparts, including by electronic copies or acceptance mechanism. Each copy will be deemed an original and all copies, when taken together, will be the same agreement.</w:t>
      </w:r>
    </w:p>
    <w:p w14:paraId="0000013C" w14:textId="77777777" w:rsidR="00490584" w:rsidRDefault="00000000">
      <w:pPr>
        <w:pStyle w:val="Heading1"/>
        <w:widowControl w:val="0"/>
        <w:spacing w:after="120"/>
        <w:ind w:firstLine="0"/>
        <w:rPr>
          <w:rFonts w:ascii="Arial" w:eastAsia="Arial" w:hAnsi="Arial" w:cs="Arial"/>
          <w:b/>
          <w:sz w:val="16"/>
          <w:szCs w:val="16"/>
        </w:rPr>
      </w:pPr>
      <w:r>
        <w:rPr>
          <w:rFonts w:ascii="Arial" w:eastAsia="Arial" w:hAnsi="Arial" w:cs="Arial"/>
          <w:b/>
          <w:sz w:val="16"/>
          <w:szCs w:val="16"/>
        </w:rPr>
        <w:t>Definitions</w:t>
      </w:r>
      <w:r>
        <w:rPr>
          <w:rFonts w:ascii="Arial" w:eastAsia="Arial" w:hAnsi="Arial" w:cs="Arial"/>
          <w:sz w:val="16"/>
          <w:szCs w:val="16"/>
        </w:rPr>
        <w:t>.</w:t>
      </w:r>
    </w:p>
    <w:p w14:paraId="0000013D" w14:textId="545035ED"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u w:val="single"/>
        </w:rPr>
        <w:t>Defining Variables</w:t>
      </w:r>
      <w:r>
        <w:rPr>
          <w:rFonts w:ascii="Arial" w:eastAsia="Arial" w:hAnsi="Arial" w:cs="Arial"/>
          <w:sz w:val="16"/>
          <w:szCs w:val="16"/>
        </w:rPr>
        <w:t>. Variables</w:t>
      </w:r>
      <w:r>
        <w:rPr>
          <w:rFonts w:ascii="Arial" w:eastAsia="Arial" w:hAnsi="Arial" w:cs="Arial"/>
          <w:b/>
          <w:color w:val="117086"/>
          <w:sz w:val="16"/>
          <w:szCs w:val="16"/>
        </w:rPr>
        <w:t xml:space="preserve"> </w:t>
      </w:r>
      <w:r>
        <w:rPr>
          <w:rFonts w:ascii="Arial" w:eastAsia="Arial" w:hAnsi="Arial" w:cs="Arial"/>
          <w:sz w:val="16"/>
          <w:szCs w:val="16"/>
        </w:rPr>
        <w:t xml:space="preserve">have the meanings or descriptions given on a Cover Page. However, if the Order Form and the governing Framework Terms omit or do not define a Variable, the default meaning will be “none” or “not applicable” and the correlating clause, sentence, or section does not apply to that Agreement. </w:t>
      </w:r>
    </w:p>
    <w:p w14:paraId="0000013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Affiliate</w:t>
      </w:r>
      <w:r>
        <w:rPr>
          <w:rFonts w:ascii="Arial" w:eastAsia="Arial" w:hAnsi="Arial" w:cs="Arial"/>
          <w:sz w:val="16"/>
          <w:szCs w:val="16"/>
        </w:rPr>
        <w:t>” means an entity that, directly or indirectly, controls, is under the control of, or is under common control with a party, where control means having more than fifty percent (50%) of the voting stock or other ownership interest.</w:t>
      </w:r>
    </w:p>
    <w:p w14:paraId="0000013F" w14:textId="7C735E29" w:rsidR="00490584"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Agreement</w:t>
      </w:r>
      <w:r>
        <w:rPr>
          <w:rFonts w:ascii="Arial" w:eastAsia="Arial" w:hAnsi="Arial" w:cs="Arial"/>
          <w:sz w:val="16"/>
          <w:szCs w:val="16"/>
        </w:rPr>
        <w:t xml:space="preserve">” means the Order Form between </w:t>
      </w:r>
      <w:r>
        <w:rPr>
          <w:rFonts w:ascii="Arial" w:eastAsia="Arial" w:hAnsi="Arial" w:cs="Arial"/>
          <w:b/>
          <w:color w:val="117086"/>
          <w:sz w:val="16"/>
          <w:szCs w:val="16"/>
        </w:rPr>
        <w:t xml:space="preserve">Provider </w:t>
      </w:r>
      <w:r>
        <w:rPr>
          <w:rFonts w:ascii="Arial" w:eastAsia="Arial" w:hAnsi="Arial" w:cs="Arial"/>
          <w:sz w:val="16"/>
          <w:szCs w:val="16"/>
        </w:rPr>
        <w:t xml:space="preserve">and </w:t>
      </w:r>
      <w:r>
        <w:rPr>
          <w:rFonts w:ascii="Arial" w:eastAsia="Arial" w:hAnsi="Arial" w:cs="Arial"/>
          <w:b/>
          <w:color w:val="117086"/>
          <w:sz w:val="16"/>
          <w:szCs w:val="16"/>
        </w:rPr>
        <w:t xml:space="preserve">Customer </w:t>
      </w:r>
      <w:r w:rsidR="00D53461">
        <w:rPr>
          <w:rFonts w:ascii="Arial" w:eastAsia="Arial" w:hAnsi="Arial" w:cs="Arial"/>
          <w:sz w:val="16"/>
          <w:szCs w:val="16"/>
        </w:rPr>
        <w:t>as</w:t>
      </w:r>
      <w:r>
        <w:rPr>
          <w:rFonts w:ascii="Arial" w:eastAsia="Arial" w:hAnsi="Arial" w:cs="Arial"/>
          <w:sz w:val="16"/>
          <w:szCs w:val="16"/>
        </w:rPr>
        <w:t xml:space="preserve"> govern</w:t>
      </w:r>
      <w:r w:rsidR="00D53461">
        <w:rPr>
          <w:rFonts w:ascii="Arial" w:eastAsia="Arial" w:hAnsi="Arial" w:cs="Arial"/>
          <w:sz w:val="16"/>
          <w:szCs w:val="16"/>
        </w:rPr>
        <w:t>ed by the</w:t>
      </w:r>
      <w:r>
        <w:rPr>
          <w:rFonts w:ascii="Arial" w:eastAsia="Arial" w:hAnsi="Arial" w:cs="Arial"/>
          <w:sz w:val="16"/>
          <w:szCs w:val="16"/>
        </w:rPr>
        <w:t xml:space="preserve"> Framework Terms.</w:t>
      </w:r>
    </w:p>
    <w:p w14:paraId="00000140" w14:textId="77777777" w:rsidR="00490584" w:rsidRDefault="00000000">
      <w:pPr>
        <w:pStyle w:val="Heading2"/>
        <w:widowControl w:val="0"/>
        <w:spacing w:after="120"/>
        <w:ind w:firstLine="180"/>
        <w:rPr>
          <w:sz w:val="16"/>
          <w:szCs w:val="16"/>
        </w:rPr>
      </w:pPr>
      <w:r>
        <w:rPr>
          <w:rFonts w:ascii="Arial" w:eastAsia="Arial" w:hAnsi="Arial" w:cs="Arial"/>
          <w:sz w:val="16"/>
          <w:szCs w:val="16"/>
        </w:rPr>
        <w:t>“</w:t>
      </w:r>
      <w:r>
        <w:rPr>
          <w:rFonts w:ascii="Arial" w:eastAsia="Arial" w:hAnsi="Arial" w:cs="Arial"/>
          <w:b/>
          <w:sz w:val="16"/>
          <w:szCs w:val="16"/>
        </w:rPr>
        <w:t>Applicable Data Protection Laws</w:t>
      </w:r>
      <w:r>
        <w:rPr>
          <w:rFonts w:ascii="Arial" w:eastAsia="Arial" w:hAnsi="Arial" w:cs="Arial"/>
          <w:sz w:val="16"/>
          <w:szCs w:val="16"/>
        </w:rPr>
        <w:t>” means the Applicable Laws that govern how the Cloud Service may process or use an individual’s personal information, personal data, personally identifiable information, or other similar term.</w:t>
      </w:r>
    </w:p>
    <w:p w14:paraId="0000014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Applicable Laws</w:t>
      </w:r>
      <w:r>
        <w:rPr>
          <w:rFonts w:ascii="Arial" w:eastAsia="Arial" w:hAnsi="Arial" w:cs="Arial"/>
          <w:sz w:val="16"/>
          <w:szCs w:val="16"/>
        </w:rPr>
        <w:t xml:space="preserve">” means the laws, rules, regulations, court orders, and other binding requirements of a relevant government authority that apply to or govern </w:t>
      </w:r>
      <w:r>
        <w:rPr>
          <w:rFonts w:ascii="Arial" w:eastAsia="Arial" w:hAnsi="Arial" w:cs="Arial"/>
          <w:b/>
          <w:color w:val="117086"/>
          <w:sz w:val="16"/>
          <w:szCs w:val="16"/>
        </w:rPr>
        <w:t>Provider</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sz w:val="16"/>
          <w:szCs w:val="16"/>
        </w:rPr>
        <w:t>.</w:t>
      </w:r>
    </w:p>
    <w:p w14:paraId="00000142" w14:textId="74407B7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Beta Product</w:t>
      </w:r>
      <w:r>
        <w:rPr>
          <w:rFonts w:ascii="Arial" w:eastAsia="Arial" w:hAnsi="Arial" w:cs="Arial"/>
          <w:sz w:val="16"/>
          <w:szCs w:val="16"/>
        </w:rPr>
        <w:t>” means an early or prerelease</w:t>
      </w:r>
      <w:r w:rsidR="00250ACB">
        <w:rPr>
          <w:rFonts w:ascii="Arial" w:eastAsia="Arial" w:hAnsi="Arial" w:cs="Arial"/>
          <w:sz w:val="16"/>
          <w:szCs w:val="16"/>
        </w:rPr>
        <w:t xml:space="preserve"> feature or</w:t>
      </w:r>
      <w:r>
        <w:rPr>
          <w:rFonts w:ascii="Arial" w:eastAsia="Arial" w:hAnsi="Arial" w:cs="Arial"/>
          <w:sz w:val="16"/>
          <w:szCs w:val="16"/>
        </w:rPr>
        <w:t xml:space="preserve"> version of the Product that is identified as beta or similar, or a version of the Product that is not generally available.</w:t>
      </w:r>
    </w:p>
    <w:p w14:paraId="00000143"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Cloud Service</w:t>
      </w:r>
      <w:r>
        <w:rPr>
          <w:rFonts w:ascii="Arial" w:eastAsia="Arial" w:hAnsi="Arial" w:cs="Arial"/>
          <w:sz w:val="16"/>
          <w:szCs w:val="16"/>
        </w:rPr>
        <w:t>” means the product described in the Order Form.</w:t>
      </w:r>
    </w:p>
    <w:p w14:paraId="00000144"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lastRenderedPageBreak/>
        <w:t>“</w:t>
      </w:r>
      <w:r>
        <w:rPr>
          <w:rFonts w:ascii="Arial" w:eastAsia="Arial" w:hAnsi="Arial" w:cs="Arial"/>
          <w:b/>
          <w:sz w:val="16"/>
          <w:szCs w:val="16"/>
        </w:rPr>
        <w:t>Confidential Information</w:t>
      </w:r>
      <w:r>
        <w:rPr>
          <w:rFonts w:ascii="Arial" w:eastAsia="Arial" w:hAnsi="Arial" w:cs="Arial"/>
          <w:sz w:val="16"/>
          <w:szCs w:val="16"/>
        </w:rPr>
        <w:t xml:space="preserve">” means information in any form disclosed by or on behalf of a Discloser, including before the </w:t>
      </w:r>
      <w:r>
        <w:rPr>
          <w:rFonts w:ascii="Arial" w:eastAsia="Arial" w:hAnsi="Arial" w:cs="Arial"/>
          <w:b/>
          <w:color w:val="117086"/>
          <w:sz w:val="16"/>
          <w:szCs w:val="16"/>
        </w:rPr>
        <w:t>Effective</w:t>
      </w:r>
      <w:r>
        <w:rPr>
          <w:rFonts w:ascii="Arial" w:eastAsia="Arial" w:hAnsi="Arial" w:cs="Arial"/>
          <w:b/>
          <w:color w:val="0432FF"/>
          <w:sz w:val="16"/>
          <w:szCs w:val="16"/>
        </w:rPr>
        <w:t xml:space="preserve"> </w:t>
      </w:r>
      <w:r>
        <w:rPr>
          <w:rFonts w:ascii="Arial" w:eastAsia="Arial" w:hAnsi="Arial" w:cs="Arial"/>
          <w:b/>
          <w:color w:val="117086"/>
          <w:sz w:val="16"/>
          <w:szCs w:val="16"/>
        </w:rPr>
        <w:t>Date</w:t>
      </w:r>
      <w:r>
        <w:rPr>
          <w:rFonts w:ascii="Arial" w:eastAsia="Arial" w:hAnsi="Arial" w:cs="Arial"/>
          <w:sz w:val="16"/>
          <w:szCs w:val="16"/>
        </w:rPr>
        <w:t xml:space="preserve">, to a Recipient in connection with this Agreement that (a) the Discloser identifies as “confidential”, “proprietary”, or the like; or (b) should be reasonably understood as confidential or proprietary due to its nature and the circumstances of its disclosure. Confidential Information includes the existence of this Agreement and the information on each Cover Page. </w:t>
      </w:r>
      <w:r>
        <w:rPr>
          <w:rFonts w:ascii="Arial" w:eastAsia="Arial" w:hAnsi="Arial" w:cs="Arial"/>
          <w:b/>
          <w:color w:val="117086"/>
          <w:sz w:val="16"/>
          <w:szCs w:val="16"/>
        </w:rPr>
        <w:t>Customer’s</w:t>
      </w:r>
      <w:r>
        <w:rPr>
          <w:rFonts w:ascii="Arial" w:eastAsia="Arial" w:hAnsi="Arial" w:cs="Arial"/>
          <w:b/>
          <w:color w:val="0432FF"/>
          <w:sz w:val="16"/>
          <w:szCs w:val="16"/>
        </w:rPr>
        <w:t xml:space="preserve"> </w:t>
      </w:r>
      <w:r>
        <w:rPr>
          <w:rFonts w:ascii="Arial" w:eastAsia="Arial" w:hAnsi="Arial" w:cs="Arial"/>
          <w:sz w:val="16"/>
          <w:szCs w:val="16"/>
        </w:rPr>
        <w:t xml:space="preserve">Confidential Information includes non-public Customer Content and </w:t>
      </w:r>
      <w:r>
        <w:rPr>
          <w:rFonts w:ascii="Arial" w:eastAsia="Arial" w:hAnsi="Arial" w:cs="Arial"/>
          <w:b/>
          <w:color w:val="117086"/>
          <w:sz w:val="16"/>
          <w:szCs w:val="16"/>
        </w:rPr>
        <w:t>Provider’s</w:t>
      </w:r>
      <w:r>
        <w:rPr>
          <w:rFonts w:ascii="Arial" w:eastAsia="Arial" w:hAnsi="Arial" w:cs="Arial"/>
          <w:b/>
          <w:color w:val="0432FF"/>
          <w:sz w:val="16"/>
          <w:szCs w:val="16"/>
        </w:rPr>
        <w:t xml:space="preserve"> </w:t>
      </w:r>
      <w:r>
        <w:rPr>
          <w:rFonts w:ascii="Arial" w:eastAsia="Arial" w:hAnsi="Arial" w:cs="Arial"/>
          <w:sz w:val="16"/>
          <w:szCs w:val="16"/>
        </w:rPr>
        <w:t>Confidential Information includes non-public information about the Product.</w:t>
      </w:r>
    </w:p>
    <w:p w14:paraId="00000145" w14:textId="506CB5C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 Page</w:t>
      </w:r>
      <w:r>
        <w:rPr>
          <w:rFonts w:ascii="Arial" w:eastAsia="Arial" w:hAnsi="Arial" w:cs="Arial"/>
          <w:sz w:val="16"/>
          <w:szCs w:val="16"/>
        </w:rPr>
        <w:t xml:space="preserve">” means a document that is signed or electronically accepted by the parties, incorporates these Standard Terms or </w:t>
      </w:r>
      <w:r w:rsidR="0098562F">
        <w:rPr>
          <w:rFonts w:ascii="Arial" w:eastAsia="Arial" w:hAnsi="Arial" w:cs="Arial"/>
          <w:sz w:val="16"/>
          <w:szCs w:val="16"/>
        </w:rPr>
        <w:t>is governed by</w:t>
      </w:r>
      <w:r>
        <w:rPr>
          <w:rFonts w:ascii="Arial" w:eastAsia="Arial" w:hAnsi="Arial" w:cs="Arial"/>
          <w:sz w:val="16"/>
          <w:szCs w:val="16"/>
        </w:rPr>
        <w:t xml:space="preserve"> the Framework Terms, and identifies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Pr>
          <w:rFonts w:ascii="Arial" w:eastAsia="Arial" w:hAnsi="Arial" w:cs="Arial"/>
          <w:b/>
          <w:color w:val="117086"/>
          <w:sz w:val="16"/>
          <w:szCs w:val="16"/>
        </w:rPr>
        <w:t>Customer</w:t>
      </w:r>
      <w:r>
        <w:rPr>
          <w:rFonts w:ascii="Arial" w:eastAsia="Arial" w:hAnsi="Arial" w:cs="Arial"/>
          <w:sz w:val="16"/>
          <w:szCs w:val="16"/>
        </w:rPr>
        <w:t>. A Cover Page may include an Order Form, Key Terms, or both.</w:t>
      </w:r>
    </w:p>
    <w:p w14:paraId="00000146"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Covered Claim</w:t>
      </w:r>
      <w:r>
        <w:rPr>
          <w:rFonts w:ascii="Arial" w:eastAsia="Arial" w:hAnsi="Arial" w:cs="Arial"/>
          <w:sz w:val="16"/>
          <w:szCs w:val="16"/>
        </w:rPr>
        <w:t xml:space="preserve">” means either a </w:t>
      </w:r>
      <w:r>
        <w:rPr>
          <w:rFonts w:ascii="Arial" w:eastAsia="Arial" w:hAnsi="Arial" w:cs="Arial"/>
          <w:b/>
          <w:color w:val="117086"/>
          <w:sz w:val="16"/>
          <w:szCs w:val="16"/>
        </w:rPr>
        <w:t>Provider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 xml:space="preserve"> or </w:t>
      </w:r>
      <w:r>
        <w:rPr>
          <w:rFonts w:ascii="Arial" w:eastAsia="Arial" w:hAnsi="Arial" w:cs="Arial"/>
          <w:b/>
          <w:color w:val="117086"/>
          <w:sz w:val="16"/>
          <w:szCs w:val="16"/>
        </w:rPr>
        <w:t>Customer</w:t>
      </w:r>
      <w:r>
        <w:rPr>
          <w:rFonts w:ascii="Arial" w:eastAsia="Arial" w:hAnsi="Arial" w:cs="Arial"/>
          <w:b/>
          <w:color w:val="0432FF"/>
          <w:sz w:val="16"/>
          <w:szCs w:val="16"/>
        </w:rPr>
        <w:t xml:space="preserve"> </w:t>
      </w:r>
      <w:r>
        <w:rPr>
          <w:rFonts w:ascii="Arial" w:eastAsia="Arial" w:hAnsi="Arial" w:cs="Arial"/>
          <w:b/>
          <w:color w:val="117086"/>
          <w:sz w:val="16"/>
          <w:szCs w:val="16"/>
        </w:rPr>
        <w:t>Covered</w:t>
      </w:r>
      <w:r>
        <w:rPr>
          <w:rFonts w:ascii="Arial" w:eastAsia="Arial" w:hAnsi="Arial" w:cs="Arial"/>
          <w:b/>
          <w:color w:val="0432FF"/>
          <w:sz w:val="16"/>
          <w:szCs w:val="16"/>
        </w:rPr>
        <w:t xml:space="preserve"> </w:t>
      </w:r>
      <w:r>
        <w:rPr>
          <w:rFonts w:ascii="Arial" w:eastAsia="Arial" w:hAnsi="Arial" w:cs="Arial"/>
          <w:b/>
          <w:color w:val="117086"/>
          <w:sz w:val="16"/>
          <w:szCs w:val="16"/>
        </w:rPr>
        <w:t>Claim</w:t>
      </w:r>
      <w:r>
        <w:rPr>
          <w:rFonts w:ascii="Arial" w:eastAsia="Arial" w:hAnsi="Arial" w:cs="Arial"/>
          <w:sz w:val="16"/>
          <w:szCs w:val="16"/>
        </w:rPr>
        <w:t>.</w:t>
      </w:r>
    </w:p>
    <w:p w14:paraId="00000147"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Customer Content</w:t>
      </w:r>
      <w:r>
        <w:rPr>
          <w:rFonts w:ascii="Arial" w:eastAsia="Arial" w:hAnsi="Arial" w:cs="Arial"/>
          <w:sz w:val="16"/>
          <w:szCs w:val="16"/>
        </w:rPr>
        <w:t xml:space="preserve">” means data, information, or materials submitted by or on behalf of </w:t>
      </w:r>
      <w:r>
        <w:rPr>
          <w:rFonts w:ascii="Arial" w:eastAsia="Arial" w:hAnsi="Arial" w:cs="Arial"/>
          <w:b/>
          <w:color w:val="117086"/>
          <w:sz w:val="16"/>
          <w:szCs w:val="16"/>
        </w:rPr>
        <w:t>Customer</w:t>
      </w:r>
      <w:r>
        <w:rPr>
          <w:rFonts w:ascii="Arial" w:eastAsia="Arial" w:hAnsi="Arial" w:cs="Arial"/>
          <w:sz w:val="16"/>
          <w:szCs w:val="16"/>
        </w:rPr>
        <w:t xml:space="preserve"> or Users to the Product but excludes Feedback.</w:t>
      </w:r>
    </w:p>
    <w:p w14:paraId="0000014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Discloser</w:t>
      </w:r>
      <w:r>
        <w:rPr>
          <w:rFonts w:ascii="Arial" w:eastAsia="Arial" w:hAnsi="Arial" w:cs="Arial"/>
          <w:sz w:val="16"/>
          <w:szCs w:val="16"/>
        </w:rPr>
        <w:t>” means a party to this Agreement when the party is providing or disclosing Confidential Information to the other party.</w:t>
      </w:r>
    </w:p>
    <w:p w14:paraId="0000014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Documentation</w:t>
      </w:r>
      <w:r>
        <w:rPr>
          <w:rFonts w:ascii="Arial" w:eastAsia="Arial" w:hAnsi="Arial" w:cs="Arial"/>
          <w:sz w:val="16"/>
          <w:szCs w:val="16"/>
        </w:rPr>
        <w:t xml:space="preserve">” means the usage manuals and instructional materials for the Cloud Service or Software that are made available by </w:t>
      </w:r>
      <w:r>
        <w:rPr>
          <w:rFonts w:ascii="Arial" w:eastAsia="Arial" w:hAnsi="Arial" w:cs="Arial"/>
          <w:b/>
          <w:color w:val="117086"/>
          <w:sz w:val="16"/>
          <w:szCs w:val="16"/>
        </w:rPr>
        <w:t>Provider</w:t>
      </w:r>
      <w:r>
        <w:rPr>
          <w:rFonts w:ascii="Arial" w:eastAsia="Arial" w:hAnsi="Arial" w:cs="Arial"/>
          <w:sz w:val="16"/>
          <w:szCs w:val="16"/>
        </w:rPr>
        <w:t>.</w:t>
      </w:r>
    </w:p>
    <w:p w14:paraId="1EC72D03" w14:textId="6C7BBD99" w:rsidR="00407124" w:rsidRDefault="00407124">
      <w:pPr>
        <w:pStyle w:val="Heading2"/>
        <w:widowControl w:val="0"/>
        <w:spacing w:after="120"/>
        <w:ind w:firstLine="180"/>
        <w:rPr>
          <w:rFonts w:ascii="Arial" w:eastAsia="Arial" w:hAnsi="Arial" w:cs="Arial"/>
          <w:sz w:val="16"/>
          <w:szCs w:val="16"/>
        </w:rPr>
      </w:pPr>
      <w:r w:rsidRPr="005D2080">
        <w:rPr>
          <w:rFonts w:ascii="Arial" w:eastAsia="Arial" w:hAnsi="Arial" w:cs="Arial"/>
          <w:sz w:val="16"/>
          <w:szCs w:val="16"/>
        </w:rPr>
        <w:t>“</w:t>
      </w:r>
      <w:r w:rsidRPr="005D2080">
        <w:rPr>
          <w:rFonts w:ascii="Arial" w:eastAsia="Arial" w:hAnsi="Arial" w:cs="Arial"/>
          <w:b/>
          <w:bCs/>
          <w:sz w:val="16"/>
          <w:szCs w:val="16"/>
        </w:rPr>
        <w:t>Embargoed Country</w:t>
      </w:r>
      <w:r w:rsidRPr="005D2080">
        <w:rPr>
          <w:rFonts w:ascii="Arial" w:eastAsia="Arial" w:hAnsi="Arial" w:cs="Arial"/>
          <w:sz w:val="16"/>
          <w:szCs w:val="16"/>
        </w:rPr>
        <w:t>” means any country or region to or from where Applicable Laws generally restrict the export or import of goods, services, or money.</w:t>
      </w:r>
    </w:p>
    <w:p w14:paraId="0000014A" w14:textId="28CB6AA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Feedback</w:t>
      </w:r>
      <w:r>
        <w:rPr>
          <w:rFonts w:ascii="Arial" w:eastAsia="Arial" w:hAnsi="Arial" w:cs="Arial"/>
          <w:sz w:val="16"/>
          <w:szCs w:val="16"/>
        </w:rPr>
        <w:t>” means suggestions, feedback, or comments about the Product or related offerings.</w:t>
      </w:r>
    </w:p>
    <w:p w14:paraId="0000014B" w14:textId="20D6065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Fees</w:t>
      </w:r>
      <w:r>
        <w:rPr>
          <w:rFonts w:ascii="Arial" w:eastAsia="Arial" w:hAnsi="Arial" w:cs="Arial"/>
          <w:sz w:val="16"/>
          <w:szCs w:val="16"/>
        </w:rPr>
        <w:t xml:space="preserve">" means the </w:t>
      </w:r>
      <w:r w:rsidR="00BF52C6">
        <w:rPr>
          <w:rFonts w:ascii="Arial" w:eastAsia="Arial" w:hAnsi="Arial" w:cs="Arial"/>
          <w:sz w:val="16"/>
          <w:szCs w:val="16"/>
        </w:rPr>
        <w:t xml:space="preserve">applicable </w:t>
      </w:r>
      <w:r>
        <w:rPr>
          <w:rFonts w:ascii="Arial" w:eastAsia="Arial" w:hAnsi="Arial" w:cs="Arial"/>
          <w:sz w:val="16"/>
          <w:szCs w:val="16"/>
        </w:rPr>
        <w:t>amounts described in an Order Form.</w:t>
      </w:r>
    </w:p>
    <w:p w14:paraId="0000014C" w14:textId="23C13EF8"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Force Majeure Event</w:t>
      </w:r>
      <w:r>
        <w:rPr>
          <w:rFonts w:ascii="Arial" w:eastAsia="Arial" w:hAnsi="Arial" w:cs="Arial"/>
          <w:sz w:val="16"/>
          <w:szCs w:val="16"/>
        </w:rPr>
        <w:t>” means an unforeseen event outside a party’s reasonable control where the affected party took reasonable measures to avoid or mitigate the impacts of the event. Examples of these kinds of events include unpredicted natural disaster</w:t>
      </w:r>
      <w:r w:rsidR="00A8591B">
        <w:rPr>
          <w:rFonts w:ascii="Arial" w:eastAsia="Arial" w:hAnsi="Arial" w:cs="Arial"/>
          <w:sz w:val="16"/>
          <w:szCs w:val="16"/>
        </w:rPr>
        <w:t>s</w:t>
      </w:r>
      <w:r>
        <w:rPr>
          <w:rFonts w:ascii="Arial" w:eastAsia="Arial" w:hAnsi="Arial" w:cs="Arial"/>
          <w:sz w:val="16"/>
          <w:szCs w:val="16"/>
        </w:rPr>
        <w:t xml:space="preserve"> like a major earthquake, war, pandemic, riot, act of terrorism, or public utility or internet failure.</w:t>
      </w:r>
    </w:p>
    <w:p w14:paraId="0000014D" w14:textId="20AF5962"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Framework Terms</w:t>
      </w:r>
      <w:r>
        <w:rPr>
          <w:rFonts w:ascii="Arial" w:eastAsia="Arial" w:hAnsi="Arial" w:cs="Arial"/>
          <w:sz w:val="16"/>
          <w:szCs w:val="16"/>
        </w:rPr>
        <w:t xml:space="preserve">” means these Standard Terms, the Key Terms between </w:t>
      </w:r>
      <w:r w:rsidR="006232F9">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and </w:t>
      </w:r>
      <w:r w:rsidR="006232F9">
        <w:rPr>
          <w:rFonts w:ascii="Arial" w:eastAsia="Arial" w:hAnsi="Arial" w:cs="Arial"/>
          <w:b/>
          <w:color w:val="117086"/>
          <w:sz w:val="16"/>
          <w:szCs w:val="16"/>
        </w:rPr>
        <w:t>Customer</w:t>
      </w:r>
      <w:r>
        <w:rPr>
          <w:rFonts w:ascii="Arial" w:eastAsia="Arial" w:hAnsi="Arial" w:cs="Arial"/>
          <w:sz w:val="16"/>
          <w:szCs w:val="16"/>
        </w:rPr>
        <w:t>, and any policies and documents referenced in or attached to the Key Terms.</w:t>
      </w:r>
    </w:p>
    <w:p w14:paraId="0000014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GDPR</w:t>
      </w:r>
      <w:r>
        <w:rPr>
          <w:rFonts w:ascii="Arial" w:eastAsia="Arial" w:hAnsi="Arial" w:cs="Arial"/>
          <w:sz w:val="16"/>
          <w:szCs w:val="16"/>
        </w:rPr>
        <w:t>” means European Union Regulation 2016/679 as implemented by local law in the relevant European Union member nation, and by section 3 of the United Kingdom’s European Union (Withdrawal) Act of 2018 in the United Kingdom.</w:t>
      </w:r>
    </w:p>
    <w:p w14:paraId="0000014F"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High Risk Activity</w:t>
      </w:r>
      <w:r>
        <w:rPr>
          <w:rFonts w:ascii="Arial" w:eastAsia="Arial" w:hAnsi="Arial" w:cs="Arial"/>
          <w:sz w:val="16"/>
          <w:szCs w:val="16"/>
        </w:rPr>
        <w:t>” means any situation where the use or failure of the Product could be reasonably expected to lead to death, bodily injury, or environmental damage. Examples include full or partial autonomous vehicle technology, medical life-support technology, emergency response services, nuclear facilities operation, and air traffic control.</w:t>
      </w:r>
    </w:p>
    <w:p w14:paraId="00000150"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Indemnifying Party</w:t>
      </w:r>
      <w:r>
        <w:rPr>
          <w:rFonts w:ascii="Arial" w:eastAsia="Arial" w:hAnsi="Arial" w:cs="Arial"/>
          <w:sz w:val="16"/>
          <w:szCs w:val="16"/>
        </w:rPr>
        <w:t>” means a party to this Agreement when the party is providing protection for a particular Covered Claim.</w:t>
      </w:r>
    </w:p>
    <w:p w14:paraId="00000151"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Key Terms</w:t>
      </w:r>
      <w:r>
        <w:rPr>
          <w:rFonts w:ascii="Arial" w:eastAsia="Arial" w:hAnsi="Arial" w:cs="Arial"/>
          <w:sz w:val="16"/>
          <w:szCs w:val="16"/>
        </w:rPr>
        <w:t xml:space="preserve">” means a Cover Page that includes the key legal details and Variables for this Agreement. The Key Terms may include details about Covered Claims, set the </w:t>
      </w:r>
      <w:r w:rsidRPr="003C1A33">
        <w:rPr>
          <w:rFonts w:ascii="Arial" w:eastAsia="Arial" w:hAnsi="Arial" w:cs="Arial"/>
          <w:b/>
          <w:color w:val="117086"/>
          <w:sz w:val="16"/>
          <w:szCs w:val="16"/>
        </w:rPr>
        <w:t>Governing</w:t>
      </w:r>
      <w:r>
        <w:rPr>
          <w:rFonts w:ascii="Arial" w:eastAsia="Arial" w:hAnsi="Arial" w:cs="Arial"/>
          <w:b/>
          <w:color w:val="0432FF"/>
          <w:sz w:val="16"/>
          <w:szCs w:val="16"/>
        </w:rPr>
        <w:t xml:space="preserve"> </w:t>
      </w:r>
      <w:r>
        <w:rPr>
          <w:rFonts w:ascii="Arial" w:eastAsia="Arial" w:hAnsi="Arial" w:cs="Arial"/>
          <w:b/>
          <w:color w:val="117086"/>
          <w:sz w:val="16"/>
          <w:szCs w:val="16"/>
        </w:rPr>
        <w:t>Law</w:t>
      </w:r>
      <w:r>
        <w:rPr>
          <w:rFonts w:ascii="Arial" w:eastAsia="Arial" w:hAnsi="Arial" w:cs="Arial"/>
          <w:sz w:val="16"/>
          <w:szCs w:val="16"/>
        </w:rPr>
        <w:t>, or contain other details about this Agreement.</w:t>
      </w:r>
    </w:p>
    <w:p w14:paraId="174678FC" w14:textId="11AAC428" w:rsidR="00407124" w:rsidRDefault="00407124">
      <w:pPr>
        <w:pStyle w:val="Heading2"/>
        <w:widowControl w:val="0"/>
        <w:spacing w:after="120"/>
        <w:ind w:firstLine="180"/>
        <w:rPr>
          <w:rFonts w:ascii="Arial" w:eastAsia="Arial" w:hAnsi="Arial" w:cs="Arial"/>
          <w:sz w:val="16"/>
          <w:szCs w:val="16"/>
        </w:rPr>
      </w:pPr>
      <w:r w:rsidRPr="005D2080">
        <w:rPr>
          <w:rFonts w:ascii="Arial" w:eastAsia="Arial" w:hAnsi="Arial" w:cs="Arial"/>
          <w:sz w:val="16"/>
          <w:szCs w:val="16"/>
        </w:rPr>
        <w:t>"</w:t>
      </w:r>
      <w:r w:rsidRPr="005D2080">
        <w:rPr>
          <w:rFonts w:ascii="Arial" w:eastAsia="Arial" w:hAnsi="Arial" w:cs="Arial"/>
          <w:b/>
          <w:bCs/>
          <w:sz w:val="16"/>
          <w:szCs w:val="16"/>
        </w:rPr>
        <w:t>OFAC</w:t>
      </w:r>
      <w:r w:rsidRPr="005D2080">
        <w:rPr>
          <w:rFonts w:ascii="Arial" w:eastAsia="Arial" w:hAnsi="Arial" w:cs="Arial"/>
          <w:sz w:val="16"/>
          <w:szCs w:val="16"/>
        </w:rPr>
        <w:t>" means the United States Department of Treasury's Office of Foreign Assets Control.</w:t>
      </w:r>
    </w:p>
    <w:p w14:paraId="00000154" w14:textId="450621A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Order Form</w:t>
      </w:r>
      <w:r>
        <w:rPr>
          <w:rFonts w:ascii="Arial" w:eastAsia="Arial" w:hAnsi="Arial" w:cs="Arial"/>
          <w:sz w:val="16"/>
          <w:szCs w:val="16"/>
        </w:rPr>
        <w:t xml:space="preserve">” means a Cover Page that includes the key business details and </w:t>
      </w:r>
      <w:r w:rsidR="0098562F">
        <w:rPr>
          <w:rFonts w:ascii="Arial" w:eastAsia="Arial" w:hAnsi="Arial" w:cs="Arial"/>
          <w:sz w:val="16"/>
          <w:szCs w:val="16"/>
        </w:rPr>
        <w:t>Variables</w:t>
      </w:r>
      <w:r>
        <w:rPr>
          <w:rFonts w:ascii="Arial" w:eastAsia="Arial" w:hAnsi="Arial" w:cs="Arial"/>
          <w:sz w:val="16"/>
          <w:szCs w:val="16"/>
        </w:rPr>
        <w:t xml:space="preserve"> for this Agreement that are not defined in the </w:t>
      </w:r>
      <w:r w:rsidR="0098562F">
        <w:rPr>
          <w:rFonts w:ascii="Arial" w:eastAsia="Arial" w:hAnsi="Arial" w:cs="Arial"/>
          <w:sz w:val="16"/>
          <w:szCs w:val="16"/>
        </w:rPr>
        <w:t>Framework</w:t>
      </w:r>
      <w:r>
        <w:rPr>
          <w:rFonts w:ascii="Arial" w:eastAsia="Arial" w:hAnsi="Arial" w:cs="Arial"/>
          <w:sz w:val="16"/>
          <w:szCs w:val="16"/>
        </w:rPr>
        <w:t xml:space="preserve"> Terms</w:t>
      </w:r>
      <w:r w:rsidR="001D3E5A">
        <w:rPr>
          <w:rFonts w:ascii="Arial" w:eastAsia="Arial" w:hAnsi="Arial" w:cs="Arial"/>
          <w:sz w:val="16"/>
          <w:szCs w:val="16"/>
        </w:rPr>
        <w:t>. An Order Form includes the policies and documents referenced in or attached to the Order Form</w:t>
      </w:r>
      <w:r>
        <w:rPr>
          <w:rFonts w:ascii="Arial" w:eastAsia="Arial" w:hAnsi="Arial" w:cs="Arial"/>
          <w:sz w:val="16"/>
          <w:szCs w:val="16"/>
        </w:rPr>
        <w:t xml:space="preserve">. An Order Form may include details about the level of access and use granted to the Cloud Service, </w:t>
      </w:r>
      <w:r w:rsidR="002F38B9">
        <w:rPr>
          <w:rFonts w:ascii="Arial" w:eastAsia="Arial" w:hAnsi="Arial" w:cs="Arial"/>
          <w:sz w:val="16"/>
          <w:szCs w:val="16"/>
        </w:rPr>
        <w:t>length</w:t>
      </w:r>
      <w:r>
        <w:rPr>
          <w:rFonts w:ascii="Arial" w:eastAsia="Arial" w:hAnsi="Arial" w:cs="Arial"/>
          <w:sz w:val="16"/>
          <w:szCs w:val="16"/>
        </w:rPr>
        <w:t xml:space="preserve"> of </w:t>
      </w:r>
      <w:r w:rsidR="002F38B9">
        <w:rPr>
          <w:rFonts w:ascii="Arial" w:eastAsia="Arial" w:hAnsi="Arial" w:cs="Arial"/>
          <w:b/>
          <w:color w:val="117086"/>
          <w:sz w:val="16"/>
          <w:szCs w:val="16"/>
        </w:rPr>
        <w:t>Subscription Period</w:t>
      </w:r>
      <w:r>
        <w:rPr>
          <w:rFonts w:ascii="Arial" w:eastAsia="Arial" w:hAnsi="Arial" w:cs="Arial"/>
          <w:sz w:val="16"/>
          <w:szCs w:val="16"/>
        </w:rPr>
        <w:t>, or other details about the Product.</w:t>
      </w:r>
    </w:p>
    <w:p w14:paraId="00000155"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Personal Data</w:t>
      </w:r>
      <w:r>
        <w:rPr>
          <w:rFonts w:ascii="Arial" w:eastAsia="Arial" w:hAnsi="Arial" w:cs="Arial"/>
          <w:sz w:val="16"/>
          <w:szCs w:val="16"/>
        </w:rPr>
        <w:t>” will have the meaning(s) set forth in the Applicable Data Protection Laws for personal information, personal data, personally identifiable information, or other similar term.</w:t>
      </w:r>
    </w:p>
    <w:p w14:paraId="00000157"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Product</w:t>
      </w:r>
      <w:r>
        <w:rPr>
          <w:rFonts w:ascii="Arial" w:eastAsia="Arial" w:hAnsi="Arial" w:cs="Arial"/>
          <w:sz w:val="16"/>
          <w:szCs w:val="16"/>
        </w:rPr>
        <w:t>” means the Cloud Service, Software, and Documentation.</w:t>
      </w:r>
    </w:p>
    <w:p w14:paraId="00000158"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Prohibited Data</w:t>
      </w:r>
      <w:r>
        <w:rPr>
          <w:rFonts w:ascii="Arial" w:eastAsia="Arial" w:hAnsi="Arial" w:cs="Arial"/>
          <w:sz w:val="16"/>
          <w:szCs w:val="16"/>
        </w:rPr>
        <w:t>” means (a) patient, medical, or other protected health information regulated by the Health Insurance Portability and Accountability Act; (b) credit, debit, bank account, or other financial account numbers; (c) social security numbers, driver’s license numbers, or other unique and private government ID numbers; (d) special categories of data as defined in the GDPR; and (e) other similar categories of sensitive information as set forth in the Applicable Data Protection Laws.</w:t>
      </w:r>
    </w:p>
    <w:p w14:paraId="00000159"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Protected Party</w:t>
      </w:r>
      <w:r>
        <w:rPr>
          <w:rFonts w:ascii="Arial" w:eastAsia="Arial" w:hAnsi="Arial" w:cs="Arial"/>
          <w:sz w:val="16"/>
          <w:szCs w:val="16"/>
        </w:rPr>
        <w:t>” means a party to this Agreement when the party is receiving the benefit of protection for a particular Covered Claim.</w:t>
      </w:r>
    </w:p>
    <w:p w14:paraId="0000015A"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Recipient</w:t>
      </w:r>
      <w:r>
        <w:rPr>
          <w:rFonts w:ascii="Arial" w:eastAsia="Arial" w:hAnsi="Arial" w:cs="Arial"/>
          <w:sz w:val="16"/>
          <w:szCs w:val="16"/>
        </w:rPr>
        <w:t>” means a party to this Agreement when the party receives Confidential Information from the other party.</w:t>
      </w:r>
    </w:p>
    <w:p w14:paraId="0000015B"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Software</w:t>
      </w:r>
      <w:r>
        <w:rPr>
          <w:rFonts w:ascii="Arial" w:eastAsia="Arial" w:hAnsi="Arial" w:cs="Arial"/>
          <w:sz w:val="16"/>
          <w:szCs w:val="16"/>
        </w:rPr>
        <w:t xml:space="preserve">” means the client-side software or applications made available by </w:t>
      </w:r>
      <w:r>
        <w:rPr>
          <w:rFonts w:ascii="Arial" w:eastAsia="Arial" w:hAnsi="Arial" w:cs="Arial"/>
          <w:b/>
          <w:color w:val="117086"/>
          <w:sz w:val="16"/>
          <w:szCs w:val="16"/>
        </w:rPr>
        <w:t>Provider</w:t>
      </w:r>
      <w:r>
        <w:rPr>
          <w:rFonts w:ascii="Arial" w:eastAsia="Arial" w:hAnsi="Arial" w:cs="Arial"/>
          <w:color w:val="0432FF"/>
          <w:sz w:val="16"/>
          <w:szCs w:val="16"/>
        </w:rPr>
        <w:t xml:space="preserve"> </w:t>
      </w:r>
      <w:r>
        <w:rPr>
          <w:rFonts w:ascii="Arial" w:eastAsia="Arial" w:hAnsi="Arial" w:cs="Arial"/>
          <w:sz w:val="16"/>
          <w:szCs w:val="16"/>
        </w:rPr>
        <w:t xml:space="preserve">for </w:t>
      </w:r>
      <w:r>
        <w:rPr>
          <w:rFonts w:ascii="Arial" w:eastAsia="Arial" w:hAnsi="Arial" w:cs="Arial"/>
          <w:b/>
          <w:color w:val="117086"/>
          <w:sz w:val="16"/>
          <w:szCs w:val="16"/>
        </w:rPr>
        <w:t>Customer</w:t>
      </w:r>
      <w:r>
        <w:rPr>
          <w:rFonts w:ascii="Arial" w:eastAsia="Arial" w:hAnsi="Arial" w:cs="Arial"/>
          <w:color w:val="0432FF"/>
          <w:sz w:val="16"/>
          <w:szCs w:val="16"/>
        </w:rPr>
        <w:t xml:space="preserve"> </w:t>
      </w:r>
      <w:r>
        <w:rPr>
          <w:rFonts w:ascii="Arial" w:eastAsia="Arial" w:hAnsi="Arial" w:cs="Arial"/>
          <w:sz w:val="16"/>
          <w:szCs w:val="16"/>
        </w:rPr>
        <w:t>to install, download (whether onto a machine or in a browser), or execute as part of the Product.</w:t>
      </w:r>
    </w:p>
    <w:p w14:paraId="0000015C" w14:textId="671B3666"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Standard Terms</w:t>
      </w:r>
      <w:r>
        <w:rPr>
          <w:rFonts w:ascii="Arial" w:eastAsia="Arial" w:hAnsi="Arial" w:cs="Arial"/>
          <w:sz w:val="16"/>
          <w:szCs w:val="16"/>
        </w:rPr>
        <w:t xml:space="preserve">" means these Common Paper Cloud Service </w:t>
      </w:r>
      <w:r w:rsidR="00F136D1">
        <w:rPr>
          <w:rFonts w:ascii="Arial" w:eastAsia="Arial" w:hAnsi="Arial" w:cs="Arial"/>
          <w:sz w:val="16"/>
          <w:szCs w:val="16"/>
        </w:rPr>
        <w:t xml:space="preserve">Agreement </w:t>
      </w:r>
      <w:r>
        <w:rPr>
          <w:rFonts w:ascii="Arial" w:eastAsia="Arial" w:hAnsi="Arial" w:cs="Arial"/>
          <w:sz w:val="16"/>
          <w:szCs w:val="16"/>
        </w:rPr>
        <w:t>Standard Terms Version 2.</w:t>
      </w:r>
      <w:r w:rsidR="00544881">
        <w:rPr>
          <w:rFonts w:ascii="Arial" w:eastAsia="Arial" w:hAnsi="Arial" w:cs="Arial"/>
          <w:sz w:val="16"/>
          <w:szCs w:val="16"/>
        </w:rPr>
        <w:t>1</w:t>
      </w:r>
      <w:r>
        <w:rPr>
          <w:rFonts w:ascii="Arial" w:eastAsia="Arial" w:hAnsi="Arial" w:cs="Arial"/>
          <w:sz w:val="16"/>
          <w:szCs w:val="16"/>
        </w:rPr>
        <w:t xml:space="preserve">, which are posted at </w:t>
      </w:r>
      <w:hyperlink r:id="rId16" w:history="1">
        <w:r w:rsidR="00F8123A">
          <w:rPr>
            <w:rStyle w:val="Hyperlink"/>
            <w:rFonts w:ascii="Arial" w:eastAsia="Arial" w:hAnsi="Arial" w:cs="Arial"/>
            <w:color w:val="117086"/>
            <w:sz w:val="16"/>
            <w:szCs w:val="16"/>
          </w:rPr>
          <w:t>https://commonpaper.com/standards/cloud-service-agreement/2.1/</w:t>
        </w:r>
      </w:hyperlink>
      <w:r>
        <w:rPr>
          <w:rFonts w:ascii="Arial" w:eastAsia="Arial" w:hAnsi="Arial" w:cs="Arial"/>
          <w:sz w:val="16"/>
          <w:szCs w:val="16"/>
        </w:rPr>
        <w:t>.</w:t>
      </w:r>
    </w:p>
    <w:p w14:paraId="0000015D" w14:textId="22CB74BB"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Usage Data</w:t>
      </w:r>
      <w:r>
        <w:rPr>
          <w:rFonts w:ascii="Arial" w:eastAsia="Arial" w:hAnsi="Arial" w:cs="Arial"/>
          <w:sz w:val="16"/>
          <w:szCs w:val="16"/>
        </w:rPr>
        <w:t xml:space="preserve">” means data and information about the provision, use, and performance of the Product and related offerings based on </w:t>
      </w:r>
      <w:r>
        <w:rPr>
          <w:rFonts w:ascii="Arial" w:eastAsia="Arial" w:hAnsi="Arial" w:cs="Arial"/>
          <w:b/>
          <w:color w:val="117086"/>
          <w:sz w:val="16"/>
          <w:szCs w:val="16"/>
        </w:rPr>
        <w:t>Customer’s</w:t>
      </w:r>
      <w:r>
        <w:rPr>
          <w:rFonts w:ascii="Arial" w:eastAsia="Arial" w:hAnsi="Arial" w:cs="Arial"/>
          <w:color w:val="0432FF"/>
          <w:sz w:val="16"/>
          <w:szCs w:val="16"/>
        </w:rPr>
        <w:t xml:space="preserve"> </w:t>
      </w:r>
      <w:r>
        <w:rPr>
          <w:rFonts w:ascii="Arial" w:eastAsia="Arial" w:hAnsi="Arial" w:cs="Arial"/>
          <w:sz w:val="16"/>
          <w:szCs w:val="16"/>
        </w:rPr>
        <w:t xml:space="preserve">or User’s use of the Product. </w:t>
      </w:r>
    </w:p>
    <w:p w14:paraId="0000015E"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User</w:t>
      </w:r>
      <w:r>
        <w:rPr>
          <w:rFonts w:ascii="Arial" w:eastAsia="Arial" w:hAnsi="Arial" w:cs="Arial"/>
          <w:sz w:val="16"/>
          <w:szCs w:val="16"/>
        </w:rPr>
        <w:t xml:space="preserve">” means any individual who uses the Product on </w:t>
      </w:r>
      <w:r>
        <w:rPr>
          <w:rFonts w:ascii="Arial" w:eastAsia="Arial" w:hAnsi="Arial" w:cs="Arial"/>
          <w:b/>
          <w:color w:val="117086"/>
          <w:sz w:val="16"/>
          <w:szCs w:val="16"/>
        </w:rPr>
        <w:t>Customer’s</w:t>
      </w:r>
      <w:r>
        <w:rPr>
          <w:rFonts w:ascii="Arial" w:eastAsia="Arial" w:hAnsi="Arial" w:cs="Arial"/>
          <w:sz w:val="16"/>
          <w:szCs w:val="16"/>
        </w:rPr>
        <w:t xml:space="preserve"> behalf or through </w:t>
      </w:r>
      <w:r>
        <w:rPr>
          <w:rFonts w:ascii="Arial" w:eastAsia="Arial" w:hAnsi="Arial" w:cs="Arial"/>
          <w:b/>
          <w:color w:val="117086"/>
          <w:sz w:val="16"/>
          <w:szCs w:val="16"/>
        </w:rPr>
        <w:t>Customer’s</w:t>
      </w:r>
      <w:r>
        <w:rPr>
          <w:rFonts w:ascii="Arial" w:eastAsia="Arial" w:hAnsi="Arial" w:cs="Arial"/>
          <w:sz w:val="16"/>
          <w:szCs w:val="16"/>
        </w:rPr>
        <w:t xml:space="preserve"> account.</w:t>
      </w:r>
    </w:p>
    <w:p w14:paraId="0000015F" w14:textId="77777777" w:rsidR="00490584" w:rsidRDefault="00000000">
      <w:pPr>
        <w:pStyle w:val="Heading2"/>
        <w:widowControl w:val="0"/>
        <w:spacing w:after="120"/>
        <w:ind w:firstLine="180"/>
        <w:rPr>
          <w:rFonts w:ascii="Arial" w:eastAsia="Arial" w:hAnsi="Arial" w:cs="Arial"/>
          <w:sz w:val="16"/>
          <w:szCs w:val="16"/>
        </w:rPr>
      </w:pPr>
      <w:r>
        <w:rPr>
          <w:rFonts w:ascii="Arial" w:eastAsia="Arial" w:hAnsi="Arial" w:cs="Arial"/>
          <w:sz w:val="16"/>
          <w:szCs w:val="16"/>
        </w:rPr>
        <w:t>"</w:t>
      </w:r>
      <w:r>
        <w:rPr>
          <w:rFonts w:ascii="Arial" w:eastAsia="Arial" w:hAnsi="Arial" w:cs="Arial"/>
          <w:b/>
          <w:sz w:val="16"/>
          <w:szCs w:val="16"/>
        </w:rPr>
        <w:t>Variable</w:t>
      </w:r>
      <w:r>
        <w:rPr>
          <w:rFonts w:ascii="Arial" w:eastAsia="Arial" w:hAnsi="Arial" w:cs="Arial"/>
          <w:sz w:val="16"/>
          <w:szCs w:val="16"/>
        </w:rPr>
        <w:t xml:space="preserve">" means a word or phrase that is highlighted and capitalized, such as </w:t>
      </w:r>
      <w:r>
        <w:rPr>
          <w:rFonts w:ascii="Arial" w:eastAsia="Arial" w:hAnsi="Arial" w:cs="Arial"/>
          <w:b/>
          <w:color w:val="117086"/>
          <w:sz w:val="16"/>
          <w:szCs w:val="16"/>
        </w:rPr>
        <w:t>Subscription Period</w:t>
      </w:r>
      <w:r>
        <w:rPr>
          <w:rFonts w:ascii="Arial" w:eastAsia="Arial" w:hAnsi="Arial" w:cs="Arial"/>
          <w:sz w:val="16"/>
          <w:szCs w:val="16"/>
        </w:rPr>
        <w:t xml:space="preserve"> or </w:t>
      </w:r>
      <w:r>
        <w:rPr>
          <w:rFonts w:ascii="Arial" w:eastAsia="Arial" w:hAnsi="Arial" w:cs="Arial"/>
          <w:b/>
          <w:color w:val="117086"/>
          <w:sz w:val="16"/>
          <w:szCs w:val="16"/>
        </w:rPr>
        <w:t>Governing Law</w:t>
      </w:r>
      <w:r>
        <w:rPr>
          <w:rFonts w:ascii="Arial" w:eastAsia="Arial" w:hAnsi="Arial" w:cs="Arial"/>
          <w:sz w:val="16"/>
          <w:szCs w:val="16"/>
        </w:rPr>
        <w:t>.</w:t>
      </w:r>
    </w:p>
    <w:sectPr w:rsidR="00490584">
      <w:headerReference w:type="default" r:id="rId17"/>
      <w:pgSz w:w="12240" w:h="15840"/>
      <w:pgMar w:top="936" w:right="1080" w:bottom="720" w:left="1080" w:header="360" w:footer="43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58D6404" w14:textId="77777777" w:rsidR="0052003B" w:rsidRDefault="0052003B">
      <w:r>
        <w:separator/>
      </w:r>
    </w:p>
  </w:endnote>
  <w:endnote w:type="continuationSeparator" w:id="0">
    <w:p w14:paraId="684EE0A4" w14:textId="77777777" w:rsidR="0052003B" w:rsidRDefault="0052003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6" w14:textId="17185494" w:rsidR="00490584" w:rsidRDefault="00000000">
    <w:pPr>
      <w:pBdr>
        <w:top w:val="nil"/>
        <w:left w:val="nil"/>
        <w:bottom w:val="nil"/>
        <w:right w:val="nil"/>
        <w:between w:val="nil"/>
      </w:pBdr>
      <w:tabs>
        <w:tab w:val="center" w:pos="4680"/>
        <w:tab w:val="right" w:pos="10080"/>
      </w:tabs>
      <w:rPr>
        <w:rFonts w:ascii="Arial" w:eastAsia="Arial" w:hAnsi="Arial" w:cs="Arial"/>
        <w:color w:val="000000"/>
        <w:sz w:val="13"/>
        <w:szCs w:val="13"/>
      </w:rPr>
    </w:pPr>
    <w:r>
      <w:rPr>
        <w:rFonts w:ascii="Arial" w:eastAsia="Arial" w:hAnsi="Arial" w:cs="Arial"/>
        <w:color w:val="000000"/>
        <w:sz w:val="13"/>
        <w:szCs w:val="13"/>
      </w:rPr>
      <w:t>Common Paper Cloud Service Agreement</w:t>
    </w:r>
    <w:r w:rsidR="003E0CE0">
      <w:rPr>
        <w:rFonts w:ascii="Arial" w:eastAsia="Arial" w:hAnsi="Arial" w:cs="Arial"/>
        <w:color w:val="000000"/>
        <w:sz w:val="13"/>
        <w:szCs w:val="13"/>
      </w:rPr>
      <w:t xml:space="preserve"> </w:t>
    </w:r>
    <w:r w:rsidR="003E0CE0">
      <w:rPr>
        <w:rFonts w:ascii="Arial" w:hAnsi="Arial" w:cs="Arial"/>
        <w:color w:val="000000"/>
        <w:sz w:val="13"/>
        <w:szCs w:val="13"/>
      </w:rPr>
      <w:t>(</w:t>
    </w:r>
    <w:hyperlink r:id="rId1" w:history="1">
      <w:r w:rsidR="00F8123A">
        <w:rPr>
          <w:rFonts w:ascii="Arial" w:hAnsi="Arial" w:cs="Arial"/>
          <w:color w:val="000000"/>
          <w:sz w:val="13"/>
          <w:szCs w:val="13"/>
          <w:u w:val="single"/>
        </w:rPr>
        <w:t>Version 2.1</w:t>
      </w:r>
    </w:hyperlink>
    <w:r w:rsidR="003E0CE0">
      <w:rPr>
        <w:rFonts w:ascii="Arial" w:hAnsi="Arial" w:cs="Arial"/>
        <w:color w:val="000000"/>
        <w:sz w:val="13"/>
        <w:szCs w:val="13"/>
      </w:rPr>
      <w:t xml:space="preserve">) </w:t>
    </w:r>
    <w:r w:rsidR="003E0CE0">
      <w:rPr>
        <w:rFonts w:ascii="Arial" w:eastAsia="Arial" w:hAnsi="Arial" w:cs="Arial"/>
        <w:color w:val="000000"/>
        <w:sz w:val="13"/>
        <w:szCs w:val="13"/>
      </w:rPr>
      <w:t xml:space="preserve"> </w:t>
    </w:r>
    <w:r w:rsidR="003E0CE0" w:rsidRPr="002408F5">
      <w:rPr>
        <w:rFonts w:ascii="Arial" w:hAnsi="Arial" w:cs="Arial"/>
        <w:color w:val="000000"/>
        <w:sz w:val="13"/>
        <w:szCs w:val="13"/>
      </w:rPr>
      <w:t xml:space="preserve">free to use under </w:t>
    </w:r>
    <w:hyperlink r:id="rId2" w:history="1">
      <w:r w:rsidR="003E0CE0" w:rsidRPr="002408F5">
        <w:rPr>
          <w:rStyle w:val="Hyperlink"/>
          <w:rFonts w:ascii="Arial" w:hAnsi="Arial" w:cs="Arial"/>
          <w:color w:val="000000"/>
          <w:sz w:val="13"/>
          <w:szCs w:val="13"/>
        </w:rPr>
        <w:t>CC BY 4.0</w:t>
      </w:r>
    </w:hyperlink>
    <w:r w:rsidR="003E0CE0" w:rsidRPr="002408F5">
      <w:rPr>
        <w:rFonts w:ascii="Arial" w:hAnsi="Arial" w:cs="Arial"/>
        <w:color w:val="000000"/>
        <w:sz w:val="13"/>
        <w:szCs w:val="13"/>
      </w:rP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5" w14:textId="77777777" w:rsidR="00490584" w:rsidRDefault="00000000">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7" w14:textId="77777777" w:rsidR="00490584" w:rsidRDefault="00000000">
    <w:pPr>
      <w:tabs>
        <w:tab w:val="right" w:pos="10080"/>
      </w:tabs>
      <w:ind w:firstLine="86"/>
      <w:rPr>
        <w:rFonts w:ascii="Arial" w:eastAsia="Arial" w:hAnsi="Arial" w:cs="Arial"/>
        <w:color w:val="636465"/>
        <w:sz w:val="13"/>
        <w:szCs w:val="13"/>
      </w:rPr>
    </w:pPr>
    <w:r>
      <w:rPr>
        <w:rFonts w:ascii="Arial" w:eastAsia="Arial" w:hAnsi="Arial" w:cs="Arial"/>
        <w:color w:val="636465"/>
        <w:sz w:val="13"/>
        <w:szCs w:val="13"/>
      </w:rPr>
      <w:t>Common Paper Cloud Service Agreement (draft v0.6)</w:t>
    </w:r>
    <w:r>
      <w:rPr>
        <w:rFonts w:ascii="Arial" w:eastAsia="Arial" w:hAnsi="Arial" w:cs="Arial"/>
        <w:color w:val="636465"/>
        <w:sz w:val="13"/>
        <w:szCs w:val="13"/>
      </w:rPr>
      <w:tab/>
      <w:t xml:space="preserve">Page </w:t>
    </w:r>
    <w:r>
      <w:rPr>
        <w:rFonts w:ascii="Arial" w:eastAsia="Arial" w:hAnsi="Arial" w:cs="Arial"/>
        <w:color w:val="636465"/>
        <w:sz w:val="13"/>
        <w:szCs w:val="13"/>
      </w:rPr>
      <w:fldChar w:fldCharType="begin"/>
    </w:r>
    <w:r>
      <w:rPr>
        <w:rFonts w:ascii="Arial" w:eastAsia="Arial" w:hAnsi="Arial" w:cs="Arial"/>
        <w:color w:val="636465"/>
        <w:sz w:val="13"/>
        <w:szCs w:val="13"/>
      </w:rPr>
      <w:instrText>PAGE</w:instrText>
    </w:r>
    <w:r>
      <w:rPr>
        <w:rFonts w:ascii="Arial" w:eastAsia="Arial" w:hAnsi="Arial" w:cs="Arial"/>
        <w:color w:val="636465"/>
        <w:sz w:val="13"/>
        <w:szCs w:val="13"/>
      </w:rPr>
      <w:fldChar w:fldCharType="separate"/>
    </w:r>
    <w:r>
      <w:rPr>
        <w:rFonts w:ascii="Arial" w:eastAsia="Arial" w:hAnsi="Arial" w:cs="Arial"/>
        <w:color w:val="636465"/>
        <w:sz w:val="13"/>
        <w:szCs w:val="13"/>
      </w:rPr>
      <w:fldChar w:fldCharType="end"/>
    </w:r>
    <w:r>
      <w:rPr>
        <w:rFonts w:ascii="Arial" w:eastAsia="Arial" w:hAnsi="Arial" w:cs="Arial"/>
        <w:color w:val="636465"/>
        <w:sz w:val="13"/>
        <w:szCs w:val="13"/>
      </w:rPr>
      <w:t xml:space="preserve"> of 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3D9AE26" w14:textId="77777777" w:rsidR="0052003B" w:rsidRDefault="0052003B">
      <w:r>
        <w:separator/>
      </w:r>
    </w:p>
  </w:footnote>
  <w:footnote w:type="continuationSeparator" w:id="0">
    <w:p w14:paraId="3A68CA96" w14:textId="77777777" w:rsidR="0052003B" w:rsidRDefault="0052003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1"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8240" behindDoc="0" locked="0" layoutInCell="1" hidden="0" allowOverlap="1" wp14:anchorId="6E43DD28" wp14:editId="3C8844D0">
          <wp:simplePos x="0" y="0"/>
          <wp:positionH relativeFrom="page">
            <wp:posOffset>0</wp:posOffset>
          </wp:positionH>
          <wp:positionV relativeFrom="page">
            <wp:posOffset>0</wp:posOffset>
          </wp:positionV>
          <wp:extent cx="7900416" cy="137160"/>
          <wp:effectExtent l="0" t="0" r="0" b="0"/>
          <wp:wrapSquare wrapText="bothSides" distT="0" distB="0" distL="0" distR="0"/>
          <wp:docPr id="4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ORDER FORM</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0" w14:textId="77777777" w:rsidR="00490584" w:rsidRDefault="00000000">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3"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59264" behindDoc="0" locked="0" layoutInCell="1" hidden="0" allowOverlap="1" wp14:anchorId="52C4AE03" wp14:editId="5E5489BF">
          <wp:simplePos x="0" y="0"/>
          <wp:positionH relativeFrom="page">
            <wp:posOffset>0</wp:posOffset>
          </wp:positionH>
          <wp:positionV relativeFrom="page">
            <wp:posOffset>0</wp:posOffset>
          </wp:positionV>
          <wp:extent cx="7900416" cy="137160"/>
          <wp:effectExtent l="0" t="0" r="0" b="0"/>
          <wp:wrapSquare wrapText="bothSides" distT="0" distB="0" distL="0" distR="0"/>
          <wp:docPr id="4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00416" cy="137160"/>
                  </a:xfrm>
                  <a:prstGeom prst="rect">
                    <a:avLst/>
                  </a:prstGeom>
                  <a:ln/>
                </pic:spPr>
              </pic:pic>
            </a:graphicData>
          </a:graphic>
        </wp:anchor>
      </w:drawing>
    </w:r>
    <w:r>
      <w:rPr>
        <w:rFonts w:ascii="Arial" w:eastAsia="Arial" w:hAnsi="Arial" w:cs="Arial"/>
        <w:b/>
        <w:color w:val="107087"/>
        <w:sz w:val="18"/>
        <w:szCs w:val="18"/>
      </w:rPr>
      <w:t>KEY TERMS</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2" w14:textId="77777777" w:rsidR="00490584" w:rsidRDefault="00000000">
    <w:pPr>
      <w:widowControl w:val="0"/>
      <w:spacing w:after="120"/>
      <w:rPr>
        <w:rFonts w:ascii="Georgia" w:eastAsia="Georgia" w:hAnsi="Georgia" w:cs="Georgia"/>
        <w:sz w:val="28"/>
        <w:szCs w:val="28"/>
      </w:rPr>
    </w:pPr>
    <w:r>
      <w:rPr>
        <w:rFonts w:ascii="Georgia" w:eastAsia="Georgia" w:hAnsi="Georgia" w:cs="Georgia"/>
        <w:sz w:val="28"/>
        <w:szCs w:val="28"/>
      </w:rPr>
      <w:t>Cloud Service Standard Terms</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0000164" w14:textId="77777777" w:rsidR="00490584" w:rsidRDefault="00000000">
    <w:pPr>
      <w:pBdr>
        <w:top w:val="nil"/>
        <w:left w:val="nil"/>
        <w:bottom w:val="nil"/>
        <w:right w:val="nil"/>
        <w:between w:val="nil"/>
      </w:pBdr>
      <w:tabs>
        <w:tab w:val="center" w:pos="4680"/>
        <w:tab w:val="right" w:pos="9360"/>
      </w:tabs>
      <w:jc w:val="right"/>
      <w:rPr>
        <w:rFonts w:ascii="Arial" w:eastAsia="Arial" w:hAnsi="Arial" w:cs="Arial"/>
        <w:b/>
        <w:color w:val="107087"/>
        <w:sz w:val="18"/>
        <w:szCs w:val="18"/>
      </w:rPr>
    </w:pPr>
    <w:r>
      <w:rPr>
        <w:rFonts w:ascii="Arial" w:eastAsia="Arial" w:hAnsi="Arial" w:cs="Arial"/>
        <w:b/>
        <w:noProof/>
        <w:color w:val="107087"/>
        <w:sz w:val="18"/>
        <w:szCs w:val="18"/>
      </w:rPr>
      <w:drawing>
        <wp:anchor distT="0" distB="0" distL="0" distR="0" simplePos="0" relativeHeight="251660288" behindDoc="0" locked="0" layoutInCell="1" hidden="0" allowOverlap="1" wp14:anchorId="6C354A5D" wp14:editId="5372B3CA">
          <wp:simplePos x="0" y="0"/>
          <wp:positionH relativeFrom="page">
            <wp:align>left</wp:align>
          </wp:positionH>
          <wp:positionV relativeFrom="page">
            <wp:align>top</wp:align>
          </wp:positionV>
          <wp:extent cx="7927848" cy="137160"/>
          <wp:effectExtent l="0" t="0" r="0" b="0"/>
          <wp:wrapSquare wrapText="bothSides" distT="0" distB="0" distL="0" distR="0"/>
          <wp:docPr id="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b="46571"/>
                  <a:stretch>
                    <a:fillRect/>
                  </a:stretch>
                </pic:blipFill>
                <pic:spPr>
                  <a:xfrm>
                    <a:off x="0" y="0"/>
                    <a:ext cx="7927848" cy="137160"/>
                  </a:xfrm>
                  <a:prstGeom prst="rect">
                    <a:avLst/>
                  </a:prstGeom>
                  <a:ln/>
                </pic:spPr>
              </pic:pic>
            </a:graphicData>
          </a:graphic>
        </wp:anchor>
      </w:drawing>
    </w:r>
    <w:r>
      <w:rPr>
        <w:rFonts w:ascii="Arial" w:eastAsia="Arial" w:hAnsi="Arial" w:cs="Arial"/>
        <w:b/>
        <w:color w:val="107087"/>
        <w:sz w:val="18"/>
        <w:szCs w:val="18"/>
      </w:rPr>
      <w:t>STANDARD TERMS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66B6121B"/>
    <w:multiLevelType w:val="multilevel"/>
    <w:tmpl w:val="8A6E18B6"/>
    <w:lvl w:ilvl="0">
      <w:start w:val="1"/>
      <w:numFmt w:val="decimal"/>
      <w:pStyle w:val="Heading1"/>
      <w:lvlText w:val="%1."/>
      <w:lvlJc w:val="left"/>
      <w:pPr>
        <w:ind w:left="0" w:firstLine="1440"/>
      </w:pPr>
      <w:rPr>
        <w:rFonts w:ascii="Arial" w:eastAsia="Arial" w:hAnsi="Arial" w:cs="Arial"/>
        <w:b/>
        <w:i w:val="0"/>
        <w:color w:val="000000"/>
        <w:sz w:val="16"/>
        <w:szCs w:val="16"/>
        <w:u w:val="none"/>
      </w:rPr>
    </w:lvl>
    <w:lvl w:ilvl="1">
      <w:start w:val="1"/>
      <w:numFmt w:val="decimal"/>
      <w:pStyle w:val="Heading2"/>
      <w:lvlText w:val="%1.%2"/>
      <w:lvlJc w:val="left"/>
      <w:pPr>
        <w:ind w:left="0" w:firstLine="2160"/>
      </w:pPr>
      <w:rPr>
        <w:rFonts w:ascii="Arial" w:eastAsia="Arial" w:hAnsi="Arial" w:cs="Arial"/>
        <w:b w:val="0"/>
        <w:i w:val="0"/>
        <w:color w:val="000000"/>
        <w:sz w:val="16"/>
        <w:szCs w:val="16"/>
        <w:u w:val="none"/>
      </w:rPr>
    </w:lvl>
    <w:lvl w:ilvl="2">
      <w:start w:val="1"/>
      <w:numFmt w:val="lowerLetter"/>
      <w:pStyle w:val="Heading3"/>
      <w:lvlText w:val="(%3)"/>
      <w:lvlJc w:val="left"/>
      <w:pPr>
        <w:ind w:left="0" w:firstLine="2880"/>
      </w:pPr>
      <w:rPr>
        <w:rFonts w:ascii="Arial" w:eastAsia="Arial" w:hAnsi="Arial" w:cs="Arial"/>
        <w:b w:val="0"/>
        <w:i w:val="0"/>
        <w:color w:val="000000"/>
        <w:sz w:val="16"/>
        <w:szCs w:val="16"/>
        <w:u w:val="none"/>
      </w:rPr>
    </w:lvl>
    <w:lvl w:ilvl="3">
      <w:start w:val="1"/>
      <w:numFmt w:val="lowerRoman"/>
      <w:pStyle w:val="Heading4"/>
      <w:lvlText w:val="(%4)"/>
      <w:lvlJc w:val="right"/>
      <w:pPr>
        <w:ind w:left="0" w:firstLine="3600"/>
      </w:pPr>
      <w:rPr>
        <w:rFonts w:ascii="Times New Roman" w:eastAsia="Times New Roman" w:hAnsi="Times New Roman" w:cs="Times New Roman"/>
        <w:b w:val="0"/>
        <w:i w:val="0"/>
        <w:color w:val="000000"/>
        <w:sz w:val="24"/>
        <w:szCs w:val="24"/>
        <w:u w:val="none"/>
      </w:rPr>
    </w:lvl>
    <w:lvl w:ilvl="4">
      <w:start w:val="1"/>
      <w:numFmt w:val="upperLetter"/>
      <w:pStyle w:val="Heading5"/>
      <w:lvlText w:val="%5."/>
      <w:lvlJc w:val="left"/>
      <w:pPr>
        <w:ind w:left="0" w:firstLine="4320"/>
      </w:pPr>
      <w:rPr>
        <w:rFonts w:ascii="Times New Roman" w:eastAsia="Times New Roman" w:hAnsi="Times New Roman" w:cs="Times New Roman"/>
        <w:b w:val="0"/>
        <w:i w:val="0"/>
        <w:color w:val="000000"/>
        <w:sz w:val="24"/>
        <w:szCs w:val="24"/>
        <w:u w:val="none"/>
      </w:rPr>
    </w:lvl>
    <w:lvl w:ilvl="5">
      <w:start w:val="1"/>
      <w:numFmt w:val="decimal"/>
      <w:pStyle w:val="Heading6"/>
      <w:lvlText w:val="(%6)"/>
      <w:lvlJc w:val="left"/>
      <w:pPr>
        <w:ind w:left="0" w:firstLine="5040"/>
      </w:pPr>
      <w:rPr>
        <w:rFonts w:ascii="Times New Roman" w:eastAsia="Times New Roman" w:hAnsi="Times New Roman" w:cs="Times New Roman"/>
        <w:b w:val="0"/>
        <w:i w:val="0"/>
        <w:color w:val="000000"/>
        <w:sz w:val="24"/>
        <w:szCs w:val="24"/>
        <w:u w:val="none"/>
      </w:rPr>
    </w:lvl>
    <w:lvl w:ilvl="6">
      <w:start w:val="1"/>
      <w:numFmt w:val="lowerRoman"/>
      <w:pStyle w:val="Heading7"/>
      <w:lvlText w:val="(%7)"/>
      <w:lvlJc w:val="right"/>
      <w:pPr>
        <w:ind w:left="0" w:firstLine="5760"/>
      </w:pPr>
      <w:rPr>
        <w:rFonts w:ascii="Times New Roman" w:eastAsia="Times New Roman" w:hAnsi="Times New Roman" w:cs="Times New Roman"/>
        <w:b w:val="0"/>
        <w:i w:val="0"/>
        <w:color w:val="000000"/>
        <w:sz w:val="24"/>
        <w:szCs w:val="24"/>
        <w:u w:val="none"/>
      </w:rPr>
    </w:lvl>
    <w:lvl w:ilvl="7">
      <w:start w:val="1"/>
      <w:numFmt w:val="lowerLetter"/>
      <w:pStyle w:val="Heading8"/>
      <w:lvlText w:val="(%8)"/>
      <w:lvlJc w:val="left"/>
      <w:pPr>
        <w:ind w:left="0" w:firstLine="6480"/>
      </w:pPr>
      <w:rPr>
        <w:rFonts w:ascii="Times New Roman" w:eastAsia="Times New Roman" w:hAnsi="Times New Roman" w:cs="Times New Roman"/>
        <w:b w:val="0"/>
        <w:i w:val="0"/>
        <w:color w:val="000000"/>
        <w:sz w:val="24"/>
        <w:szCs w:val="24"/>
        <w:u w:val="none"/>
      </w:rPr>
    </w:lvl>
    <w:lvl w:ilvl="8">
      <w:start w:val="1"/>
      <w:numFmt w:val="lowerRoman"/>
      <w:pStyle w:val="Heading9"/>
      <w:lvlText w:val="(%9)"/>
      <w:lvlJc w:val="right"/>
      <w:pPr>
        <w:ind w:left="0" w:firstLine="7200"/>
      </w:pPr>
      <w:rPr>
        <w:rFonts w:ascii="Times New Roman" w:eastAsia="Times New Roman" w:hAnsi="Times New Roman" w:cs="Times New Roman"/>
        <w:b w:val="0"/>
        <w:i w:val="0"/>
        <w:color w:val="000000"/>
        <w:sz w:val="24"/>
        <w:szCs w:val="24"/>
        <w:u w:val="none"/>
      </w:rPr>
    </w:lvl>
  </w:abstractNum>
  <w:num w:numId="1" w16cid:durableId="1046375442">
    <w:abstractNumId w:val="0"/>
  </w:num>
  <w:num w:numId="2" w16cid:durableId="8800226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90584"/>
    <w:rsid w:val="000005C0"/>
    <w:rsid w:val="00004AE9"/>
    <w:rsid w:val="000349FB"/>
    <w:rsid w:val="00044E94"/>
    <w:rsid w:val="000519FD"/>
    <w:rsid w:val="0005459D"/>
    <w:rsid w:val="00054CB7"/>
    <w:rsid w:val="00065E8B"/>
    <w:rsid w:val="00072EFB"/>
    <w:rsid w:val="000C7434"/>
    <w:rsid w:val="000D1CDA"/>
    <w:rsid w:val="000F54B3"/>
    <w:rsid w:val="00105F1D"/>
    <w:rsid w:val="00123D72"/>
    <w:rsid w:val="001657C7"/>
    <w:rsid w:val="00174DCC"/>
    <w:rsid w:val="001B7396"/>
    <w:rsid w:val="001D3E5A"/>
    <w:rsid w:val="001D779D"/>
    <w:rsid w:val="001E6274"/>
    <w:rsid w:val="001F6623"/>
    <w:rsid w:val="002072E3"/>
    <w:rsid w:val="002418C5"/>
    <w:rsid w:val="00246BD1"/>
    <w:rsid w:val="00250ACB"/>
    <w:rsid w:val="00262579"/>
    <w:rsid w:val="002662F8"/>
    <w:rsid w:val="002742F1"/>
    <w:rsid w:val="002B532B"/>
    <w:rsid w:val="002F38B9"/>
    <w:rsid w:val="00302854"/>
    <w:rsid w:val="00332A83"/>
    <w:rsid w:val="00337CB1"/>
    <w:rsid w:val="00340602"/>
    <w:rsid w:val="0035351E"/>
    <w:rsid w:val="00357ADF"/>
    <w:rsid w:val="003957C7"/>
    <w:rsid w:val="003957F4"/>
    <w:rsid w:val="003B7301"/>
    <w:rsid w:val="003C1A33"/>
    <w:rsid w:val="003C6F55"/>
    <w:rsid w:val="003D28CB"/>
    <w:rsid w:val="003E0CE0"/>
    <w:rsid w:val="00401A88"/>
    <w:rsid w:val="00405BE8"/>
    <w:rsid w:val="00407124"/>
    <w:rsid w:val="0042253C"/>
    <w:rsid w:val="004620DF"/>
    <w:rsid w:val="00490584"/>
    <w:rsid w:val="004D29BB"/>
    <w:rsid w:val="004F5B46"/>
    <w:rsid w:val="004F61A5"/>
    <w:rsid w:val="00501EA0"/>
    <w:rsid w:val="0052003B"/>
    <w:rsid w:val="00521B55"/>
    <w:rsid w:val="00544881"/>
    <w:rsid w:val="00561454"/>
    <w:rsid w:val="00565895"/>
    <w:rsid w:val="00576C44"/>
    <w:rsid w:val="005927AD"/>
    <w:rsid w:val="00593E84"/>
    <w:rsid w:val="005C321A"/>
    <w:rsid w:val="005E17B0"/>
    <w:rsid w:val="005E4313"/>
    <w:rsid w:val="005E45C4"/>
    <w:rsid w:val="005E63DA"/>
    <w:rsid w:val="005F0B4A"/>
    <w:rsid w:val="00602530"/>
    <w:rsid w:val="0062184C"/>
    <w:rsid w:val="006232F9"/>
    <w:rsid w:val="00631FBD"/>
    <w:rsid w:val="00655748"/>
    <w:rsid w:val="0066134E"/>
    <w:rsid w:val="00667F7B"/>
    <w:rsid w:val="00670A1A"/>
    <w:rsid w:val="00674AC9"/>
    <w:rsid w:val="006856B7"/>
    <w:rsid w:val="00686534"/>
    <w:rsid w:val="00690EF7"/>
    <w:rsid w:val="006B449C"/>
    <w:rsid w:val="006D7F11"/>
    <w:rsid w:val="006E6988"/>
    <w:rsid w:val="007267F8"/>
    <w:rsid w:val="00740660"/>
    <w:rsid w:val="0077139B"/>
    <w:rsid w:val="00776715"/>
    <w:rsid w:val="007939B4"/>
    <w:rsid w:val="00797D00"/>
    <w:rsid w:val="007A1E95"/>
    <w:rsid w:val="007E0FC5"/>
    <w:rsid w:val="008159A7"/>
    <w:rsid w:val="008545E0"/>
    <w:rsid w:val="008C08BD"/>
    <w:rsid w:val="008C46F9"/>
    <w:rsid w:val="008D3A83"/>
    <w:rsid w:val="008E5369"/>
    <w:rsid w:val="008F38AB"/>
    <w:rsid w:val="00933D95"/>
    <w:rsid w:val="00951626"/>
    <w:rsid w:val="009761DA"/>
    <w:rsid w:val="0098562F"/>
    <w:rsid w:val="009A0966"/>
    <w:rsid w:val="009A7562"/>
    <w:rsid w:val="009B51DD"/>
    <w:rsid w:val="009D2D51"/>
    <w:rsid w:val="009E66B1"/>
    <w:rsid w:val="009F09E8"/>
    <w:rsid w:val="009F4A1C"/>
    <w:rsid w:val="00A02070"/>
    <w:rsid w:val="00A13705"/>
    <w:rsid w:val="00A222BC"/>
    <w:rsid w:val="00A72EB3"/>
    <w:rsid w:val="00A83745"/>
    <w:rsid w:val="00A8591B"/>
    <w:rsid w:val="00A942D7"/>
    <w:rsid w:val="00AA3C1B"/>
    <w:rsid w:val="00AA6417"/>
    <w:rsid w:val="00AB4F83"/>
    <w:rsid w:val="00AB7BF0"/>
    <w:rsid w:val="00AC5DD9"/>
    <w:rsid w:val="00AC6F25"/>
    <w:rsid w:val="00B04F9B"/>
    <w:rsid w:val="00B129A9"/>
    <w:rsid w:val="00B278B3"/>
    <w:rsid w:val="00B33956"/>
    <w:rsid w:val="00B43FA8"/>
    <w:rsid w:val="00B604E4"/>
    <w:rsid w:val="00BB3202"/>
    <w:rsid w:val="00BC198D"/>
    <w:rsid w:val="00BC31F3"/>
    <w:rsid w:val="00BC47F6"/>
    <w:rsid w:val="00BD28CF"/>
    <w:rsid w:val="00BF52C6"/>
    <w:rsid w:val="00BF66FC"/>
    <w:rsid w:val="00C148CF"/>
    <w:rsid w:val="00C154F7"/>
    <w:rsid w:val="00C37170"/>
    <w:rsid w:val="00C45DF3"/>
    <w:rsid w:val="00C94C23"/>
    <w:rsid w:val="00CA4727"/>
    <w:rsid w:val="00CB214F"/>
    <w:rsid w:val="00CD1D49"/>
    <w:rsid w:val="00CE1A1B"/>
    <w:rsid w:val="00CF60B8"/>
    <w:rsid w:val="00D04ABC"/>
    <w:rsid w:val="00D14E3E"/>
    <w:rsid w:val="00D21388"/>
    <w:rsid w:val="00D52B91"/>
    <w:rsid w:val="00D53461"/>
    <w:rsid w:val="00D6642E"/>
    <w:rsid w:val="00D72E76"/>
    <w:rsid w:val="00D92ED5"/>
    <w:rsid w:val="00DA0931"/>
    <w:rsid w:val="00DA56E1"/>
    <w:rsid w:val="00DC4BCE"/>
    <w:rsid w:val="00DD6CCB"/>
    <w:rsid w:val="00DE35EB"/>
    <w:rsid w:val="00DE4384"/>
    <w:rsid w:val="00DF1965"/>
    <w:rsid w:val="00E2405A"/>
    <w:rsid w:val="00E316B7"/>
    <w:rsid w:val="00E44876"/>
    <w:rsid w:val="00E74038"/>
    <w:rsid w:val="00E92F43"/>
    <w:rsid w:val="00EA41D4"/>
    <w:rsid w:val="00EA6EEA"/>
    <w:rsid w:val="00EB2440"/>
    <w:rsid w:val="00EC24BE"/>
    <w:rsid w:val="00ED4F13"/>
    <w:rsid w:val="00EE04A7"/>
    <w:rsid w:val="00F136D1"/>
    <w:rsid w:val="00F21FF4"/>
    <w:rsid w:val="00F40197"/>
    <w:rsid w:val="00F410AA"/>
    <w:rsid w:val="00F8123A"/>
    <w:rsid w:val="00FA2883"/>
    <w:rsid w:val="00FA770A"/>
    <w:rsid w:val="00FB5253"/>
    <w:rsid w:val="00FC544F"/>
    <w:rsid w:val="00FF043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2218B0"/>
  <w15:docId w15:val="{286F3DD3-E0D5-E244-89BC-BD41DB4C83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JAIN HEADING 1"/>
    <w:basedOn w:val="Normal"/>
    <w:link w:val="Heading1Char"/>
    <w:uiPriority w:val="9"/>
    <w:qFormat/>
    <w:rsid w:val="006B4D74"/>
    <w:pPr>
      <w:numPr>
        <w:numId w:val="1"/>
      </w:numPr>
      <w:spacing w:after="240"/>
      <w:jc w:val="both"/>
      <w:outlineLvl w:val="0"/>
    </w:pPr>
    <w:rPr>
      <w:rFonts w:ascii="Times New Roman" w:eastAsia="Times New Roman" w:hAnsi="Times New Roman" w:cs="Times New Roman"/>
      <w:sz w:val="20"/>
      <w:szCs w:val="20"/>
    </w:rPr>
  </w:style>
  <w:style w:type="paragraph" w:styleId="Heading2">
    <w:name w:val="heading 2"/>
    <w:aliases w:val="JAIN HEADING 2,2,l2,2. Body Not Side-by-Side,h2,Heading 2n,Chapter Number/Appendix heading 3,Chapter Number/Appendix heading 31,Chapter Number/Appendix heading 32,Chapter Number/Appendix heading 33,Chapter Number/Appendix heading 311,H2,L2,H21"/>
    <w:basedOn w:val="Normal"/>
    <w:link w:val="Heading2Char"/>
    <w:uiPriority w:val="9"/>
    <w:unhideWhenUsed/>
    <w:qFormat/>
    <w:rsid w:val="006B4D74"/>
    <w:pPr>
      <w:numPr>
        <w:ilvl w:val="1"/>
        <w:numId w:val="1"/>
      </w:numPr>
      <w:spacing w:after="240"/>
      <w:jc w:val="both"/>
      <w:outlineLvl w:val="1"/>
    </w:pPr>
    <w:rPr>
      <w:rFonts w:ascii="Times New Roman" w:eastAsia="Times New Roman" w:hAnsi="Times New Roman" w:cs="Times New Roman"/>
      <w:sz w:val="20"/>
      <w:szCs w:val="20"/>
    </w:rPr>
  </w:style>
  <w:style w:type="paragraph" w:styleId="Heading3">
    <w:name w:val="heading 3"/>
    <w:aliases w:val="h3"/>
    <w:basedOn w:val="Normal"/>
    <w:link w:val="Heading3Char"/>
    <w:uiPriority w:val="9"/>
    <w:unhideWhenUsed/>
    <w:qFormat/>
    <w:rsid w:val="006B4D74"/>
    <w:pPr>
      <w:numPr>
        <w:ilvl w:val="2"/>
        <w:numId w:val="1"/>
      </w:numPr>
      <w:spacing w:after="240"/>
      <w:jc w:val="both"/>
      <w:outlineLvl w:val="2"/>
    </w:pPr>
    <w:rPr>
      <w:rFonts w:ascii="Times New Roman" w:eastAsia="Times New Roman" w:hAnsi="Times New Roman" w:cs="Times New Roman"/>
      <w:sz w:val="20"/>
      <w:szCs w:val="20"/>
    </w:rPr>
  </w:style>
  <w:style w:type="paragraph" w:styleId="Heading4">
    <w:name w:val="heading 4"/>
    <w:aliases w:val="h4"/>
    <w:basedOn w:val="Normal"/>
    <w:link w:val="Heading4Char"/>
    <w:uiPriority w:val="9"/>
    <w:semiHidden/>
    <w:unhideWhenUsed/>
    <w:qFormat/>
    <w:rsid w:val="006B4D74"/>
    <w:pPr>
      <w:numPr>
        <w:ilvl w:val="3"/>
        <w:numId w:val="1"/>
      </w:numPr>
      <w:spacing w:after="240"/>
      <w:jc w:val="both"/>
      <w:outlineLvl w:val="3"/>
    </w:pPr>
    <w:rPr>
      <w:rFonts w:ascii="Times New Roman" w:eastAsia="Times New Roman" w:hAnsi="Times New Roman" w:cs="Times New Roman"/>
      <w:sz w:val="20"/>
      <w:szCs w:val="20"/>
    </w:rPr>
  </w:style>
  <w:style w:type="paragraph" w:styleId="Heading5">
    <w:name w:val="heading 5"/>
    <w:basedOn w:val="Normal"/>
    <w:link w:val="Heading5Char"/>
    <w:uiPriority w:val="9"/>
    <w:semiHidden/>
    <w:unhideWhenUsed/>
    <w:qFormat/>
    <w:rsid w:val="006B4D74"/>
    <w:pPr>
      <w:numPr>
        <w:ilvl w:val="4"/>
        <w:numId w:val="1"/>
      </w:numPr>
      <w:spacing w:after="240"/>
      <w:jc w:val="both"/>
      <w:outlineLvl w:val="4"/>
    </w:pPr>
    <w:rPr>
      <w:rFonts w:ascii="Times New Roman" w:eastAsia="Times New Roman" w:hAnsi="Times New Roman" w:cs="Times New Roman"/>
      <w:sz w:val="20"/>
      <w:szCs w:val="20"/>
    </w:rPr>
  </w:style>
  <w:style w:type="paragraph" w:styleId="Heading6">
    <w:name w:val="heading 6"/>
    <w:basedOn w:val="Normal"/>
    <w:link w:val="Heading6Char"/>
    <w:uiPriority w:val="9"/>
    <w:semiHidden/>
    <w:unhideWhenUsed/>
    <w:qFormat/>
    <w:rsid w:val="006B4D74"/>
    <w:pPr>
      <w:numPr>
        <w:ilvl w:val="5"/>
        <w:numId w:val="1"/>
      </w:numPr>
      <w:spacing w:after="240"/>
      <w:jc w:val="both"/>
      <w:outlineLvl w:val="5"/>
    </w:pPr>
    <w:rPr>
      <w:rFonts w:ascii="Times New Roman" w:eastAsia="Times New Roman" w:hAnsi="Times New Roman" w:cs="Times New Roman"/>
      <w:sz w:val="20"/>
      <w:szCs w:val="20"/>
    </w:rPr>
  </w:style>
  <w:style w:type="paragraph" w:styleId="Heading7">
    <w:name w:val="heading 7"/>
    <w:basedOn w:val="Normal"/>
    <w:link w:val="Heading7Char"/>
    <w:qFormat/>
    <w:rsid w:val="006B4D74"/>
    <w:pPr>
      <w:numPr>
        <w:ilvl w:val="6"/>
        <w:numId w:val="1"/>
      </w:numPr>
      <w:spacing w:after="240"/>
      <w:jc w:val="both"/>
      <w:outlineLvl w:val="6"/>
    </w:pPr>
    <w:rPr>
      <w:rFonts w:ascii="Times New Roman" w:eastAsia="Times New Roman" w:hAnsi="Times New Roman" w:cs="Times New Roman"/>
      <w:sz w:val="20"/>
      <w:szCs w:val="20"/>
    </w:rPr>
  </w:style>
  <w:style w:type="paragraph" w:styleId="Heading8">
    <w:name w:val="heading 8"/>
    <w:basedOn w:val="Normal"/>
    <w:link w:val="Heading8Char"/>
    <w:qFormat/>
    <w:rsid w:val="006B4D74"/>
    <w:pPr>
      <w:numPr>
        <w:ilvl w:val="7"/>
        <w:numId w:val="1"/>
      </w:numPr>
      <w:spacing w:after="240"/>
      <w:jc w:val="both"/>
      <w:outlineLvl w:val="7"/>
    </w:pPr>
    <w:rPr>
      <w:rFonts w:ascii="Times New Roman" w:eastAsia="Times New Roman" w:hAnsi="Times New Roman" w:cs="Times New Roman"/>
      <w:sz w:val="20"/>
      <w:szCs w:val="20"/>
    </w:rPr>
  </w:style>
  <w:style w:type="paragraph" w:styleId="Heading9">
    <w:name w:val="heading 9"/>
    <w:basedOn w:val="Normal"/>
    <w:link w:val="Heading9Char"/>
    <w:qFormat/>
    <w:rsid w:val="006B4D74"/>
    <w:pPr>
      <w:numPr>
        <w:ilvl w:val="8"/>
        <w:numId w:val="1"/>
      </w:numPr>
      <w:spacing w:after="240"/>
      <w:jc w:val="both"/>
      <w:outlineLvl w:val="8"/>
    </w:pPr>
    <w:rPr>
      <w:rFonts w:ascii="Times New Roman" w:eastAsia="Times New Roman" w:hAnsi="Times New Roman" w:cs="Times New Roman"/>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aliases w:val="JAIN HEADING 1 Char"/>
    <w:basedOn w:val="DefaultParagraphFont"/>
    <w:link w:val="Heading1"/>
    <w:rsid w:val="006B4D74"/>
    <w:rPr>
      <w:rFonts w:ascii="Times New Roman" w:eastAsia="Times New Roman" w:hAnsi="Times New Roman" w:cs="Times New Roman"/>
      <w:sz w:val="20"/>
      <w:szCs w:val="20"/>
    </w:rPr>
  </w:style>
  <w:style w:type="character" w:customStyle="1" w:styleId="Heading2Char">
    <w:name w:val="Heading 2 Char"/>
    <w:aliases w:val="JAIN HEADING 2 Char,2 Char,l2 Char,2. Body Not Side-by-Side Char,h2 Char,Heading 2n Char,Chapter Number/Appendix heading 3 Char,Chapter Number/Appendix heading 31 Char,Chapter Number/Appendix heading 32 Char,H2 Char,L2 Char,H21 Char"/>
    <w:basedOn w:val="DefaultParagraphFont"/>
    <w:link w:val="Heading2"/>
    <w:rsid w:val="006B4D74"/>
    <w:rPr>
      <w:rFonts w:ascii="Times New Roman" w:eastAsia="Times New Roman" w:hAnsi="Times New Roman" w:cs="Times New Roman"/>
      <w:sz w:val="20"/>
      <w:szCs w:val="20"/>
    </w:rPr>
  </w:style>
  <w:style w:type="character" w:customStyle="1" w:styleId="Heading3Char">
    <w:name w:val="Heading 3 Char"/>
    <w:aliases w:val="h3 Char"/>
    <w:basedOn w:val="DefaultParagraphFont"/>
    <w:link w:val="Heading3"/>
    <w:rsid w:val="006B4D74"/>
    <w:rPr>
      <w:rFonts w:ascii="Times New Roman" w:eastAsia="Times New Roman" w:hAnsi="Times New Roman" w:cs="Times New Roman"/>
      <w:sz w:val="20"/>
      <w:szCs w:val="20"/>
    </w:rPr>
  </w:style>
  <w:style w:type="character" w:customStyle="1" w:styleId="Heading4Char">
    <w:name w:val="Heading 4 Char"/>
    <w:aliases w:val="h4 Char"/>
    <w:basedOn w:val="DefaultParagraphFont"/>
    <w:link w:val="Heading4"/>
    <w:rsid w:val="006B4D74"/>
    <w:rPr>
      <w:rFonts w:ascii="Times New Roman" w:eastAsia="Times New Roman" w:hAnsi="Times New Roman" w:cs="Times New Roman"/>
      <w:sz w:val="20"/>
      <w:szCs w:val="20"/>
    </w:rPr>
  </w:style>
  <w:style w:type="character" w:customStyle="1" w:styleId="Heading5Char">
    <w:name w:val="Heading 5 Char"/>
    <w:basedOn w:val="DefaultParagraphFont"/>
    <w:link w:val="Heading5"/>
    <w:rsid w:val="006B4D74"/>
    <w:rPr>
      <w:rFonts w:ascii="Times New Roman" w:eastAsia="Times New Roman" w:hAnsi="Times New Roman" w:cs="Times New Roman"/>
      <w:sz w:val="20"/>
      <w:szCs w:val="20"/>
    </w:rPr>
  </w:style>
  <w:style w:type="character" w:customStyle="1" w:styleId="Heading6Char">
    <w:name w:val="Heading 6 Char"/>
    <w:basedOn w:val="DefaultParagraphFont"/>
    <w:link w:val="Heading6"/>
    <w:rsid w:val="006B4D74"/>
    <w:rPr>
      <w:rFonts w:ascii="Times New Roman" w:eastAsia="Times New Roman" w:hAnsi="Times New Roman" w:cs="Times New Roman"/>
      <w:sz w:val="20"/>
      <w:szCs w:val="20"/>
    </w:rPr>
  </w:style>
  <w:style w:type="character" w:customStyle="1" w:styleId="Heading7Char">
    <w:name w:val="Heading 7 Char"/>
    <w:basedOn w:val="DefaultParagraphFont"/>
    <w:link w:val="Heading7"/>
    <w:rsid w:val="006B4D74"/>
    <w:rPr>
      <w:rFonts w:ascii="Times New Roman" w:eastAsia="Times New Roman" w:hAnsi="Times New Roman" w:cs="Times New Roman"/>
      <w:sz w:val="20"/>
      <w:szCs w:val="20"/>
    </w:rPr>
  </w:style>
  <w:style w:type="character" w:customStyle="1" w:styleId="Heading8Char">
    <w:name w:val="Heading 8 Char"/>
    <w:basedOn w:val="DefaultParagraphFont"/>
    <w:link w:val="Heading8"/>
    <w:rsid w:val="006B4D74"/>
    <w:rPr>
      <w:rFonts w:ascii="Times New Roman" w:eastAsia="Times New Roman" w:hAnsi="Times New Roman" w:cs="Times New Roman"/>
      <w:sz w:val="20"/>
      <w:szCs w:val="20"/>
    </w:rPr>
  </w:style>
  <w:style w:type="character" w:customStyle="1" w:styleId="Heading9Char">
    <w:name w:val="Heading 9 Char"/>
    <w:basedOn w:val="DefaultParagraphFont"/>
    <w:link w:val="Heading9"/>
    <w:rsid w:val="006B4D74"/>
    <w:rPr>
      <w:rFonts w:ascii="Times New Roman" w:eastAsia="Times New Roman" w:hAnsi="Times New Roman" w:cs="Times New Roman"/>
      <w:sz w:val="20"/>
      <w:szCs w:val="20"/>
    </w:rPr>
  </w:style>
  <w:style w:type="character" w:styleId="CommentReference">
    <w:name w:val="annotation reference"/>
    <w:basedOn w:val="DefaultParagraphFont"/>
    <w:uiPriority w:val="99"/>
    <w:semiHidden/>
    <w:unhideWhenUsed/>
    <w:rsid w:val="00660E47"/>
    <w:rPr>
      <w:sz w:val="16"/>
      <w:szCs w:val="16"/>
    </w:rPr>
  </w:style>
  <w:style w:type="paragraph" w:styleId="CommentText">
    <w:name w:val="annotation text"/>
    <w:basedOn w:val="Normal"/>
    <w:link w:val="CommentTextChar"/>
    <w:uiPriority w:val="99"/>
    <w:semiHidden/>
    <w:unhideWhenUsed/>
    <w:rsid w:val="00660E47"/>
    <w:rPr>
      <w:sz w:val="20"/>
      <w:szCs w:val="20"/>
    </w:rPr>
  </w:style>
  <w:style w:type="character" w:customStyle="1" w:styleId="CommentTextChar">
    <w:name w:val="Comment Text Char"/>
    <w:basedOn w:val="DefaultParagraphFont"/>
    <w:link w:val="CommentText"/>
    <w:uiPriority w:val="99"/>
    <w:semiHidden/>
    <w:rsid w:val="00660E47"/>
    <w:rPr>
      <w:sz w:val="20"/>
      <w:szCs w:val="20"/>
    </w:rPr>
  </w:style>
  <w:style w:type="paragraph" w:styleId="CommentSubject">
    <w:name w:val="annotation subject"/>
    <w:basedOn w:val="CommentText"/>
    <w:next w:val="CommentText"/>
    <w:link w:val="CommentSubjectChar"/>
    <w:uiPriority w:val="99"/>
    <w:semiHidden/>
    <w:unhideWhenUsed/>
    <w:rsid w:val="00660E47"/>
    <w:rPr>
      <w:b/>
      <w:bCs/>
    </w:rPr>
  </w:style>
  <w:style w:type="character" w:customStyle="1" w:styleId="CommentSubjectChar">
    <w:name w:val="Comment Subject Char"/>
    <w:basedOn w:val="CommentTextChar"/>
    <w:link w:val="CommentSubject"/>
    <w:uiPriority w:val="99"/>
    <w:semiHidden/>
    <w:rsid w:val="00660E47"/>
    <w:rPr>
      <w:b/>
      <w:bCs/>
      <w:sz w:val="20"/>
      <w:szCs w:val="20"/>
    </w:rPr>
  </w:style>
  <w:style w:type="paragraph" w:styleId="Header">
    <w:name w:val="header"/>
    <w:basedOn w:val="Normal"/>
    <w:link w:val="HeaderChar"/>
    <w:uiPriority w:val="99"/>
    <w:unhideWhenUsed/>
    <w:rsid w:val="00C604E4"/>
    <w:pPr>
      <w:tabs>
        <w:tab w:val="center" w:pos="4680"/>
        <w:tab w:val="right" w:pos="9360"/>
      </w:tabs>
    </w:pPr>
  </w:style>
  <w:style w:type="character" w:customStyle="1" w:styleId="HeaderChar">
    <w:name w:val="Header Char"/>
    <w:basedOn w:val="DefaultParagraphFont"/>
    <w:link w:val="Header"/>
    <w:uiPriority w:val="99"/>
    <w:rsid w:val="00C604E4"/>
  </w:style>
  <w:style w:type="paragraph" w:styleId="Footer">
    <w:name w:val="footer"/>
    <w:basedOn w:val="Normal"/>
    <w:link w:val="FooterChar"/>
    <w:uiPriority w:val="99"/>
    <w:unhideWhenUsed/>
    <w:rsid w:val="00C604E4"/>
    <w:pPr>
      <w:tabs>
        <w:tab w:val="center" w:pos="4680"/>
        <w:tab w:val="right" w:pos="9360"/>
      </w:tabs>
    </w:pPr>
  </w:style>
  <w:style w:type="character" w:customStyle="1" w:styleId="FooterChar">
    <w:name w:val="Footer Char"/>
    <w:basedOn w:val="DefaultParagraphFont"/>
    <w:link w:val="Footer"/>
    <w:uiPriority w:val="99"/>
    <w:rsid w:val="00C604E4"/>
  </w:style>
  <w:style w:type="character" w:customStyle="1" w:styleId="coverpagelink">
    <w:name w:val="coverpage_link"/>
    <w:basedOn w:val="DefaultParagraphFont"/>
    <w:rsid w:val="00B45B99"/>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
    <w:name w:val="1"/>
    <w:basedOn w:val="TableNormal"/>
    <w:tblPr>
      <w:tblStyleRowBandSize w:val="1"/>
      <w:tblStyleColBandSize w:val="1"/>
      <w:tblCellMar>
        <w:left w:w="115" w:type="dxa"/>
        <w:right w:w="115" w:type="dxa"/>
      </w:tblCellMar>
    </w:tblPr>
  </w:style>
  <w:style w:type="paragraph" w:styleId="Revision">
    <w:name w:val="Revision"/>
    <w:hidden/>
    <w:uiPriority w:val="99"/>
    <w:semiHidden/>
    <w:rsid w:val="00F0789C"/>
  </w:style>
  <w:style w:type="character" w:styleId="Hyperlink">
    <w:name w:val="Hyperlink"/>
    <w:basedOn w:val="DefaultParagraphFont"/>
    <w:uiPriority w:val="99"/>
    <w:unhideWhenUsed/>
    <w:rsid w:val="000A21CD"/>
    <w:rPr>
      <w:color w:val="0563C1" w:themeColor="hyperlink"/>
      <w:u w:val="single"/>
    </w:rPr>
  </w:style>
  <w:style w:type="table" w:customStyle="1" w:styleId="4">
    <w:name w:val="4"/>
    <w:basedOn w:val="TableNormal"/>
    <w:rsid w:val="00804747"/>
    <w:tblPr>
      <w:tblStyleRowBandSize w:val="1"/>
      <w:tblStyleColBandSize w:val="1"/>
    </w:tblPr>
  </w:style>
  <w:style w:type="table" w:customStyle="1" w:styleId="3">
    <w:name w:val="3"/>
    <w:basedOn w:val="TableNormal"/>
    <w:rsid w:val="00804747"/>
    <w:tblPr>
      <w:tblStyleRowBandSize w:val="1"/>
      <w:tblStyleColBandSize w:val="1"/>
    </w:tblPr>
  </w:style>
  <w:style w:type="character" w:styleId="UnresolvedMention">
    <w:name w:val="Unresolved Mention"/>
    <w:basedOn w:val="DefaultParagraphFont"/>
    <w:uiPriority w:val="99"/>
    <w:semiHidden/>
    <w:unhideWhenUsed/>
    <w:rsid w:val="00360F38"/>
    <w:rPr>
      <w:color w:val="605E5C"/>
      <w:shd w:val="clear" w:color="auto" w:fill="E1DFDD"/>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CellMar>
        <w:left w:w="115" w:type="dxa"/>
        <w:right w:w="115" w:type="dxa"/>
      </w:tblCellMar>
    </w:tblPr>
  </w:style>
  <w:style w:type="table" w:customStyle="1" w:styleId="a9">
    <w:basedOn w:val="TableNormal"/>
    <w:tblPr>
      <w:tblStyleRowBandSize w:val="1"/>
      <w:tblStyleColBandSize w:val="1"/>
      <w:tblCellMar>
        <w:left w:w="115" w:type="dxa"/>
        <w:right w:w="115" w:type="dxa"/>
      </w:tblCellMar>
    </w:tblPr>
  </w:style>
  <w:style w:type="table" w:customStyle="1" w:styleId="aa">
    <w:basedOn w:val="TableNormal"/>
    <w:tblPr>
      <w:tblStyleRowBandSize w:val="1"/>
      <w:tblStyleColBandSize w:val="1"/>
      <w:tblCellMar>
        <w:left w:w="115" w:type="dxa"/>
        <w:right w:w="115" w:type="dxa"/>
      </w:tblCellMar>
    </w:tblPr>
  </w:style>
  <w:style w:type="table" w:customStyle="1" w:styleId="ab">
    <w:basedOn w:val="TableNormal"/>
    <w:tblPr>
      <w:tblStyleRowBandSize w:val="1"/>
      <w:tblStyleColBandSize w:val="1"/>
      <w:tblCellMar>
        <w:left w:w="115" w:type="dxa"/>
        <w:right w:w="115" w:type="dxa"/>
      </w:tblCellMar>
    </w:tblPr>
  </w:style>
  <w:style w:type="table" w:customStyle="1" w:styleId="ac">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mmonpaper.com/standards/cloud-service-agreement/2.1" TargetMode="Externa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yperlink" Target="https://commonpaper.com/standards/cloud-service-agreement/2.1/"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eader" Target="header4.xml"/></Relationships>
</file>

<file path=word/_rels/footer1.xml.rels><?xml version="1.0" encoding="UTF-8" standalone="yes"?>
<Relationships xmlns="http://schemas.openxmlformats.org/package/2006/relationships"><Relationship Id="rId2" Type="http://schemas.openxmlformats.org/officeDocument/2006/relationships/hyperlink" Target="https://creativecommons.org/licenses/by/4.0/" TargetMode="External"/><Relationship Id="rId1" Type="http://schemas.openxmlformats.org/officeDocument/2006/relationships/hyperlink" Target="https://commonpaper.com/standards/cloud-service-agreement/2.1"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vwxRf+VSQRldBm+loXiYkZhzO5w==">CgMxLjAaJwoBMBIiCiAIBCocCgtBQUFBMGtRUUlfcxAIGgtBQUFBMGtRUUlfcxonCgExEiIKIAgEKhwKC0FBQUEwa1FRSV9zEAgaC0FBQUEwa1FRSV93GicKATISIgogCAQqHAoLQUFBQTBpN2s4YTQQCBoLQUFBQTBpN2s4YTQaJwoBMxIiCiAIBCocCgtBQUFBMGk3azhhNBAIGgtBQUFBenplRXlfRRonCgE0EiIKIAgEKhwKC0FBQUEwaTdrOGE0EAgaC0FBQUEwS2pBdDZ3GicKATUSIgogCAQqHAoLQUFBQTBqdF9yejgQCBoLQUFBQTBqdF9yejgaJwoBNhIiCiAIBCocCgtBQUFBMGp0X3J6OBAIGgtBQUFBMEtqQXQ2bxonCgE3EiIKIAgEKhwKC0FBQUEwanRfcno4EAgaC0FBQUEwS2pBdDd3GicKATgSIgogCAQqHAoLQUFBQTBqdF9yejgQCBoLQUFBQTBLakF1Q3caJwoBORIiCiAIBCocCgtBQUFBMGp0X3J6OBAIGgtBQUFBMEtqQXVEZxooCgIxMBIiCiAIBCocCgtBQUFBMGp0X3J6OBAIGgtBQUFBMEtqQXVEcxooCgIxMRIiCiAIBCocCgtBQUFBMGp0X3J6OBAIGgtBQUFBMEtqQXVFMBobCgIxMhIVChMIBCoPCgtBQUFBMEtVMnRUTRABGhsKAjEzEhUKEwgEKg8KC0FBQUEwS1UydFRNEAIaKAoCMTQSIgogCAQqHAoLQUFBQTBqdF9yMEkQCBoLQUFBQTBqdF9yMEkaKAoCMTUSIgogCAQqHAoLQUFBQTBqdF9yMEkQCBoLQUFBQTBLakF0NnMaKAoCMTYSIgogCAQqHAoLQUFBQTBqdF9yMEkQCBoLQUFBQTBLakF0N3MaKAoCMTcSIgogCAQqHAoLQUFBQTBqdF9yMEkQCBoLQUFBQTBLakF1Q28aKAoCMTgSIgogCAQqHAoLQUFBQTBqdF9yMEkQCBoLQUFBQTBLakF1Q3MaKAoCMTkSIgogCAQqHAoLQUFBQTBqdF9yMEkQCBoLQUFBQTBLakF1RGsaKAoCMjASIgogCAQqHAoLQUFBQTBpN2s4YWcQCBoLQUFBQTBpN2s4YWcaKAoCMjESIgogCAQqHAoLQUFBQTBpN2s4YWcQCBoLQUFBQXp6ZUV6V1UaKAoCMjISIgogCAQqHAoLQUFBQTBpN2s4YWcQCBoLQUFBQXI4b1NsRm8aKAoCMjMSIgogCAQqHAoLQUFBQTBpN2s4YWcQCBoLQUFBQXI4b1NsRncaKAoCMjQSIgogCAQqHAoLQUFBQTBpN2s4YWcQCBoLQUFBQTBLakF0N2caKAoCMjUSIgogCAQqHAoLQUFBQTBpN2s4YWcQCBoLQUFBQXhGUXJHVFEaKAoCMjYSIgogCAQqHAoLQUFBQXp6ZUV5OTAQCBoLQUFBQXp6ZUV5OTAaKAoCMjcSIgogCAQqHAoLQUFBQXp6ZUV5OTAQCBoLQUFBQTBqbXJINm8aKAoCMjgSIgogCAQqHAoLQUFBQXp6ZUV5OTAQCBoLQUFBQTBsY1JwZUEaKAoCMjkSIgogCAQqHAoLQUFBQXp6ZUV5OTAQCBoLQUFBQTBLakF0NjgaKAoCMzASIgogCAQqHAoLQUFBQTBpN2s4Y1kQCBoLQUFBQTBpN2s4Y1kaKAoCMzESIgogCAQqHAoLQUFBQTBpN2s4Y1kQCBoLQUFBQXp6ZUV6V1kaKAoCMzISIgogCAQqHAoLQUFBQTBpN2s4Y1kQCBoLQUFBQXp6UU9DeUUaKAoCMzMSIgogCAQqHAoLQUFBQTBpN2s4Y1kQCBoLQUFBQXp6UU9DeVEaKAoCMzQSIgogCAQqHAoLQUFBQTBpN2s4Y1kQCBoLQUFBQXI4b1NsR0kaKAoCMzUSIgogCAQqHAoLQUFBQTBpN2s4Y1kQCBoLQUFBQTBLakF0LUEaGwoCMzYSFQoTCAQqDwoLQUFBQTBLakF1R0kQARooCgIzNxIiCiAIBCocCgtBQUFBMGk3azhhbxAIGgtBQUFBMGk3azhhbxobCgIzOBIVChMIBCoPCgtBQUFBMEtqQXQ2MBABGhsKAjM5EhUKEwgEKg8KC0FBQUEwS2pBdDYwEAIaKAoCNDASIgogCAQqHAoLQUFBQTBpN2s4WlkQCBoLQUFBQTBpN2s4WlkaKAoCNDESIgogCAQqHAoLQUFBQTBpN2s4WlkQCBoLQUFBQTBpN2s4YjgaKAoCNDISIgogCAQqHAoLQUFBQTBpN2s4VzAQCBoLQUFBQTBpN2s4VzAaKAoCNDMSIgogCAQqHAoLQUFBQTBpN2s4VzQQCBoLQUFBQTBpN2s4VzQaKAoCNDQSIgogCAQqHAoLQUFBQXI4b1NsR2MQCBoLQUFBQXI4b1NsR2MaKAoCNDUSIgogCAQqHAoLQUFBQXI4b1NsR2MQCBoLQUFBQXI4b1NsR2saKAoCNDYSIgogCAQqHAoLQUFBQXI4b1NsR2MQCBoLQUFBQTBLakF0LUUaKAoCNDcSIgogCAQqHAoLQUFBQXI4b1NsR2MQCBoLQUFBQTBLakF1RG8aKAoCNDgSIgogCAQqHAoLQUFBQXI4b1NsR2MQCBoLQUFBQTBLakF1RHcaKAoCNDkSIgogCAQqHAoLQUFBQXI4b1NsR2MQCBoLQUFBQXhGUXJHVFkaKAoCNTASIgogCAQqHAoLQUFBQTBpN2s4WEkQCBoLQUFBQTBpN2s4WEkaKAoCNTESIgogCAQqHAoLQUFBQXp6ZUV5OWsQCBoLQUFBQXp6ZUV5OWsaKAoCNTISIgogCAQqHAoLQUFBQXp6ZUV5OWsQCBoLQUFBQXp6ZUV6V2MaKAoCNTMSIgogCAQqHAoLQUFBQTBpN2s4WFEQCBoLQUFBQTBpN2s4WFEaKAoCNTQSIgogCAQqHAoLQUFBQTBpN2s4WGMQCBoLQUFBQTBpN2s4WGMaKAoCNTUSIgogCAQqHAoLQUFBQTBpN2s4WFkQCBoLQUFBQTBpN2s4WFkaKAoCNTYSIgogCAQqHAoLQUFBQTBpN2s4WG8QCBoLQUFBQTBpN2s4WG8aKAoCNTcSIgogCAQqHAoLQUFBQTBpN2s4WG8QCBoLQUFBQXp6ZUV6V2caKAoCNTgSIgogCAQqHAoLQUFBQTBpN2s4WG8QCBoLQUFBQTBqdF9yMUUaKAoCNTkSIgogCAQqHAoLQUFBQTBpN2s4WG8QCBoLQUFBQTBLakF0NzQaKAoCNjASIgogCAQqHAoLQUFBQTBpN2s4WG8QCBoLQUFBQTBLakF1RDQaKAoCNjESIgogCAQqHAoLQUFBQTBpN2s4WG8QCBoLQUFBQXhIX25xbXMaKAoCNjISIgogCAQqHAoLQUFBQTBpN2s4WG8QCBoLQUFBQTBwTEJlOFEaKAoCNjMSIgogCAQqHAoLQUFBQTBpN2s4WG8QCBoLQUFBQTBwTEJlOUEaKAoCNjQSIgogCAQqHAoLQUFBQTBpN2s4WG8QCBoLQUFBQTBwTEJlLVkaKAoCNjUSIgogCAQqHAoLQUFBQTBLakF0OEUQCBoLQUFBQTBLakF0OEUaKAoCNjYSIgogCAQqHAoLQUFBQTBLakF0OEUQCBoLQUFBQTBLakF1QzgaKAoCNjcSIgogCAQqHAoLQUFBQTBLakF0OEUQCBoLQUFBQTBLakF1RDgaKAoCNjgSIgogCAQqHAoLQUFBQTBpN2s4WHcQCBoLQUFBQTBpN2s4WHcaKAoCNjkSIgogCAQqHAoLQUFBQTBpN2s4WHcQCBoLQUFBQXp6ZUV5LUEaKAoCNzASIgogCAQqHAoLQUFBQTBpN2s4WHcQCBoLQUFBQXI4b1NsR3MaKAoCNzESIgogCAQqHAoLQUFBQTBpN2s4WHcQCBoLQUFBQTBqdF9yMU0aKAoCNzISIgogCAQqHAoLQUFBQTBpN2s4WHcQCBoLQUFBQTBLakF0OEEaKAoCNzMSIgogCAQqHAoLQUFBQTBpN2s4WHcQCBoLQUFBQTBLakF1RUEaKAoCNzQSIgogCAQqHAoLQUFBQTBpN2s4WHcQCBoLQUFBQTBLakF1RUkaKAoCNzUSIgogCAQqHAoLQUFBQTBpN2s4WHcQCBoLQUFBQXhGUXJHVGcaKAoCNzYSIgogCAQqHAoLQUFBQTBpN2s4YjQQCBoLQUFBQTBpN2s4YjQaKAoCNzcSIgogCAQqHAoLQUFBQTBpN2s4YjQQCBoLQUFBQXI4b1NsR3caKAoCNzgSIgogCAQqHAoLQUFBQTBpN2s4YjQQCBoLQUFBQTBpN2s4YjQaKAoCNzkSIgogCAQqHAoLQUFBQTBpN2s4YjQQCBoLQUFBQXI4b1NsR3caKAoCODASIgogCAQqHAoLQUFBQTBLakF0NjQQCBoLQUFBQTBLakF0NjQaKAoCODESIgogCAQqHAoLQUFBQTBLakF0NjQQCBoLQUFBQTBLakF0OFkaKAoCODISIgogCAQqHAoLQUFBQTBLakF0NjQQCBoLQUFBQTBLakF1RUUaKAoCODMSIgogCAQqHAoLQUFBQTBLakF0NjQQCBoLQUFBQTBLakF1RXMaKAoCODQSIgogCAQqHAoLQUFBQTBLakF0NjQQCBoLQUFBQXhGUXJHVG8aKAoCODUSIgogCAQqHAoLQUFBQTBpN2s4WDQQCBoLQUFBQTBpN2s4WDQaKAoCODYSIgogCAQqHAoLQUFBQTBpN2s4WDQQCBoLQUFBQXp6ZUV6VzAaKAoCODcSIgogCAQqHAoLQUFBQTBpN2s4WDQQCBoLQUFBQXI4b1NsRzAaKAoCODgSIgogCAQqHAoLQUFBQTBpN2s4WDQQCBoLQUFBQTBsY1JwaHMaKAoCODkSIgogCAQqHAoLQUFBQTBpN2s4WDQQCBoLQUFBQTBLakF0OGcaKAoCOTASIgogCAQqHAoLQUFBQTBpN2s4WUEQCBoLQUFBQTBpN2s4WUEaKAoCOTESIgogCAQqHAoLQUFBQTBpN2s4Y2MQCBoLQUFBQTBpN2s4Y2MaKAoCOTISIgogCAQqHAoLQUFBQTBpN2s4Y2MQCBoLQUFBQXI4b1NsSGMaKAoCOTMSIgogCAQqHAoLQUFBQTBpN2s4Y2MQCBoLQUFBQTBLakF0NmsaKAoCOTQSIgogCAQqHAoLQUFBQXI4b1NsSWsQCBoLQUFBQXI4b1NsSWsaKAoCOTUSIgogCAQqHAoLQUFBQXI4b1NsSWsQCBoLQUFBQTBLakF0ODgaKAoCOTYSIgogCAQqHAoLQUFBQTBpN2s4Y2cQCBoLQUFBQTBpN2s4Y2caKAoCOTcSIgogCAQqHAoLQUFBQTBpN2s4Y2cQCBoLQUFBQXI4b1NsSVUaKAoCOTgSIgogCAQqHAoLQUFBQTBpN2s4Y2cQCBoLQUFBQTBLakF0N2saKAoCOTkSIgogCAQqHAoLQUFBQTBpN2s4Y2cQCBoLQUFBQTBLakF0OTgaKQoDMTAwEiIKIAgEKhwKC0FBQUEwaTdrOGNnEAgaC0FBQUEwS2pBdUVnGikKAzEwMRIiCiAIBCocCgtBQUFBMGk3azhjZxAIGgtBQUFBME5BaG1KTRopCgMxMDISIgogCAQqHAoLQUFBQTBLakF0NzAQCBoLQUFBQTBLakF0NzAaKQoDMTAzEiIKIAgEKhwKC0FBQUEwS2pBdDcwEAgaC0FBQUEwS2pBdC1JGikKAzEwNBIiCiAIBCocCgtBQUFBMEtqQXQ3MBAIGgtBQUFBMEtqQXVFaxopCgMxMDUSIgogCAQqHAoLQUFBQTBLakF0NzgQCBoLQUFBQTBLakF0NzgaKQoDMTA2EiIKIAgEKhwKC0FBQUEwS2pBdDc4EAgaC0FBQUEwS2pBdC1NGikKAzEwNxIiCiAIBCocCgtBQUFBMEtqQXQ3OBAIGgtBQUFBMEtqQXVFbxocCgMxMDgSFQoTCAQqDwoLQUFBQTBLakF0LVEQAhocCgMxMDkSFQoTCAQqDwoLQUFBQTBLakF0LVkQARocCgMxMTASFQoTCAQqDwoLQUFBQTBLakF1QkEQARocCgMxMTESFQoTCAQqDwoLQUFBQTBLakF1QkEQAhocCgMxMTISFQoTCAQqDwoLQUFBQTBLakF1QkUQARocCgMxMTMSFQoTCAQqDwoLQUFBQTBLakF1QkUQAhocCgMxMTQSFQoTCAQqDwoLQUFBQTBLakF1QmsQARopCgMxMTUSIgogCAQqHAoLQUFBQTBpN2s4Ym8QCBoLQUFBQTBpN2s4Ym8aKQoDMTE2EiIKIAgEKhwKC0FBQUEwaTdrOGJvEAgaC0FBQUEwaTdrOGJ3GikKAzExNxIiCiAIBCocCgtBQUFBMGk3azhicxAIGgtBQUFBMGk3azhicxopCgMxMTgSIgogCAQqHAoLQUFBQXI4b1NsRjgQCBoLQUFBQXI4b1NsRjgaKQoDMTE5EiIKIAgEKhwKC0FBQUFyOG9TbEY4EAgaC0FBQUEwS2pBdUNJGhwKAzEyMBIVChMIBCoPCgtBQUFBMEtqQXVGSRABGhwKAzEyMRIVChMIBCoPCgtBQUFBMEtqQXVGSRABGhwKAzEyMhIVChMIBCoPCgtBQUFBMEtqQXVGSRABGhwKAzEyMxIVChMIBCoPCgtBQUFBMEtqQXVGSRABGhwKAzEyNBIVChMIBCoPCgtBQUFBMEtqQXVGSRACGikKAzEyNRIiCiAIBCocCgtBQUFBMGk3azhiMBAIGgtBQUFBMGk3azhiMBopCgMxMjYSIgogCAQqHAoLQUFBQTBpN2s4YjAQCBoLQUFBQTBtUEZJY2caKQoDMTI3EiIKIAgEKhwKC0FBQUEwaTdrOGIwEAgaC0FBQUEwS2pBdDlNGikKAzEyOBIiCiAIBCocCgtBQUFBMGk3azhiMBAIGgtBQUFBMEtqQXQ5URopCgMxMjkSIgogCAQqHAoLQUFBQTBpN2s4YjAQCBoLQUFBQTBLakF1Q1EaKQoDMTMwEiIKIAgEKhwKC0FBQUEwaTdrOGIwEAgaC0FBQUEwS2pBdUV3GhwKAzEzMRIVChMIBCoPCgtBQUFBMEtqQXVGSRABGhwKAzEzMhIVChMIBCoPCgtBQUFBMEtVMnRUNBABGhwKAzEzMxIVChMIBCoPCgtBQUFBMEtVMnRUOBABGikKAzEzNBIiCiAIBCocCgtBQUFBMGk3azhjQRAIGgtBQUFBMGk3azhjQRopCgMxMzUSIgogCAQqHAoLQUFBQTBpN2s4Y0EQCBoLQUFBQTBtUEZJY1UaKQoDMTM2EiIKIAgEKhwKC0FBQUEwaTdrOGNBEAgaC0FBQUEwS2pBdUNVGikKAzEzNxIiCiAIBCocCgtBQUFBMGk3azhjQRAIGgtBQUFBMEtqQXVDWRopCgMxMzgSIgogCAQqHAoLQUFBQTBpN2s4Y0EQCBoLQUFBQXhGUXJHVWMaKQoDMTM5EiIKIAgEKhwKC0FBQUEwS2pBdDlrEAgaC0FBQUEwS2pBdDlrGikKAzE0MBIiCiAIBCocCgtBQUFBMEtqQXQ5axAIGgtBQUFBMEtqQXVDYxopCgMxNDESIgogCAQqHAoLQUFBQTBLakF0OWsQCBoLQUFBQXhGUXJHVTAaKQoDMTQyEiIKIAgEKhwKC0FBQUEwaTdrOGNFEAgaC0FBQUEwaTdrOGNFGikKAzE0MxIiCiAIBCocCgtBQUFBMGk3azhjRRAIGgtBQUFBMG1QRkljWRopCgMxNDQSIgogCAQqHAoLQUFBQTBpN2s4Y0UQCBoLQUFBQTBLakF1Q2caKQoDMTQ1EiIKIAgEKhwKC0FBQUEwaTdrOGNFEAgaC0FBQUEwS2pBdURJGikKAzE0NhIiCiAIBCocCgtBQUFBMGk3azhjRRAIGgtBQUFBMEtqQXVGTRopCgMxNDcSIgogCAQqHAoLQUFBQTBpN2s4Y0UQCBoLQUFBQXhGUXJHVlEaKQoDMTQ4EiIKIAgEKhwKC0FBQUEwTkFobUpREAgaC0FBQUEwTkFobUpRGikKAzE0ORIiCiAIBCocCgtBQUFBMEtqQXVETRAIGgtBQUFBMEtqQXVETRopCgMxNTASIgogCAQqHAoLQUFBQTBLakF1RE0QCBoLQUFBQTBLakF1RlEaKQoDMTUxEiIKIAgEKhwKC0FBQUEwS2pBdURNEAgaC0FBQUF4RlFyR1ZZGikKAzE1MhIiCiAIBCocCgtBQUFBMGk3azhjSRAIGgtBQUFBMGk3azhjSRopCgMxNTMSIgogCAQqHAoLQUFBQTBpN2s4Y0kQCBoLQUFBQTBLakF1RFEaHAoDMTU0EhUKEwgEKg8KC0FBQUEwS2pBdUZzEAEaKQoDMTU1EiIKIAgEKhwKC0FBQUEwS2pBdURVEAgaC0FBQUEwS2pBdURVGikKAzE1NhIiCiAIBCocCgtBQUFBMEtqQXVEVRAIGgtBQUFBMEtqQXVGaxopCgMxNTcSIgogCAQqHAoLQUFBQTBLakF1RFUQCBoLQUFBQXhGUXJHVmMaKQoDMTU4EiIKIAgEKhwKC0FBQUEwS2pBdURZEAgaC0FBQUEwS2pBdURZGikKAzE1ORIiCiAIBCocCgtBQUFBMEtqQXVEWRAIGgtBQUFBMEtqQXVHVRocCgMxNjASFQoTCAQqDwoLQUFBQTBLakF1R0UQAhopCgMxNjESIgogCAQqHAoLQUFBQTBLakF1RGMQCBoLQUFBQTBLakF1RGMaKQoDMTYyEiIKIAgEKhwKC0FBQUEwS2pBdURjEAgaC0FBQUEwS2pBdUY4GhwKAzE2MxIVChMIBCoPCgtBQUFBMEtqQXVHQRABGikKAzE2NBIiCiAIBCocCgtBQUFBMHd1RjhyWRAIGgtBQUFBMHd1RjhyWRopCgMxNjUSIgogCAQqHAoLQUFBQTBpN2s4Y1EQCBoLQUFBQTBpN2s4Y1EaKQoDMTY2EiIKIAgEKhwKC0FBQUEwaTdrOGNREAgaC0FBQUEwaTdrOGNVGikKAzE2NxIiCiAIBCocCgtBQUFBMGk3azhjURAIGgtBQUFBeEZRckdWZyKMCAoLQUFBQTBpN2s4YjQS2wcKC0FBQUEwaTdrOGI0EgtBQUFBMGk3azhiNBqnAQoJdGV4dC9odG1sEpkBVGhpcyB1c2VzIHRoZSB1cGRhdGVkIGxhbmd1YWdlIHRoYXQgYWxsb3dzIG1vcmUgZmxleGliaWxpdHkgdG8gZ2l2ZSBvbmUtb2ZmIHVzZXJzIHRoZSBhYmlsaXR5IHRvIHNldCBHb3Zlcm5pbmcgTGF3ICZhbXA7IENob3NlbiBDb3VydHMgb3V0c2lkZSBvZiB0aGUgVVMuIqQBCgp0ZXh0L3BsYWluEpUBVGhpcyB1c2VzIHRoZSB1cGRhdGVkIGxhbmd1YWdlIHRoYXQgYWxsb3dzIG1vcmUgZmxleGliaWxpdHkgdG8gZ2l2ZSBvbmUtb2ZmIHVzZXJzIHRoZSBhYmlsaXR5IHRvIHNldCBHb3Zlcm5pbmcgTGF3ICYgQ2hvc2VuIENvdXJ0cyBvdXRzaWRlIG9mIHRoZSBVUy4qGyIVMTAxOTE1OTExMTU5NTA3MTMwNjI0KAA4ADCxwe32jzE4wP6O7JAxQqwCCgtBQUFBcjhvU2xHdxILQUFBQTBpN2s4YjQaNAoJdGV4dC9odG1sEidXZSYjMzk7cmUgYWxyZWFkecKgdXNpbmcgdGhpcyBpbiBDU0EgdjEiMQoKdGV4dC9wbGFpbhIjV2UncmUgYWxyZWFkecKgdXNpbmcgdGhpcyBpbiBDU0EgdjEqGyIVMTEzMTEwOTI0MDE0NTU3ODM0MDE1KAA4ADCxob7EkDE4saG+xJAxWgxwaDg5azFlZTdyM3VyAiAAeACaAQYIABAAGACqASkSJ1dlJiMzOTtyZSBhbHJlYWR5wqB1c2luZyB0aGlzIGluIENTQSB2MbABALgBAMIBLBoqChsiFTEwMTkxNTkxMTE1OTUwNzEzMDYyNCgAOAASBPCfkY0Ywf6O7JAxSlEKCnRleHQvcGxhaW4SQ0dvdmVybmluZyBMYXcKVGhlIGxhd3Mgb2YgW2ZpbGwgaW4gc3RhdGUsIHByb3ZpbmNlLCBhbmQvb3IgY291bnRyeV1aDGdpdXVncHY2OWs1a3ICIAB4AJoBBggAEAAYAKoBnAESmQFUaGlzIHVzZXMgdGhlIHVwZGF0ZWQgbGFuZ3VhZ2UgdGhhdCBhbGxvd3MgbW9yZSBmbGV4aWJpbGl0eSB0byBnaXZlIG9uZS1vZmYgdXNlcnMgdGhlIGFiaWxpdHkgdG8gc2V0IEdvdmVybmluZyBMYXcgJmFtcDsgQ2hvc2VuIENvdXJ0cyBvdXRzaWRlIG9mIHRoZSBVUy6wAQC4AQAYscHt9o8xIMD+juyQMTAAQg9raXguY2E3ZmJzMW9kZ2EitioKC0FBQUEwaTdrOGIwEoQqCgtBQUFBMGk3azhiMBILQUFBQTBpN2s4YjAaogMKCXRleHQvaHRtbBKUA0ZvciBhbGwgcGlsb3RzIC8gdHJpYWxzLCB0aGlzIG1ha2VzIHRoZSBhc3N1bXB0aW9uIHRoYXQgaXQgd2lsbCBhdXRvbWF0aWNhbGx5IHJvbGwgaW50byB0aGUgbG9uZ2VyLXRlcm0gYWdyZWVtZW50LsKgPGJyPjxicj5XZSBtYXkgbmVlZCB0byBhZGQgYSB3YXkgZm9yIHVzZXJzIHRvIG92ZXJyaWRlIHRoYXQsIGVpdGhlciBieSBleHBsaWNpdGx5IHNheWluZyB0aGVyZSBpcyBubyBTdWJzY3JpcHRpb24gUGVyaW9kLCBvciBieSBhbGxvd2luZyBhbiBvcHRpb24gdG8gaW5kaWNhdGUgdGVybWluYXRpb24gcmlnaHRzIHRoYXQgYXBwbHkgb25seSBkdXJpbmcgdGhlIFBpbG90IFBlcmlvZC48YnI+PGJyPkVuZyAvIFByb2Qg4oCTIGFueSB0aG91Z2h0cyBvbiB3aGF0IGZsb3dzIGJlc3QgZm9yIGRhdGEgbG9naWM/IpcDCgp0ZXh0L3BsYWluEogDRm9yIGFsbCBwaWxvdHMgLyB0cmlhbHMsIHRoaXMgbWFrZXMgdGhlIGFzc3VtcHRpb24gdGhhdCBpdCB3aWxsIGF1dG9tYXRpY2FsbHkgcm9sbCBpbnRvIHRoZSBsb25nZXItdGVybSBhZ3JlZW1lbnQuwqAKCldlIG1heSBuZWVkIHRvIGFkZCBhIHdheSBmb3IgdXNlcnMgdG8gb3ZlcnJpZGUgdGhhdCwgZWl0aGVyIGJ5IGV4cGxpY2l0bHkgc2F5aW5nIHRoZXJlIGlzIG5vIFN1YnNjcmlwdGlvbiBQZXJpb2QsIG9yIGJ5IGFsbG93aW5nIGFuIG9wdGlvbiB0byBpbmRpY2F0ZSB0ZXJtaW5hdGlvbiByaWdodHMgdGhhdCBhcHBseSBvbmx5IGR1cmluZyB0aGUgUGlsb3QgUGVyaW9kLgoKRW5nIC8gUHJvZCDigJMgYW55IHRob3VnaHRzIG9uIHdoYXQgZmxvd3MgYmVzdCBmb3IgZGF0YSBsb2dpYz8qGyIVMTAxOTE1OTExMTU5NTA3MTMwNjI0KAA4ADCS3Of2jzE4wIuH85AxQqcGCgtBQUFBMG1QRkljZxILQUFBQTBpN2s4YjAa7QEKCXRleHQvaHRtbBLfAUluIHRoZSBjYXNlIHdoZXJlICYjMzk7dGhlcmUgaXMgbm8gc3Vic2NyaXB0aW9uIHBlcmlvZCYjMzk7LCBkb2VzIHRoYXQgbWVhbiB0aGUgY29udHJhY3QgaXMgYmFzaWNhbGx5IGp1c3QgZ292ZXJuaW5nIHRoZSBwaWxvdCBwZXJpb2Q/wqAgKGFuZCB0aGF0IGlmIHRoZSBwZXJpb2Qgd2FzIHN1Y2Nlc3NmdWwsIGEgc3Vic2VxdWVudCBDU0Egd291bGQgYmUgY3JlYXRlZCBhbmQgc2lnbmVkPyki5gEKCnRleHQvcGxhaW4S1wFJbiB0aGUgY2FzZSB3aGVyZSAndGhlcmUgaXMgbm8gc3Vic2NyaXB0aW9uIHBlcmlvZCcsIGRvZXMgdGhhdCBtZWFuIHRoZSBjb250cmFjdCBpcyBiYXNpY2FsbHkganVzdCBnb3Zlcm5pbmcgdGhlIHBpbG90IHBlcmlvZD/CoCAoYW5kIHRoYXQgaWYgdGhlIHBlcmlvZCB3YXMgc3VjY2Vzc2Z1bCwgYSBzdWJzZXF1ZW50IENTQSB3b3VsZCBiZSBjcmVhdGVkIGFuZCBzaWduZWQ/KSobIhUxMTMxMTA5MjQwMTQ1NTc4MzQwMTUoADgAML+pwceQMTi/qcHHkDFaDHV6amJmcXVlZzMwMnICIAB4AJoBBggAEAAYAKoB4gES3wFJbiB0aGUgY2FzZSB3aGVyZSAmIzM5O3RoZXJlIGlzIG5vIHN1YnNjcmlwdGlvbiBwZXJpb2QmIzM5OywgZG9lcyB0aGF0IG1lYW4gdGhlIGNvbnRyYWN0IGlzIGJhc2ljYWxseSBqdXN0IGdvdmVybmluZyB0aGUgcGlsb3QgcGVyaW9kP8KgIChhbmQgdGhhdCBpZiB0aGUgcGVyaW9kIHdhcyBzdWNjZXNzZnVsLCBhIHN1YnNlcXVlbnQgQ1NBIHdvdWxkIGJlIGNyZWF0ZWQgYW5kIHNpZ25lZD8psAEAuAEAQpwFCgtBQUFBMEtqQXQ5TRILQUFBQTBpN2s4YjAavAEKCXRleHQvaHRtbBKuAUkgbGlrZSB0aGUgZGVmYXVsdCBvZiByb2xsaW5nIGludG8gdGhlIHJlZ3VsYXIgYWdyZWVtZW50LsKgIElmIHRoZSBhZ3JlZW1lbnQgc3RpY2tzIHdpdGggdGhhdCBkZWZhdWx0LCBob3cgZG9lcyB0aGUgY3VzdG9tZXIgb3B0IG91dCBpZiB0aGV5IGFyZSBub3QgaGFwcHkgZHVyaW5nwqAgdGhlIHBpbG90PyK9AQoKdGV4dC9wbGFpbhKuAUkgbGlrZSB0aGUgZGVmYXVsdCBvZiByb2xsaW5nIGludG8gdGhlIHJlZ3VsYXIgYWdyZWVtZW50LsKgIElmIHRoZSBhZ3JlZW1lbnQgc3RpY2tzIHdpdGggdGhhdCBkZWZhdWx0LCBob3cgZG9lcyB0aGUgY3VzdG9tZXIgb3B0IG91dCBpZiB0aGV5IGFyZSBub3QgaGFwcHkgZHVyaW5nwqAgdGhlIHBpbG90PyobIhUxMTI4ODYwNTc0MzkxNjYzMjg2MjMoADgAMOrO7+yQMTjqzu/skDFaDDh3OTdud2txb3R3cXICIAB4AJoBBggAEAAYAKoBsQESrgFJIGxpa2UgdGhlIGRlZmF1bHQgb2Ygcm9sbGluZyBpbnRvIHRoZSByZWd1bGFyIGFncmVlbWVudC7CoCBJZiB0aGUgYWdyZWVtZW50IHN0aWNrcyB3aXRoIHRoYXQgZGVmYXVsdCwgaG93IGRvZXMgdGhlIGN1c3RvbWVyIG9wdCBvdXQgaWYgdGhleSBhcmUgbm90IGhhcHB5IGR1cmluZ8KgIHRoZSBwaWxvdD+wAQC4AQBCsAIKC0FBQUEwS2pBdDlREgtBQUFBMGk3azhiMBpFCgl0ZXh0L2h0bWwSOE9yIGlzIHRoYXQgdGhlIHF1ZXN0aW9uIFRpZmZhbnkgeW91JiMzOTtyZSBhc2tpbmcgYWJvdmU/IkIKCnRleHQvcGxhaW4SNE9yIGlzIHRoYXQgdGhlIHF1ZXN0aW9uIFRpZmZhbnkgeW91J3JlIGFza2luZyBhYm92ZT8qGyIVMTEyODg2MDU3NDM5MTY2MzI4NjIzKAA4ADDrpPHskDE466Tx7JAxWgx3dnF2bWtzYmc2NmZyAiAAeACaAQYIABAAGACqAToSOE9yIGlzIHRoYXQgdGhlIHF1ZXN0aW9uIFRpZmZhbnkgeW91JiMzOTtyZSBhc2tpbmcgYWJvdmU/sAEAuAEAQogLCgtBQUFBMEtqQXVDURILQUFBQTBpN2s4YjAauQMKCXRleHQvaHRtbBKrA0hhaCB5ZXMsIHRoYXQmIzM5O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48YnI+PGJyPldoZW4gSSBvcmlnaW5hbGx5IHBvbGxlZCB0aGUgY29tbWl0dGVlIG9uIGhvdyB0byBzdHJ1Y3R1cmUgcGlsb3RzIC8gdHJpYWxzLCB0aGUgYW5zd2VycyB3ZXJlIGFsbCBvdmVyIHRoZSBib2FyZCBhbmQgdGhlcmUgd2FzIG5vdCBldmVuIGEgbWFqb3JpdHkgY29uc2Vuc3VzIG9uIGhvdyB0byBkZWFsIHdpdGggdGhpcy4isAMKCnRleHQvcGxhaW4SoQNIYWggeWVzLCB0aGF0J3MgZXhhY3RseSBteSBxdWVzdGlvbi4gVGhlIGJlc3Qgb3B0aW9uIEkgY2FuIHRoaW5rIG9mIGlzIGFkZGluZyBhIHRlcm1pbmF0aW9uIGZvciBjb252ZW5pZW5jZSByaWdodCB0aGF0IGV4aXN0cyBvbmx5IGR1cmluZyB0aGUgUGlsb3QgUGVyaW9kIOKAlCB0aGlzIGNvdWxkIGJlIGJha2VkIGludG8gdGhlIFN0YW5kYXJkIFRlcm1zIG9yIGFuIG9wdGlvbiBvbiB0aGUgQ292ZXIgUGFnZS4KCldoZW4gSSBvcmlnaW5hbGx5IHBvbGxlZCB0aGUgY29tbWl0dGVlIG9uIGhvdyB0byBzdHJ1Y3R1cmUgcGlsb3RzIC8gdHJpYWxzLCB0aGUgYW5zd2VycyB3ZXJlIGFsbCBvdmVyIHRoZSBib2FyZCBhbmQgdGhlcmUgd2FzIG5vdCBldmVuIGEgbWFqb3JpdHkgY29uc2Vuc3VzIG9uIGhvdyB0byBkZWFsIHdpdGggdGhpcy4qGyIVMTAxOTE1OTExMTU5NTA3MTMwNjI0KAA4ADD9/tntkDE4/f7Z7ZAxWgt5czBlbWltMHpzdnICIAB4AJoBBggAEAAYAKoBrgMSqwNIYWggeWVzLCB0aGF0JiMzOTtzIGV4YWN0bHkgbXkgcXVlc3Rpb24uIFRoZSBiZXN0IG9wdGlvbiBJIGNhbiB0aGluayBvZiBpcyBhZGRpbmcgYSB0ZXJtaW5hdGlvbiBmb3IgY29udmVuaWVuY2UgcmlnaHQgdGhhdCBleGlzdHMgb25seSBkdXJpbmcgdGhlIFBpbG90IFBlcmlvZCDigJQgdGhpcyBjb3VsZCBiZSBiYWtlZCBpbnRvIHRoZSBTdGFuZGFyZCBUZXJtcyBvciBhbiBvcHRpb24gb24gdGhlIENvdmVyIFBhZ2UuPGJyPjxicj5XaGVuIEkgb3JpZ2luYWxseSBwb2xsZWQgdGhlIGNvbW1pdHRlZSBvbiBob3cgdG8gc3RydWN0dXJlIHBpbG90cyAvIHRyaWFscywgdGhlIGFuc3dlcnMgd2VyZSBhbGwgb3ZlciB0aGUgYm9hcmQgYW5kIHRoZXJlIHdhcyBub3QgZXZlbiBhIG1ham9yaXR5IGNvbnNlbnN1cyBvbiBob3cgdG8gZGVhbCB3aXRoIHRoaXMusAEAuAEAQqwFCgtBQUFBMEtqQXVFdxILQUFBQTBpN2s4YjAaswEKCXRleHQvaHRtbBKlAUkgYWdyZWUgaXQgbWFrZSBzZW5zZSB0byBhbGxvdyB0ZXJtIGZvciBjb252ZW5pZW5jZSBkdXJpbmcgdGhlIHBpbG90IHBlcmlvZCBhbmQgdG8gcHV0IHRoYXQgaW4gdGhlIHN0YW5kYXJkIHRlcm1zLiBJbiBteSBtaW5kLCB0aGF0JiMzOTtzIHRoZSB3aG9sZSBwb2ludCBvZiBhIHBpbG90LiKwAQoKdGV4dC9wbGFpbhKhAUkgYWdyZWUgaXQgbWFrZSBzZW5zZSB0byBhbGxvdyB0ZXJtIGZvciBjb252ZW5pZW5jZSBkdXJpbmcgdGhlIHBpbG90IHBlcmlvZCBhbmQgdG8gcHV0IHRoYXQgaW4gdGhlIHN0YW5kYXJkIHRlcm1zLiBJbiBteSBtaW5kLCB0aGF0J3MgdGhlIHdob2xlIHBvaW50IG9mIGEgcGlsb3QuKhsiFTExMjg4NjA1NzQzOTE2NjMyODYyMygAOAAw+PSD8pAxOPj0g/KQMVoMNTBtdTIzbXkwNDk4cgIgAHgAmgEGCAAQABgAqgGoARKlAUkgYWdyZWUgaXQgbWFrZSBzZW5zZSB0byBhbGxvdyB0ZXJtIGZvciBjb252ZW5pZW5jZSBkdXJpbmcgdGhlIHBpbG90IHBlcmlvZCBhbmQgdG8gcHV0IHRoYXQgaW4gdGhlIHN0YW5kYXJkIHRlcm1zLiBJbiBteSBtaW5kLCB0aGF0JiMzOTtzIHRoZSB3aG9sZSBwb2ludCBvZiBhIHBpbG90LrABALgBAMIBLBoqChsiFTEwMTkxNTkxMTE1OTUwNzEzMDYyNCgAOAASBPCfkY0YwIuH85AxSokBCgp0ZXh0L3BsYWluEntUaGUgZmlyc3QgU3Vic2NyaXB0aW9uIFBlcmlvZCBvZiB0aGUgT3JkZXIgRm9ybSB3aWxsIHN0YXJ0IG9uIHRoZSBmaXJzdCBjYWxlbmRhciBkYXkgZm9sbG93aW5nIHRoZSBlbmQgb2YgdGhlIFBpbG90IFBlcmlvZC5aDDVqaTRxang1bmtlanICIAB4AJoBBggAEAAYAKoBlwMSlANGb3IgYWxsIHBpbG90cyAvIHRyaWFscywgdGhpcyBtYWtlcyB0aGUgYXNzdW1wdGlvbiB0aGF0IGl0IHdpbGwgYXV0b21hdGljYWxseSByb2xsIGludG8gdGhlIGxvbmdlci10ZXJtIGFncmVlbWVudC7CoDxicj48YnI+V2UgbWF5IG5lZWQgdG8gYWRkIGEgd2F5IGZvciB1c2VycyB0byBvdmVycmlkZSB0aGF0LCBlaXRoZXIgYnkgZXhwbGljaXRseSBzYXlpbmcgdGhlcmUgaXMgbm8gU3Vic2NyaXB0aW9uIFBlcmlvZCwgb3IgYnkgYWxsb3dpbmcgYW4gb3B0aW9uIHRvIGluZGljYXRlIHRlcm1pbmF0aW9uIHJpZ2h0cyB0aGF0IGFwcGx5IG9ubHkgZHVyaW5nIHRoZSBQaWxvdCBQZXJpb2QuPGJyPjxicj5FbmcgLyBQcm9kIOKAkyBhbnkgdGhvdWdodHMgb24gd2hhdCBmbG93cyBiZXN0IGZvciBkYXRhIGxvZ2ljP7ABALgBABiS3Of2jzEgwIuH85AxMABCEGtpeC41aGg4aW13OGFxOHcimwIKC0FBQUEwS2pBdC1ZEuYBCgtBQUFBMEtqQXQtWRILQUFBQTBLakF0LVkaDQoJdGV4dC9odG1sEgAiDgoKdGV4dC9wbGFpbhIAKhsiFTEwMTkxNTkxMTE1OTUwNzEzMDYyNCgAOAAwtuHF7ZAxOPahxu2QMUpHCiRhcHBsaWNhdGlvbi92bmQuZ29vZ2xlLWFwcHMuZG9jcy5tZHMaH8LX2uQBGRoXChMKDSwgYW5kIHByb21vdGUQARgAEAFaDGptMzMwZ282MHNhcHICIAB4AIIBE3N1Z2dlc3Qua2lzNGp0dGgzdnGaAQYIABAAGACwAQC4AQAYtuHF7ZAxIPahxu2QMTAAQhNzdWdnZXN0LmtpczRqdHRoM3ZxIpMCCgtBQUFBMEtqQXQtURLdAQoLQUFBQTBLakF0LVESC0FBQUEwS2pBdC1RGg0KCXRleHQvaHRtbBIAIg4KCnRleHQvcGxhaW4SACobIhUxMDE5MTU5MTExNTk1MDcxMzA2MjQoADgAMNHTxe2QMTjO2cXtkDFKPQokYXBwbGljYXRpb24vdm5kLmdvb2dsZS1hcHBzLmRvY3MubWRzGhXC19rkAQ8SDQoJCgNhbmQQARgAEAFaDGR4bms5aHMwdXI2aHICIAB4AIIBFHN1Z2dlc3QuaTVobHpqbmR6MTZymgEGCAAQABgAsAEAuAEAGNHTxe2QMSDO2cXtkDEwAEIUc3VnZ2VzdC5pNWhsempuZHoxNnIi4i0KC0FBQUEwaTdrOGFnErAtCgtBQUFBMGk3azhhZxILQUFBQTBpN2s4YWcaaQoJdGV4dC9odG1sElw8Yj5QaWxvdCAvIHRyaWFsczwvYj48YnI+PGJyPlRoaXMgbmV3IHNlY3Rpb24gb24gdGhlIENvdmVyIFBhZ2UgZXN0YWJsaXNoZXMgcGlsb3RzIC8gdHJpYWxzLiJfCgp0ZXh0L3BsYWluElEqUGlsb3QgLyB0cmlhbHMqCgpUaGlzIG5ldyBzZWN0aW9uIG9uIHRoZSBDb3ZlciBQYWdlIGVzdGFibGlzaGVzIHBpbG90cyAvIHRyaWFscy4qGyIVMTAxOTE1OTExMTU5NTA3MTMwNjI0KAA4ADCbjKb2jzE4u8m9ipExQqELCgtBQUFBenplRXpXVRILQUFBQTBpN2s4YWcavwMKCXRleHQvaHRtbBKxA0p1c3QgYSBub3RlIGhlcmUgdGhhdCBTdHJpcGUgaGFzIGEgYnVpbHQtaW4gY29uY2VwdCBvZiBhIGZyZWUgdHJpYWwsIGJ1dCBub3QgYSBwYWlkIHRyaWFsLiBUbyBzdXBwb3J0IHBhaWQgcGlsb3RzLCB3ZSBjb3VsZCBwcm9iYWJseSBkbyBzb21lIGZhbmN5IGZvb3R3b3JrIHRvIGNyZWF0ZSB0d28gc2VwYXJhdGUgc3Vic2NyaXB0aW9ucywgb25lIGZvciB0aGUgKHBhaWQpIHBpbG90IHBlcmlvZCBhbmQgb25lIGZvciB0aGUgYWN0dWFsIHN1YnNjcmlwdGlvbiwgYnV0IGl0JiMzOTtkIGJlIGEgYml0IHRyaWNraWVyLiBUaGUgb3RoZXIgb3B0aW9uIHdvdWxkIGJlIHRvIG5vdCBhbGxvdyBwYWlkIHBpbG90cyB3aGVuIHVzaW5nIHRoZSBTdHJpcGUgYmlsbGluZyBpbnRlZ3JhdGlvbiAodW50aWwgd2UgYnVpbHQgdGhlIHdvcmtmbG93IHRvIHN1cHBvcnQgdGhlbSkivAMKCnRleHQvcGxhaW4SrQNKdXN0IGEgbm90ZSBoZXJlIHRoYXQgU3RyaXBlIGhhcyBhIGJ1aWx0LWluIGNvbmNlcHQgb2YgYSBmcmVlIHRyaWFsLCBidXQgbm90IGEgcGFpZCB0cmlhbC4gVG8gc3VwcG9ydCBwYWlkIHBpbG90cywgd2UgY291bGQgcHJvYmFibHkgZG8gc29tZSBmYW5jeSBmb290d29yayB0byBjcmVhdGUgdHdvIHNlcGFyYXRlIHN1YnNjcmlwdGlvbnMsIG9uZSBmb3IgdGhlIChwYWlkKSBwaWxvdCBwZXJpb2QgYW5kIG9uZSBmb3IgdGhlIGFjdHVhbCBzdWJzY3JpcHRpb24sIGJ1dCBpdCdkIGJlIGEgYml0IHRyaWNraWVyLiBUaGUgb3RoZXIgb3B0aW9uIHdvdWxkIGJlIHRvIG5vdCBhbGxvdyBwYWlkIHBpbG90cyB3aGVuIHVzaW5nIHRoZSBTdHJpcGUgYmlsbGluZyBpbnRlZ3JhdGlvbiAodW50aWwgd2UgYnVpbHQgdGhlIHdvcmtmbG93IHRvIHN1cHBvcnQgdGhlbSkqGyIVMTE2MzU3MDQ3MTUyNzQzNzE3MDQyKAA4ADCgsvmZkDE4oLL5mZAxWgw0NXk3eDh4d2RnaGJyAiAAeACaAQYIABAAGACqAbQDErEDSnVzdCBhIG5vdGUgaGVyZSB0aGF0IFN0cmlwZSBoYXMgYSBidWlsdC1pbiBjb25jZXB0IG9mIGEgZnJlZSB0cmlhbCwgYnV0IG5vdCBhIHBhaWQgdHJpYWwuIFRvIHN1cHBvcnQgcGFpZCBwaWxvdHMsIHdlIGNvdWxkIHByb2JhYmx5IGRvIHNvbWUgZmFuY3kgZm9vdHdvcmsgdG8gY3JlYXRlIHR3byBzZXBhcmF0ZSBzdWJzY3JpcHRpb25zLCBvbmUgZm9yIHRoZSAocGFpZCkgcGlsb3QgcGVyaW9kIGFuZCBvbmUgZm9yIHRoZSBhY3R1YWwgc3Vic2NyaXB0aW9uLCBidXQgaXQmIzM5O2QgYmUgYSBiaXQgdHJpY2tpZXIuIFRoZSBvdGhlciBvcHRpb24gd291bGQgYmUgdG8gbm90IGFsbG93IHBhaWQgcGlsb3RzIHdoZW4gdXNpbmcgdGhlIFN0cmlwZSBiaWxsaW5nIGludGVncmF0aW9uICh1bnRpbCB3ZSBidWlsdCB0aGUgd29ya2Zsb3cgdG8gc3VwcG9ydCB0aGVtKbABALgBAELVBwoLQUFBQXI4b1NsRm8SC0FBQUEwaTdrOGFnGsgCCgl0ZXh0L2h0bWwSugJAPGEgaHJlZj0ibWFpbHRvOnRpZmZhbnlAY29tbW9ucGFwZXIuY29tIiBkYXRhLXJhd0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yLeAQoKdGV4dC9wbGFpbhLPAUB0aWZmYW55QGNvbW1vbnBhcGVyLmNvbSBhcmUgcGFpZCBwaWxvdHMgdXN1YWxseSBiYWtlZCBpbnRvIHRoZSBjb250cmFjdCBmb3IgYSBmdWxsIHN1YnNjcmlwdGlvbiwgb3IgYXJlIHRoZXkgYSBzZXBhcmF0ZSBjb250cmFjdCBhbmQgdGhlbiBhIG5ldyBjb250cmFjdCBpcyBjcmVhdGVkIG9uY2UgdGhlIHBpbG90IHBlcmlvZCBoYXMgYmVlbiBzdWNjZXNzZnVsPyobIhUxMTMxMTA5MjQwMTQ1NTc4MzQwMTUoADgAMM6dycOQMTjOncnDkDFaDGxmN2x4cDF0NHBrcHICIAB4AJoBBggAEAAYAKoBvQISugJAPGEgaHJlZj0ibWFpbHRvOnRpZmZhbnlAY29tbW9ucGFwZXIuY29tIiBkYXRhLXJhd2hyZWY9Im1haWx0bzp0aWZmYW55QGNvbW1vbnBhcGVyLmNvbSIgdGFyZ2V0PSJfYmxhbmsiPnRpZmZhbnlAY29tbW9ucGFwZXIuY29tPC9hPiBhcmUgcGFpZCBwaWxvdHMgdXN1YWxseSBiYWtlZCBpbnRvIHRoZSBjb250cmFjdCBmb3IgYSBmdWxsIHN1YnNjcmlwdGlvbiwgb3IgYXJlIHRoZXkgYSBzZXBhcmF0ZSBjb250cmFjdCBhbmQgdGhlbiBhIG5ldyBjb250cmFjdCBpcyBjcmVhdGVkIG9uY2UgdGhlIHBpbG90IHBlcmlvZCBoYXMgYmVlbiBzdWNjZXNzZnVsP7ABALgBAEKUCAoLQUFBQXI4b1NsRncSC0FBQUEwaTdrOGFnGsACCgl0ZXh0L2h0bWwSsgJBbHNvLCBteSBndXQgcmVhY3Rpb24gdG8gdGhpcyBzZWN0aW9uIGlzIHRoYXQgd2Ugc2hvdWxkIGluY2x1ZGUgdGhlIHRlcm0gJiMzOTtmcmVlIHRyaWFsJiMzOTsgc29tZXdoZXJlIGluIGhlcmUsIGJlY2F1c2UgaW4gbXkgZXhwZXJpZW5jZSwgdGhlIHdvcmQgJiMzOTtwaWxvdCYjMzk7IGlzIG5vdCBzb21ldGhpbmcgdXNlZCBhcyBtdWNoIHdpdGggbm9uLWVudGVycHJpc2Ugc29mdHdhcmUsIGFuZCBJJiMzOTttIHdvcnJpZWQgY3VzdG9tZXJzIHdvdWxkIG1pc3MgdGhhdCB0aGlzIGFwcGxpZXMgdG8gZnJlZSB0cmlhbHMgYXMgd2VsbC4irQIKCnRleHQvcGxhaW4SngJBbHNvLCBteSBndXQgcmVhY3Rpb24gdG8gdGhpcyBzZWN0aW9uIGlzIHRoYXQgd2Ugc2hvdWxkIGluY2x1ZGUgdGhlIHRlcm0gJ2ZyZWUgdHJpYWwnIHNvbWV3aGVyZSBpbiBoZXJlLCBiZWNhdXNlIGluIG15IGV4cGVyaWVuY2UsIHRoZSB3b3JkICdwaWxvdCcgaXMgbm90IHNvbWV0aGluZyB1c2VkIGFzIG11Y2ggd2l0aCBub24tZW50ZXJwcmlzZSBzb2Z0d2FyZSwgYW5kIEknbSB3b3JyaWVkIGN1c3RvbWVycyB3b3VsZCBtaXNzIHRoYXQgdGhpcyBhcHBsaWVzIHRvIGZyZWUgdHJpYWxzIGFzIHdlbGwuKhsiFTExMzExMDkyNDAxNDU1NzgzNDAxNSgAOAAw29HPw5AxONvRz8OQMVoMNzI5YXJham84M3U5cgIgAHgAmgEGCAAQABgAqgG1AhKyAkFsc28sIG15IGd1dCByZWFjdGlvbiB0byB0aGlzIHNlY3Rpb24gaXMgdGhhdCB3ZSBzaG91bGQgaW5jbHVkZSB0aGUgdGVybSAmIzM5O2ZyZWUgdHJpYWwmIzM5OyBzb21ld2hlcmUgaW4gaGVyZSwgYmVjYXVzZSBpbiBteSBleHBlcmllbmNlLCB0aGUgd29yZCAmIzM5O3BpbG90JiMzOTsgaXMgbm90IHNvbWV0aGluZyB1c2VkIGFzIG11Y2ggd2l0aCBub24tZW50ZXJwcmlzZSBzb2Z0d2FyZSwgYW5kIEkmIzM5O20gd29ycmllZCBjdXN0b21lcnMgd291bGQgbWlzcyB0aGF0IHRoaXMgYXBwbGllcyB0byBmcmVlIHRyaWFscyBhcyB3ZWxsLrABALgBAELgCQoLQUFBQTBLakF0N2cSC0FBQUEwaTdrOGFnGqkDCgl0ZXh0L2h0bWwSmwNAPGEgaHJlZj0ibWFpbHRvOm1hcmtAY29tbW9ucGFwZXIuY29tIiBkYXRhLXJhd0hyZWY9Im1haWx0bzptYXJrQGNvbW1vbnBhcGVyLmNvbSIgdGFyZ2V0PSJfYmxhbmsiPm1hcmtAY29tbW9ucGFwZXIuY29tPC9hPiBJIGhhdmUgc2VlbiBzb21lIGV4YW1wbGVzIHRoYXQgaGFkIGEgcGFpZCBwaWxvdCBwZXJpb2QgdGhhdCByb2xsZWQgaW50byBhIGZ1bGwgc3Vic2NyaXB0aW9uLiBPbmUgb2YgdGhlIHJlY2VudCBwYXBpZmljYXRpb25zIEkgZGlkIGZvciBvbmUgb2YgSmFrZSYjMzk7cyBwcm9zcGVjdCBoYWQgZXhhY3RseSB0aGF0LsKgPGJyPjxicj5JIGRpZCB1cGRhdGUgdGhlIFBpbG90IEZlZSBmcm9tICZxdW90O05vbmUmcXVvdDsgdG8gJnF1b3Q7RnJlZSB0cmlhbCZxdW90OyBpZiB5b3UgdGhpbmsgdGhhdCBoZWxwcz8ipwIKCnRleHQvcGxhaW4SmAJAbWFya0Bjb21tb25wYXBlci5jb20gSSBoYXZlIHNlZW4gc29tZSBleGFtcGxlcyB0aGF0IGhhZCBhIHBhaWQgcGlsb3QgcGVyaW9kIHRoYXQgcm9sbGVkIGludG8gYSBmdWxsIHN1YnNjcmlwdGlvbi4gT25lIG9mIHRoZSByZWNlbnQgcGFwaWZpY2F0aW9ucyBJIGRpZCBmb3Igb25lIG9mIEpha2UncyBwcm9zcGVjdCBoYWQgZXhhY3RseSB0aGF0LsKgCgpJIGRpZCB1cGRhdGUgdGhlIFBpbG90IEZlZSBmcm9tICJOb25lIiB0byAiRnJlZSB0cmlhbCIgaWYgeW91IHRoaW5rIHRoYXQgaGVscHM/KhsiFTEwMTkxNTkxMTE1OTUwNzEzMDYyNCgAOAAwqdOh65AxOKnToeuQMVoMOWs2ZGFwaDI5ZnR3cgIgAHgAmgEGCAAQABgAqgGeAxKbA0A8YSBocmVmPSJtYWlsdG86bWFya0Bjb21tb25wYXBlci5jb20iIGRhdGEtcmF3aHJlZj0ibWFpbHRvOm1hcmtAY29tbW9ucGFwZXIuY29tIiB0YXJnZXQ9Il9ibGFuayI+bWFya0Bjb21tb25wYXBlci5jb208L2E+IEkgaGF2ZSBzZWVuIHNvbWUgZXhhbXBsZXMgdGhhdCBoYWQgYSBwYWlkIHBpbG90IHBlcmlvZCB0aGF0IHJvbGxlZCBpbnRvIGEgZnVsbCBzdWJzY3JpcHRpb24uIE9uZSBvZiB0aGUgcmVjZW50IHBhcGlmaWNhdGlvbnMgSSBkaWQgZm9yIG9uZSBvZiBKYWtlJiMzOTtzIHByb3NwZWN0IGhhZCBleGFjdGx5IHRoYXQuwqA8YnI+PGJyPkkgZGlkIHVwZGF0ZSB0aGUgUGlsb3QgRmVlIGZyb20gJnF1b3Q7Tm9uZSZxdW90OyB0byAmcXVvdDtGcmVlIHRyaWFsJnF1b3Q7IGlmIHlvdSB0aGluayB0aGF0IGhlbHBzP7ABALgBAEKFBQoLQUFBQXhGUXJHVFESC0FBQUEwaTdrOGFnGrkBCgl0ZXh0L2h0bWwSqwFJIGxpa2UgdGhhdCBjaGFuZ2UgKG5vbmUgdG8gJnF1b3Q7ZnJlZSB0cmlhbCZxdW90OykgQW5kIEkmIzM5O2QgY29uc2lkZXIgYWRkaW5nIHNvbWUgZXhwbGFuYXRvcnkgdGV4dCBiZWxvdyBwaWxvdCBvbiB0aGUgbGVmdCBoYW5kIHNpZGUgdG8gaW5jbHVkZSBmcmVlIHRyaWFsIHRoZXJlIGFzIHdlbGwirAEKCnRleHQvcGxhaW4SnQFJIGxpa2UgdGhhdCBjaGFuZ2UgKG5vbmUgdG8gImZyZWUgdHJpYWwiKSBBbmQgSSdkIGNvbnNpZGVyIGFkZGluZyBzb21lIGV4cGxhbmF0b3J5IHRleHQgYmVsb3cgcGlsb3Qgb24gdGhlIGxlZnQgaGFuZCBzaWRlIHRvIGluY2x1ZGUgZnJlZSB0cmlhbCB0aGVyZSBhcyB3ZWxsKhsiFTExMjg4NjA1NzQzOTE2NjMyODYyMygAOAAwu8m9ipExOLvJvYqRMVoMazJjcDh4M3YzNHh3cgIgAHgAmgEGCAAQABgAqgGuARKrAUkgbGlrZSB0aGF0IGNoYW5nZSAobm9uZSB0byAmcXVvdDtmcmVlIHRyaWFsJnF1b3Q7KSBBbmQgSSYjMzk7ZCBjb25zaWRlciBhZGRpbmcgc29tZSBleHBsYW5hdG9yeSB0ZXh0IGJlbG93IHBpbG90IG9uIHRoZSBsZWZ0IGhhbmQgc2lkZSB0byBpbmNsdWRlIGZyZWUgdHJpYWwgdGhlcmUgYXMgd2VsbLABALgBAEobCgp0ZXh0L3BsYWluEg1QaWxvdCBkZXRhaWxzWgxqOW1zaTAzOGNveG9yAiAAeACaAQYIABAAGACqAV4SXDxiPlBpbG90IC8gdHJpYWxzPC9iPjxicj48YnI+VGhpcyBuZXcgc2VjdGlvbiBvbiB0aGUgQ292ZXIgUGFnZSBlc3RhYmxpc2hlcyBwaWxvdHMgLyB0cmlhbHMusAEAuAEAGJuMpvaPMSC7yb2KkTEwAEIQa2l4LnJyODRiMnk2NXFqZSLOBQoLQUFBQTBpN2s4YW8SnAUKC0FBQUEwaTdrOGFvEgtBQUFBMGk3azhhbxq3AQoJdGV4dC9odG1sEqkBPGI+UGlsb3QgLyB0cmlhbHM8L2I+PGJyPjxicj5JZiB0aGlzIGlzIHNlbGVjdGVkLCBpdCBxdWFsaWZpZXMgYXMgYSBmcmVlIHRyaWFsLiBPdGhlcndpc2UsIGlmIGEgZmVlIGFwcGxpZXMgZHVyaW5nIHRoZSBQaWxvdCBQZXJpb2QsIHRoZSBvdGhlciBvcHRpb24gc2hvdWxkIGJlIHNlbGVjdGVkLiKtAQoKdGV4dC9wbGFpbhKeASpQaWxvdCAvIHRyaWFscyoKCklmIHRoaXMgaXMgc2VsZWN0ZWQsIGl0IHF1YWxpZmllcyBhcyBhIGZyZWUgdHJpYWwuIE90aGVyd2lzZSwgaWYgYSBmZWUgYXBwbGllcyBkdXJpbmcgdGhlIFBpbG90IFBlcmlvZCwgdGhlIG90aGVyIG9wdGlvbiBzaG91bGQgYmUgc2VsZWN0ZWQuKhsiFTEwMTkxNTkxMTE1OTUwNzEzMDYyNCgAOAAwsrqo9o8xOLK6qPaPMUoYCgp0ZXh0L3BsYWluEgpbIHggXQlOb25lWgw5cnB0bTcyenFxd3ByAiAAeACaAQYIABAAGACqAawBEqkBPGI+UGlsb3QgLyB0cmlhbHM8L2I+PGJyPjxicj5JZiB0aGlzIGlzIHNlbGVjdGVkLCBpdCBxdWFsaWZpZXMgYXMgYSBmcmVlIHRyaWFsLiBPdGhlcndpc2UsIGlmIGEgZmVlIGFwcGxpZXMgZHVyaW5nIHRoZSBQaWxvdCBQZXJpb2QsIHRoZSBvdGhlciBvcHRpb24gc2hvdWxkIGJlIHNlbGVjdGVkLrABALgBABiyuqj2jzEgsrqo9o8xMABCEGtpeC5tZXVzMzJra3Y3ZXQi5xEKC0FBQUF6emVFeTlrErURCgtBQUFBenplRXk5axILQUFBQXp6ZUV5OWsatAMKCXRleHQvaHRtbB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IqcDCgp0ZXh0L3BsYWluEpgDVGhpbmtpbmcgb3V0IGxvdWQgYWJvdXQgaG93IG1pZ2h0IGltcGFjdCBTdHJpcGUuIFdlJ3JlIGN1cnJlbnRseSBsZXR0aW5nIHBlb3BsZSBjb25uZWN0IHRvIFN0cmlwZSBhbmQgc2VlIHRoZSBTdHJpcGUgcHJldmlldyBpbiB0aGUgRmVlcyBzZWN0aW9uLi4uYnV0IHRoZSBhYmlsaXR5IHRvIGJpbGwgYXV0b21hdGljYWxseSBpcyBub3cgYmVpbmcgc2V0IGluIGEgZGlmZmVyZW50IHRlcm0uIEkgdGhpbmsgdGhlIFN0cmlwZSBwcmV2aWV3IHdvdWxkIGhhdmUgdG8gY2hlY2sgYm90aCB0ZXJtcyBhbmQgbWFrZSBzdXJlIHRoZXkncmUgY29uZmlndXJlZCBjb3JyZWN0bHkuCgpBbnlvbmUgdGhpbmsgdGhlIHByZXZpZXcgc2hvdWxkIGFjdHVhbGx5IGJlIGluIFBheW1lbnQgUHJvY2VzcyBpbnN0ZWFkIG9mIEZlZXMuLi4/KhsiFTExNzM1NTA1ODEzODM3OTkzNzU2NSgAOAAwx+/olJAxOISVlpqQMUKUBgoLQUFBQXp6ZUV6V2MSC0FBQUF6emVFeTlrGuQBCgl0ZXh0L2h0bWw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IuUBCgp0ZXh0L3BsYWluEtYBWWVhaCwgaXQgd291bGQgbWFrZSBzZW5zZSB0byBtZSBmb3IgdGhlIHByZXZpZXcgdG8gbGl2ZSB1bmRlciB0aGUgYEF1dG9tYXRpYyBiaWxsaW5nYCBzZWN0aW9uIG9mIFBheW1lbnQgUHJvY2VzcyAob3IganVzdCBpbiB0aGUgYFBheW1lbnQgUHJvY2Vzc2Agc2VjdGlvbiBwZXJpb2QgaWYgd2UgYWxzbyB3YW50IHRvIHN1cHBvcnQgaW52b2ljaW5nIHRocm91Z2ggU3RyaXBlKSobIhUxMTYzNTcwNDcxNTI3NDM3MTcwNDIoADgAMISVlpqQMTiElZaakDFaDGZwMXRsY3J5NDlucXICIAB4AJoBBggAEAAYAKoB2QES1gFZZWFoLCBpdCB3b3VsZCBtYWtlIHNlbnNlIHRvIG1lIGZvciB0aGUgcHJldmlldyB0byBsaXZlIHVuZGVyIHRoZSBgQXV0b21hdGljIGJpbGxpbmdgIHNlY3Rpb24gb2YgUGF5bWVudCBQcm9jZXNzIChvciBqdXN0IGluIHRoZSBgUGF5bWVudCBQcm9jZXNzYCBzZWN0aW9uIHBlcmlvZCBpZiB3ZSBhbHNvIHdhbnQgdG8gc3VwcG9ydCBpbnZvaWNpbmcgdGhyb3VnaCBTdHJpcGUpsAEAuAEASiYKCnRleHQvcGxhaW4SGCggICAgKQlBdXRvbWF0aWMgYmlsbGluZ1oMZno3MmF6MThod3FxcgIgAHgAmgEGCAAQABgAqgGpAxKmA1RoaW5raW5nIG91dCBsb3VkIGFib3V0IGhvdyBtaWdodCBpbXBhY3QgU3RyaXBlLiBXZSYjMzk7cmUgY3VycmVudGx5IGxldHRpbmcgcGVvcGxlIGNvbm5lY3QgdG8gU3RyaXBlIGFuZCBzZWUgdGhlIFN0cmlwZSBwcmV2aWV3IGluIHRoZSBGZWVzIHNlY3Rpb24uLi5idXQgdGhlIGFiaWxpdHkgdG8gYmlsbCBhdXRvbWF0aWNhbGx5IGlzIG5vdyBiZWluZyBzZXQgaW4gYSBkaWZmZXJlbnQgdGVybS4gSSB0aGluayB0aGUgU3RyaXBlIHByZXZpZXcgd291bGQgaGF2ZSB0byBjaGVjayBib3RoIHRlcm1zIGFuZCBtYWtlIHN1cmUgdGhleSYjMzk7cmUgY29uZmlndXJlZCBjb3JyZWN0bHkuPGJyPjxicj5BbnlvbmUgdGhpbmsgdGhlIHByZXZpZXcgc2hvdWxkIGFjdHVhbGx5IGJlIGluIFBheW1lbnQgUHJvY2VzcyBpbnN0ZWFkIG9mIEZlZXMuLi4/sAEAuAEAGMfv6JSQMSCElZaakDEwAEIQa2l4LmtwcHZzaHFwajJ2eiKAIAoLQUFBQTBpN2s4YTQSzh8KC0FBQUEwaTdrOGE0EgtBQUFBMGk3azhhNBqQBAoJdGV4dC9odG1s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yLrAwoKdGV4dC9wbGFpbhLcAypSZW5ld2FscyAvIE9yZGVyIEZvcm0gT25seSoKClRoaXMgc2hvdWxkIG1vcmUgZWFzaWx5IHN1cHBvcnQgcmVuZXdhbHMgYW5kIE9yZGVyIEZvcm0gb25seSBkZWFscy4KCkZvciAqbmV3KiBPcmRlciBGb3JtIG9ubHkgZGVhbHMsIHNvbWUgdGhpbmdzIHdlIG5lZWQgdG8gY29uc2lkZXIgZnJvbSBhIHByb2R1Y3QgcGVyc3BlY3RpdmUgKGkuZS4sIE9yZGVyIEZvcm1zIHRoYXQgaW5jb3Jwb3JhdGUgb25saW5lIEtleSBUZXJtcyk6Ci0gV2hlbiAvIHdoZXJlIGRvIHdlIHdhbnQgdGhlIHVzZXIgdG8gZGVzaWduYXRlIHRoYXQgdGhpcyBpcyBhbiBPcmRlciBGb3JtIG9ubHkgZGVhbD8KLSBTaG91bGQgd2UgYXNzdW1lIHRoYXQgdGhlcmUgaXMgbm8gcHJlLWV4aXN0aW5nICJjbGlja3Rocm91Z2giIFRPUyBjb250cmFjdCBhbmQgc2F5IHRoYXQgdGhlIEVmZmVjdGl2ZSBEYXRlIGlzIHRoZSBzYW1lIGFzIHRoZSBPcmRlciBGb3JtIGRhdGU/KhsiFTEwMTkxNTkxMTE1OTUwNzEzMDYyNCgAOAAwgNm49o8xOJjV2eqQMUKBDgoLQUFBQXp6ZUV5X0USC0FBQUEwaTdrOGE0GrsECgl0ZXh0L2h0bWwSrQRJIGhhdmVuJiMzOTt0IHRvdGFsbHkgZmlndXJlZCB0aGlzIG91dCwgeWV0LCBidXQgbXkgZ3Vlc3MgaXMgdGhhdCB3ZSYjMzk7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YjMzk7cmUgZmluaXNoZWQgeW91IGNhbiBkbyBhbiBvcmRlciBmb3JtIG9ubHkgd29ya2Zsb3cuPGJyPjxicj5Ob3Qgc3VyZS4gSXQgZmVlbHMgbGlrZSBhIGxvdCBvZiBVWCBoZXJlIHRvIGdldCB0aGlzIHBhcnQgcmlnaHQuPGJyPjxicj5KdXN0IGltcGxlbWVudGluZyBmcmFtZXdvcmsgdGVybXMgZm9yIHJlbmV3YWxzIHNob3VsZCBiZSBzdHJhaWdodGZvcndhcmQsIHRob3VnaC4uLiKkBAoKdGV4dC9wbGFpbhKVBEkgaGF2ZW4ndCB0b3RhbGx5IGZpZ3VyZWQgdGhpcyBvdXQsIHlldCwgYnV0IG15IGd1ZXNzIGlzIHRoYXQgd2UnbGwgaGF2ZSB0byBhZGQgYWdyZWVtZW50IHRpbGVzIG9yIHNvbWUga2luZCBvZiBkZWNpc2lvbiB0cmVlIHRvIHN1cHBvcnQgdmFyaW91cyBjb25maWd1cmF0aW9ucyBvZiBhIENTQSBvciBUT1MuIExpa2UsIGFyZSB5b3UgZG9pbmcgY2xpY2t0aG91Z2ggdGVybXMgb25seSA9IGZ1bGwgVE9TIHdvcmtmbG93LiBBcmUgeW91IGRvaW5nIG9yZGVyIGZvcm1zIG9uIHRvcCBvZiBhIFRPUyA9IFRPUyBrZXkgdGVybXMgd29ya2Zsb3cgb25seSg/KSwgdGhlbiBvbmNlIHlvdSdyZSBmaW5pc2hlZCB5b3UgY2FuIGRvIGFuIG9yZGVyIGZvcm0gb25seSB3b3JrZmxvdy4KCk5vdCBzdXJlLiBJdCBmZWVscyBsaWtlIGEgbG90IG9mIFVYIGhlcmUgdG8gZ2V0IHRoaXMgcGFydCByaWdodC4KCkp1c3QgaW1wbGVtZW50aW5nIGZyYW1ld29yayB0ZXJtcyBmb3IgcmVuZXdhbHMgc2hvdWxkIGJlIHN0cmFpZ2h0Zm9yd2FyZCwgdGhvdWdoLi4uKhsiFTExNzM1NTA1ODEzODM3OTkzNzU2NSgAOAAwrvLXlZAxOK7y15WQMVoMMTVkMXhvM3VnMDFtcgIgAHgAmgEGCAAQABgAqgGwBBKtBEkgaGF2ZW4mIzM5O3QgdG90YWxseSBmaWd1cmVkIHRoaXMgb3V0LCB5ZXQsIGJ1dCBteSBndWVzcyBpcyB0aGF0IHdlJiMzOTtsbCBoYXZlIHRvIGFkZCBhZ3JlZW1lbnQgdGlsZXMgb3Igc29tZSBraW5kIG9mIGRlY2lzaW9uIHRyZWUgdG8gc3VwcG9ydCB2YXJpb3VzIGNvbmZpZ3VyYXRpb25zIG9mIGEgQ1NBIG9yIFRPUy4gTGlrZSwgYXJlIHlvdSBkb2luZyBjbGlja3Rob3VnaCB0ZXJtcyBvbmx5ID0gZnVsbCBUT1Mgd29ya2Zsb3cuIEFyZSB5b3UgZG9pbmcgb3JkZXIgZm9ybXMgb24gdG9wIG9mIGEgVE9TID0gVE9TIGtleSB0ZXJtcyB3b3JrZmxvdyBvbmx5KD8pLCB0aGVuIG9uY2UgeW91JiMzOTtyZSBmaW5pc2hlZCB5b3UgY2FuIGRvIGFuIG9yZGVyIGZvcm0gb25seSB3b3JrZmxvdy48YnI+PGJyPk5vdCBzdXJlLiBJdCBmZWVscyBsaWtlIGEgbG90IG9mIFVYIGhlcmUgdG8gZ2V0IHRoaXMgcGFydCByaWdodC48YnI+PGJyPkp1c3QgaW1wbGVtZW50aW5nIGZyYW1ld29yayB0ZXJtcyBmb3IgcmVuZXdhbHMgc2hvdWxkIGJlIHN0cmFpZ2h0Zm9yd2FyZCwgdGhvdWdoLi4usAEAuAEAQrYECgtBQUFBMEtqQXQ2dxILQUFBQTBpN2s4YTQamgEKCXRleHQvaHRtbBKMAURvIHdlIGhhdmUgdGhlIGFiaWxpdHkgeWV0IHRvIGRvIE9yZGVyIEZvcm0gc2VwYXJhdGUgZnJvbSBLZXkgVGVybXM/IFRoYXQgc2VlbXMgbGlrZSB0aGUgY3J1Y2lhbCBmaXJzdCBzdGVwIHRvIGFsbCBvZiB0aGVzZSBkZWNpc2lvbnMvZmxvd3MuIpsBCgp0ZXh0L3BsYWluEowBRG8gd2UgaGF2ZSB0aGUgYWJpbGl0eSB5ZXQgdG8gZG8gT3JkZXIgRm9ybSBzZXBhcmF0ZSBmcm9tIEtleSBUZXJtcz8gVGhhdCBzZWVtcyBsaWtlIHRoZSBjcnVjaWFsIGZpcnN0IHN0ZXAgdG8gYWxsIG9mIHRoZXNlIGRlY2lzaW9ucy9mbG93cy4qGyIVMTAxOTE1OTExMTU5NTA3MTMwNjI0KAA4ADCY1dnqkDE4mNXZ6pAxWgw5YWo1OW5qeHhjMXFyAiAAeACaAQYIABAAGACqAY8BEowBRG8gd2UgaGF2ZSB0aGUgYWJpbGl0eSB5ZXQgdG8gZG8gT3JkZXIgRm9ybSBzZXBhcmF0ZSBmcm9tIEtleSBUZXJtcz8gVGhhdCBzZWVtcyBsaWtlIHRoZSBjcnVjaWFsIGZpcnN0IHN0ZXAgdG8gYWxsIG9mIHRoZXNlIGRlY2lzaW9ucy9mbG93cy6wAQC4AQBKHQoKdGV4dC9wbGFpbhIPRnJhbWV3b3JrIFRlcm1zWgwybGhkN29paGNscGlyAiAAeACaAQYIABAAGACqAYUEEoIEPGI+UmVuZXdhbHMgLyBPcmRlciBGb3JtIE9ubHk8L2I+PGJyPjxicj5UaGlzIHNob3VsZCBtb3JlIGVhc2lseSBzdXBwb3J0IHJlbmV3YWxzIGFuZCBPcmRlciBGb3JtIG9ubHkgZGVhbHMuPGJyPjxicj5Gb3IgPGI+bmV3PC9iPiBPcmRlciBGb3JtIG9ubHkgZGVhbHMsIHNvbWUgdGhpbmdzIHdlIG5lZWQgdG8gY29uc2lkZXIgZnJvbSBhIHByb2R1Y3QgcGVyc3BlY3RpdmUgKGkuZS4sIE9yZGVyIEZvcm1zIHRoYXQgaW5jb3Jwb3JhdGUgb25saW5lIEtleSBUZXJtcyk6PGJyPi0gV2hlbiAvIHdoZXJlIGRvIHdlIHdhbnQgdGhlIHVzZXIgdG8gZGVzaWduYXRlIHRoYXQgdGhpcyBpcyBhbiBPcmRlciBGb3JtIG9ubHkgZGVhbD88YnI+LSBTaG91bGQgd2UgYXNzdW1lIHRoYXQgdGhlcmUgaXMgbm8gcHJlLWV4aXN0aW5nICZxdW90O2NsaWNrdGhyb3VnaCZxdW90OyBUT1MgY29udHJhY3QgYW5kIHNheSB0aGF0IHRoZSBFZmZlY3RpdmUgRGF0ZSBpcyB0aGUgc2FtZSBhcyB0aGUgT3JkZXIgRm9ybSBkYXRlP7ABALgBABiA2bj2jzEgmNXZ6pAxMABCEGtpeC41cHRwaWw0Y25wMDki/wsKC0FBQUEwS2pBdURZEs0LCgtBQUFBMEtqQXVEWRILQUFBQTBLakF1RFkarQIKCXRleHQvaHRtbB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IpQCCgp0ZXh0L3BsYWluEoUCV2UndmUgZ290dGVuIGZlZWRiYWNrIHRoYXQgdGhlIHRlcm0gImNvdmVyIHBhZ2UiIHNlZW1zIG91dCBvZiBwbGFjZSB3aGVuIGFuIGFncmVlbWVudCBpcyBwb3N0ZWQgb25saW5lIGZvciBjbGljay10aHJvdWdoIGNvbnNlbnQsIGxpa2Ugd2l0aCB0aGUgdGVybXMgb2Ygc2VydmljZS4gSSBkb24ndCBoYXZlIGEgYmV0dGVyIG9wdGlvbiBpbiBtaW5kLCBidXQgSSdtIGN1cmlvdXMgaWYgeW91J3ZlIGNvbnNpZGVyZWQgYW55IG90aGVyIG5hbWVzIGZvciB0aGlzKhsiFTExMjg4NjA1NzQzOTE2NjMyODYyMygAOAAwzrTT8JAxOO77sfOQMULVAwoLQUFBQTBLakF1R1USC0FBQUEwS2pBdURZGnwKCXRleHQvaHRtbBJvSSYjMzk7dmUgdHJpZWQgdG8gY29tZSB1cCB3aXRoIGFsdGVybmF0aXZlcyBhdCBzZXZlcmFsIGRpZmZlcmVudCBqdW5jdHVyZXMgYW5kIHRoZXkgYWxsIGZlZWwgaW1wZXJmZWN0IGF0IGJlc3QuInkKCnRleHQvcGxhaW4Sa0kndmUgdHJpZWQgdG8gY29tZSB1cCB3aXRoIGFsdGVybmF0aXZlcyBhdCBzZXZlcmFsIGRpZmZlcmVudCBqdW5jdHVyZXMgYW5kIHRoZXkgYWxsIGZlZWwgaW1wZXJmZWN0IGF0IGJlc3QuKhsiFTEwMTkxNTkxMTE1OTUwNzEzMDYyNCgAOAAw7vux85AxOO77sfOQMVoMY3JjNHlhYnAzeWhicgIgAHgAmgEGCAAQABgAqgFxEm9JJiMzOTt2ZSB0cmllZCB0byBjb21lIHVwIHdpdGggYWx0ZXJuYXRpdmVzIGF0IHNldmVyYWwgZGlmZmVyZW50IGp1bmN0dXJlcyBhbmQgdGhleSBhbGwgZmVlbCBpbXBlcmZlY3QgYXQgYmVzdC6wAQC4AQBKHgoKdGV4dC9wbGFpbhIQ4oCcQ292ZXIgUGFnZeKAnVoMZnp3Yng2ZXhsajY5cgIgAHgAmgEGCAAQABgAqgGiAhKfAldlJiMzOTt2ZSBnb3R0ZW4gZmVlZGJhY2sgdGhhdCB0aGUgdGVybSAmcXVvdDtjb3ZlciBwYWdlJnF1b3Q7IHNlZW1zIG91dCBvZiBwbGFjZSB3aGVuIGFuIGFncmVlbWVudCBpcyBwb3N0ZWQgb25saW5lIGZvciBjbGljay10aHJvdWdoIGNvbnNlbnQsIGxpa2Ugd2l0aCB0aGUgdGVybXMgb2Ygc2VydmljZS4gSSBkb24mIzM5O3QgaGF2ZSBhIGJldHRlciBvcHRpb24gaW4gbWluZCwgYnV0IEkmIzM5O20gY3VyaW91cyBpZiB5b3UmIzM5O3ZlIGNvbnNpZGVyZWQgYW55IG90aGVyIG5hbWVzIGZvciB0aGlzsAEAuAEAGM600/CQMSDu+7HzkDEwAEIQa2l4LjF3YWozODZnenk5aSK5NgoLQUFBQXp6ZUV5OTAShzYKC0FBQUF6emVFeTkwEgtBQUFBenplRXk5MBqJAgoJdGV4dC9odG1sEvsBSSB0aGluayB0aGUgZW5naW5lZXJpbmcgZmVlZGJhY2sgb24gdGhpcyBtaWdodCBiZSB0aGF0IGl0IHdvdWxkIGJlIGVhc2llciBpZiB0aGVyZSB3YXMgb25lIG1haW4gUGlsb3QgdGVybSB3aXRoIGEgY2hlY2tib3ggaW4gaXQgdG8gaW5jbHVkZSBhIHBpbG90IHByb2dyYW0sIGFuZCB0aGF0IG9wZW5lZCBhIHNlY3Rpb24gd2hlcmUgeW91IGNvdWxkIGRlZmluZSB0aGUgb3RoZXIgdHdvIHRlcm1zIGluIHRoZSByaWdodC1oYW5kIGNvbHVtbi4iigIKCnRleHQvcGxhaW4S+wFJIHRoaW5rIHRoZSBlbmdpbmVlcmluZyBmZWVkYmFjayBvbiB0aGlzIG1pZ2h0IGJlIHRoYXQgaXQgd291bGQgYmUgZWFzaWVyIGlmIHRoZXJlIHdhcyBvbmUgbWFpbiBQaWxvdCB0ZXJtIHdpdGggYSBjaGVja2JveCBpbiBpdCB0byBpbmNsdWRlIGEgcGlsb3QgcHJvZ3JhbSwgYW5kIHRoYXQgb3BlbmVkIGEgc2VjdGlvbiB3aGVyZSB5b3UgY291bGQgZGVmaW5lIHRoZSBvdGhlciB0d28gdGVybXMgaW4gdGhlIHJpZ2h0LWhhbmQgY29sdW1uLiobIhUxMTczNTUwNTgxMzgzNzk5Mzc1NjUoADgAMKz89pSQMTi16uvqkDFC4wYKC0FBQUEwam1ySDZvEgtBQUFBenplRXk5MBqDAgoJdGV4dC9odG1s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8i9gEKCnRleHQvcGxhaW4S5wFIbW0uIEknbSB3b3JyaWVkIGFib3V0IGJ1cnlpbmcgdmFyaWFibGVzIHdpdGhpbiBmaWVsZHMgaWYgd2UgY2FuIGF2b2lkIGl0LCBzbyB0aGF0IGFsbCBWYXJpYWJsZXMgYXBwZWFyIG9uIHRoZSBsZWZ0LiBJcyBpdCBwb3NzaWJsZSB0byBoYXZlIGEgdG9nZ2xlIG9mICJpbmNsdWRlIHBpbG90IiBvciBub3QsIGFuZCB0aGVuIGlmIHRoYXQgb3BlbnMsIHlvdSBzZWUgdGhlc2UgdmFyaWFibGVzIHRvIHNldD8qGyIVMTAxOTE1OTExMTU5NTA3MTMwNjI0KAA4ADCK8umfkDE4ivLpn5AxWgxsa2FoN3U0YWl6MjlyAiAAeACaAQYIABAAGACqAfgBEvUBSG1tLiBJJiMzOTttIHdvcnJpZWQgYWJvdXQgYnVyeWluZyB2YXJpYWJsZXMgd2l0aGluIGZpZWxkcyBpZiB3ZSBjYW4gYXZvaWQgaXQsIHNvIHRoYXQgYWxsIFZhcmlhYmxlcyBhcHBlYXIgb24gdGhlIGxlZnQuIElzIGl0IHBvc3NpYmxlIHRvIGhhdmUgYSB0b2dnbGUgb2YgJnF1b3Q7aW5jbHVkZSBwaWxvdCZxdW90OyBvciBub3QsIGFuZCB0aGVuIGlmIHRoYXQgb3BlbnMsIHlvdSBzZWUgdGhlc2UgdmFyaWFibGVzIHRvIHNldD+wAQC4AQBChw0KC0FBQUEwbGNScGVBEgtBQUFBenplRXk5MBqPBAoJdGV4dC9odG1sEoEETXkgd29ycnkgaXMgdGhhdCB3ZSBkb24mIzM5O3QgY3VycmVudGx5IGhhdmUgYSBwYXR0ZXJuIHdoZXJlIGNsaWNraW5nIHNvbWV0aGluZyBhZGRzIGNvdmVyIHBhZ2Ugcm93cywgYW5kIGdldHRpbmcgaXQgdG8gd29yayBjb3JyZWN0bHkgaW4gbmVnb3RpYXRpb24gYW5kIGluIGFsbCB0aGUgZG9jIGZvcm1hdHMgaXMgbWF5YmUgaGFyZGVyIHRoYW4gd2UgbWlnaHQgZ3Vlc3MuPGJyPjxicj5XZSBkbyBzZXQgdmFyaWFibGVzIG9uIHRoZSByaWdodCBzb21ldGltZXMuLi5JJiMzOTttIHRoaW5raW5nIGFib3V0IHRoZSBTTEEsIG9yIGV2ZW4gaW4gdGhpcyBkb2Mgd2Ugc2V0IE5vbi1SZW5ld2FsIE5vdGljZSBEYXRlIGluc2lkZSBvZiBBdXRvLXJlbmV3YWwuIFRoaXMgZmVlbHMgY29uc2lzdGVudCB3aXRoIHRoYXQgdG8gbWUuIEkgc3VwcG9zZSB3ZSBjYW4gYWxzbyBkbyBzb21ldGhpbmcgb25lIHdhcyBpbiB0aGUgYXBwIGFuZCB0aGUgb3RoZXIgaW4gdGhlc2UgZG93bmxvYWRhYmxlIHZlcnNpb25zLi4uIoIECgp0ZXh0L3BsYWluEvMDTXkgd29ycnkgaXMgdGhhdCB3ZSBkb24ndCBjdXJyZW50bHkgaGF2ZSBhIHBhdHRlcm4gd2hlcmUgY2xpY2tpbmcgc29tZXRoaW5nIGFkZHMgY292ZXIgcGFnZSByb3dzLCBhbmQgZ2V0dGluZyBpdCB0byB3b3JrIGNvcnJlY3RseSBpbiBuZWdvdGlhdGlvbiBhbmQgaW4gYWxsIHRoZSBkb2MgZm9ybWF0cyBpcyBtYXliZSBoYXJkZXIgdGhhbiB3ZSBtaWdodCBndWVzcy4KCldlIGRvIHNldCB2YXJpYWJsZXMgb24gdGhlIHJpZ2h0IHNvbWV0aW1lcy4uLkknbSB0aGlua2luZyBhYm91dCB0aGUgU0xBLCBvciBldmVuIGluIHRoaXMgZG9jIHdlIHNldCBOb24tUmVuZXdhbCBOb3RpY2UgRGF0ZSBpbnNpZGUgb2YgQXV0by1yZW5ld2FsLiBUaGlzIGZlZWxzIGNvbnNpc3RlbnQgd2l0aCB0aGF0IHRvIG1lLiBJIHN1cHBvc2Ugd2UgY2FuIGFsc28gZG8gc29tZXRoaW5nIG9uZSB3YXMgaW4gdGhlIGFwcCBhbmQgdGhlIG90aGVyIGluIHRoZXNlIGRvd25sb2FkYWJsZSB2ZXJzaW9ucy4uLiobIhUxMTczNTUwNTgxMzgzNzk5Mzc1NjUoADgAMPznmOSQMTj855jkkDFaDDEzaWpzOWhja2Q5cnICIAB4AJoBBggAEAAYAKoBhAQSgQRNeSB3b3JyeSBpcyB0aGF0IHdlIGRvbiYjMzk7dCBjdXJyZW50bHkgaGF2ZSBhIHBhdHRlcm4gd2hlcmUgY2xpY2tpbmcgc29tZXRoaW5nIGFkZHMgY292ZXIgcGFnZSByb3dzLCBhbmQgZ2V0dGluZyBpdCB0byB3b3JrIGNvcnJlY3RseSBpbiBuZWdvdGlhdGlvbiBhbmQgaW4gYWxsIHRoZSBkb2MgZm9ybWF0cyBpcyBtYXliZSBoYXJkZXIgdGhhbiB3ZSBtaWdodCBndWVzcy48YnI+PGJyPldlIGRvIHNldCB2YXJpYWJsZXMgb24gdGhlIHJpZ2h0IHNvbWV0aW1lcy4uLkkmIzM5O20gdGhpbmtpbmcgYWJvdXQgdGhlIFNMQSwgb3IgZXZlbiBpbiB0aGlzIGRvYyB3ZSBzZXQgTm9uLVJlbmV3YWwgTm90aWNlIERhdGUgaW5zaWRlIG9mIEF1dG8tcmVuZXdhbC4gVGhpcyBmZWVscyBjb25zaXN0ZW50IHdpdGggdGhhdCB0byBtZS4gSSBzdXBwb3NlIHdlIGNhbiBhbHNvIGRvIHNvbWV0aGluZyBvbmUgd2FzIGluIHRoZSBhcHAgYW5kIHRoZSBvdGhlciBpbiB0aGVzZSBkb3dubG9hZGFibGUgdmVyc2lvbnMuLi6wAQC4AQBC9hoKC0FBQUEwS2pBdDY4EgtBQUFBenplRXk5MBr0CAoJdGV4dC9odG1s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iKnCAoKdGV4dC9wbGFpbhKYCFRydWUuIEknbSBvcGVuIHRvIHN1Z2dlc3Rpb25zIG9uIG90aGVyIHdheXMgdG8gcHJlc2VudCBpdC4gTXkgY29uY2VybiBpcyB0aGF0IEknbSBub3Qgc3VyZSB3aGljaCB2YXJpYWJsZSB3ZSBjb3VsZCB0YWNrIGl0IG9uIHRvLsKgCgpTTEEgaGFzIHRoZSByaWdodC1zaWRlIGRlZmluZWQgdGVybXMgYmVjYXVzZSBTTEEgYXMgdXNlZCBpbiB0aGUgU3RhbmRhcmQgVGVybXMgcmVmZXJzIHRvIHRoZSBTTEEgYXMgYSB3aG9sZSwgc2ltaWxhciB0byB0aGUgRFBBLiBJZiB0aGUgU0xBIGhhZCBpdHMgb3duIENvdmVyIFBhZ2UsIHdlJ2QgcHVsbCBpdHMgdmFyaWFibGVzIG91dCB0byB0aGUgbGVmdC4KCklmIHdlIGFkZCBQaWxvdCBQZXJpb2Qgd2l0aGluIFN1YnNjcmlwdGlvbiBQZXJpb2QsIGl0IGRvZXNuJ3Qgd29yayB3aXRoIGhvdyB3ZSB1c2UgIlN1YnNjcmlwdGlvbiBQZXJpb2QiIHRocm91Z2hvdXQgdGhlIFN0YW5kYXJkIFRlcm1zLCBzaW5jZSB3ZSB1c2UgaXQgdG8gbWVhbiB0aGUgdGltZSBwZXJpb2QuIEZvciBleGFtcGxlLCBOb24tUmVuZXdhbCBOb3RpY2UgRGF0ZSBpcyBzdGF0ZWQgYXMgImF0IGxlYXN0IDMwIGRheXMgYmVmb3JlIHRoZSBlbmQgb2YgdGhlIGN1cnJlbnQgU3Vic2NyaXB0aW9uIFBlcmlvZCIuIEJ1dCBpZiBTdWJzY3JpcHRpb24gUGVyaW9kIGlzIGRlZmluZWQgdG8gaW5jbHVkZSBQaWxvdCBQZXJpb2QsIHdoYXQgaXMgdGhlIGxlbmd0aCBvZiB0aGUgU3Vic2NyaXB0aW9uIFBlcmlvZD8gSXMgaXQgdGhlIFBpbG90IFBlcmlvZD8gQW5vdGhlciBQZXJpb2Q/CgpUaGUgYWx0ZXJuYXRpdmUsIEkgZ3Vlc3MsIGlzIHRvIHJlbmFtZSB0aGUgc2VjdGlvbiBzbyB0aGF0IGl0J3Mgbm8gbG9uZ2VyICJTdWJzY3JpcHRpb24gUGVyaW9kIiBhbmQgaW5zdGVhZCBzb21ldGhpbmcgbGlrZSAiU3Vic2NyaXB0aW9uIERldGFpbHMiIGFuZCB0aGVuIHlvdSBkZWZpbmUgdGhlIHZhcmlhYmxlcyB0aGVyZWluLiBJIGRvIHRoaW5rIGl0IG1ha2VzIGl0IHZpc3VhbGx5IGhhcmRlciB0byBmaW5kIGRlZmluaXRpb25zIG9mIHZhcmlhYmxlcy4qGyIVMTAxOTE1OTExMTU5NTA3MTMwNjI0KAA4ADC16uvqkDE4terr6pAxWgxwOXh0YmJyYXFsZ2dyAiAAeACaAQYIABAAGACqAekIEuYIVHJ1ZS4gSSYjMzk7bSBvcGVuIHRvIHN1Z2dlc3Rpb25zIG9uIG90aGVyIHdheXMgdG8gcHJlc2VudCBpdC4gTXkgY29uY2VybiBpcyB0aGF0IEkmIzM5O20gbm90IHN1cmUgd2hpY2ggdmFyaWFibGUgd2UgY291bGQgdGFjayBpdCBvbiB0by7CoDxicj48YnI+U0xBIGhhcyB0aGUgcmlnaHQtc2lkZSBkZWZpbmVkIHRlcm1zIGJlY2F1c2UgU0xBIGFzIHVzZWQgaW4gdGhlIFN0YW5kYXJkIFRlcm1zIHJlZmVycyB0byB0aGUgU0xBIGFzIGEgd2hvbGUsIHNpbWlsYXIgdG8gdGhlIERQQS4gSWYgdGhlIFNMQSBoYWQgaXRzIG93biBDb3ZlciBQYWdlLCB3ZSYjMzk7ZCBwdWxsIGl0cyB2YXJpYWJsZXMgb3V0IHRvIHRoZSBsZWZ0Ljxicj48YnI+SWYgd2UgYWRkIFBpbG90IFBlcmlvZCB3aXRoaW4gU3Vic2NyaXB0aW9uIFBlcmlvZCwgaXQgZG9lc24mIzM5O3Qgd29yayB3aXRoIGhvdyB3ZSB1c2UgJnF1b3Q7U3Vic2NyaXB0aW9uIFBlcmlvZCZxdW90OyB0aHJvdWdob3V0IHRoZSBTdGFuZGFyZCBUZXJtcywgc2luY2Ugd2UgdXNlIGl0IHRvIG1lYW4gdGhlIHRpbWUgcGVyaW9kLiBGb3IgZXhhbXBsZSwgTm9uLVJlbmV3YWwgTm90aWNlIERhdGUgaXMgc3RhdGVkIGFzICZxdW90O2F0IGxlYXN0IDMwIGRheXMgYmVmb3JlIHRoZSBlbmQgb2YgdGhlIGN1cnJlbnQgU3Vic2NyaXB0aW9uIFBlcmlvZCZxdW90Oy4gQnV0IGlmIFN1YnNjcmlwdGlvbiBQZXJpb2QgaXMgZGVmaW5lZCB0byBpbmNsdWRlIFBpbG90IFBlcmlvZCwgd2hhdCBpcyB0aGUgbGVuZ3RoIG9mIHRoZSBTdWJzY3JpcHRpb24gUGVyaW9kPyBJcyBpdCB0aGUgUGlsb3QgUGVyaW9kPyBBbm90aGVyIFBlcmlvZD88YnI+PGJyPlRoZSBhbHRlcm5hdGl2ZSwgSSBndWVzcywgaXMgdG8gcmVuYW1lIHRoZSBzZWN0aW9uIHNvIHRoYXQgaXQmIzM5O3Mgbm8gbG9uZ2VyICZxdW90O1N1YnNjcmlwdGlvbiBQZXJpb2QmcXVvdDsgYW5kIGluc3RlYWQgc29tZXRoaW5nIGxpa2UgJnF1b3Q7U3Vic2NyaXB0aW9uIERldGFpbHMmcXVvdDsgYW5kIHRoZW4geW91IGRlZmluZSB0aGUgdmFyaWFibGVzIHRoZXJlaW4uIEkgZG8gdGhpbmsgaXQgbWFrZXMgaXQgdmlzdWFsbHkgaGFyZGVyIHRvIGZpbmQgZGVmaW5pdGlvbnMgb2YgdmFyaWFibGVzLrABALgBAEoaCgp0ZXh0L3BsYWluEgxQaWxvdCBQZXJpb2RaC3BuMjBneHdxdmdtcgIgAHgAmgEGCAAQABgAqgH+ARL7AUkgdGhpbmsgdGhlIGVuZ2luZWVyaW5nIGZlZWRiYWNrIG9uIHRoaXMgbWlnaHQgYmUgdGhhdCBpdCB3b3VsZCBiZSBlYXNpZXIgaWYgdGhlcmUgd2FzIG9uZSBtYWluIFBpbG90IHRlcm0gd2l0aCBhIGNoZWNrYm94IGluIGl0IHRvIGluY2x1ZGUgYSBwaWxvdCBwcm9ncmFtLCBhbmQgdGhhdCBvcGVuZWQgYSBzZWN0aW9uIHdoZXJlIHlvdSBjb3VsZCBkZWZpbmUgdGhlIG90aGVyIHR3byB0ZXJtcyBpbiB0aGUgcmlnaHQtaGFuZCBjb2x1bW4usAEAuAEAGKz89pSQMSC16uvqkDEwAEIQa2l4Lndrb2dsbzdscmF3YSKATgoLQUFBQTBqdF9yejgSzk0KC0FBQUEwanRfcno4EgtBQUFBMGp0X3J6OBozCgl0ZXh0L2h0bWwSJldoYXQmIzM5O3MgdGhlIHB1cnBvc2Ugb2YgdGhpcyBudW1iZXI/IjAKCnRleHQvcGxhaW4SIldoYXQncyB0aGUgcHVycG9zZSBvZiB0aGlzIG51bWJlcj8qGyIVMTEyODg2MDU3NDM5MTY2MzI4NjIzKAA4ADCg5qngkDE4qNSL8pAxQpcICgtBQUFBMEtqQXQ2bxILQUFBQTBqdF9yejgavQIKCXRleHQvaHRtbBKvAkl0JiMzOTtzIHRvIGFsbG93IG11bHRpcGxlIG9yZGVyIGZvcm1zIHRvIGxldmVyYWdlIHRoZSBzYW1lIEZyYW1ld29yayBUZXJtcy4gVGhpbmsgb2YgaXQgYXMsIGV2ZXJ5IHRpbWUgeW91IGFkZCBvciBjaGFuZ2Ugb3IgdXBkYXRlIHNvbWV0aGluZywgeW91IGNhbiByZWZlcmVuY2UgdGhlIE9yZGVyIEZvcm0gbnVtYmVyLiBXaGF0IEkmIzM5O3ZlIHNlZW4gaXMgc3RhcnRpbmcgYXQgMSBmb3IgZWFjaCBjdXN0b21lciwgYW5kIGdvaW5nIHVwIG51bWVyaWNhbGx5IGZvciBlYWNoIG9yZGVyIGZvcm0geW91IHNpZ24gd2l0aCB0aGVtLiK2AgoKdGV4dC9wbGFpbhKnAkl0J3MgdG8gYWxsb3cgbXVsdGlwbGUgb3JkZXIgZm9ybXMgdG8gbGV2ZXJhZ2UgdGhlIHNhbWUgRnJhbWV3b3JrIFRlcm1zLiBUaGluayBvZiBpdCBhcywgZXZlcnkgdGltZSB5b3UgYWRkIG9yIGNoYW5nZSBvciB1cGRhdGUgc29tZXRoaW5nLCB5b3UgY2FuIHJlZmVyZW5jZSB0aGUgT3JkZXIgRm9ybSBudW1iZXIuIFdoYXQgSSd2ZSBzZWVuIGlzIHN0YXJ0aW5nIGF0IDEgZm9yIGVhY2ggY3VzdG9tZXIsIGFuZCBnb2luZyB1cCBudW1lcmljYWxseSBmb3IgZWFjaCBvcmRlciBmb3JtIHlvdSBzaWduIHdpdGggdGhlbS4qGyIVMTAxOTE1OTExMTU5NTA3MTMwNjI0KAA4ADC3jtLqkDE4t47S6pAxWgxncnhwZm40dHFpaTFyAiAAeACaAQYIABAAGACqAbICEq8CSXQmIzM5O3MgdG8gYWxsb3cgbXVsdGlwbGUgb3JkZXIgZm9ybXMgdG8gbGV2ZXJhZ2UgdGhlIHNhbWUgRnJhbWV3b3JrIFRlcm1zLiBUaGluayBvZiBpdCBhcywgZXZlcnkgdGltZSB5b3UgYWRkIG9yIGNoYW5nZSBvciB1cGRhdGUgc29tZXRoaW5nLCB5b3UgY2FuIHJlZmVyZW5jZSB0aGUgT3JkZXIgRm9ybSBudW1iZXIuIFdoYXQgSSYjMzk7dmUgc2VlbiBpcyBzdGFydGluZyBhdCAxIGZvciBlYWNoIGN1c3RvbWVyLCBhbmQgZ29pbmcgdXAgbnVtZXJpY2FsbHkgZm9yIGVhY2ggb3JkZXIgZm9ybSB5b3Ugc2lnbiB3aXRoIHRoZW0usAEAuAEAQqMLCgtBQUFBMEtqQXQ3dxILQUFBQTBqdF9yejgaxwMKCXRleHQvaHRtbBK5A1dlIGN1cnJlbnRseSBoYW5kbGUgYSBzaW1pbGFyIGlzc3VlIHdpdGggdGhlIG5hbWluZyBjb252ZW50aW9uICZxdW90O1RoZSBDU0EgYmV0d2VlbiBYIGFuZCBZIHNpZ25lZCBvbiBbZGF0ZV0mcXVvdDsuIFRoYXQgc2VlbXMgbGlrZSBhIGdvb2Qgc3lzdGVtIHRvIG1lLCBhbmQgSSYjMzk7bSBub3Qgc3VyZSB3aGF0IGFkZGl0aW9uYWwgdmFsdWUgd2UmIzM5O2QgZ2V0IGZyb20gdGhlIG51bWJlciB0aGFuIGZyb20gc3RpY2tpbmcgd2l0aCB0aGF0LsKgIFRoZSBkb3duc2lkZXMgSSBzZWUgdG8gdGhlIG51bWJlciBhcmUgaXQmIzM5O3Mgb25lIG1vcmUgdmFyaWFibGUgdG8ga2VlcCB0cmFjayBvZiwgYW5kIGl0JiMzOTtzIGhhcmRlciBmb3IgcGVvcGxlIHRvIHBhcnNlIChlZyB3YXMgb3JkZXIgZm9ybSBudW1iZXIgMiBmcm9tIGEgbW9udGggYWdvIG9yIGEgeWVhciBhZ28/KSKuAwoKdGV4dC9wbGFpbhKfA1dlIGN1cnJlbnRseSBoYW5kbGUgYSBzaW1pbGFyIGlzc3VlIHdpdGggdGhlIG5hbWluZyBjb252ZW50aW9uICJUaGUgQ1NBIGJldHdlZW4gWCBhbmQgWSBzaWduZWQgb24gW2RhdGVdIi4gVGhhdCBzZWVtcyBsaWtlIGEgZ29vZCBzeXN0ZW0gdG8gbWUsIGFuZCBJJ20gbm90IHN1cmUgd2hhdCBhZGRpdGlvbmFsIHZhbHVlIHdlJ2QgZ2V0IGZyb20gdGhlIG51bWJlciB0aGFuIGZyb20gc3RpY2tpbmcgd2l0aCB0aGF0LsKgIFRoZSBkb3duc2lkZXMgSSBzZWUgdG8gdGhlIG51bWJlciBhcmUgaXQncyBvbmUgbW9yZSB2YXJpYWJsZSB0byBrZWVwIHRyYWNrIG9mLCBhbmQgaXQncyBoYXJkZXIgZm9yIHBlb3BsZSB0byBwYXJzZSAoZWcgd2FzIG9yZGVyIGZvcm0gbnVtYmVyIDIgZnJvbSBhIG1vbnRoIGFnbyBvciBhIHllYXIgYWdvPykqGyIVMTEyODg2MDU3NDM5MTY2MzI4NjIzKAA4ADDknOXrkDE45Jzl65AxWgwzaWJpbmpoZDljMmxyAiAAeACaAQYIABAAGACqAbwDErkDV2UgY3VycmVudGx5IGhhbmRsZSBhIHNpbWlsYXIgaXNzdWUgd2l0aCB0aGUgbmFtaW5nIGNvbnZlbnRpb24gJnF1b3Q7VGhlIENTQSBiZXR3ZWVuIFggYW5kIFkgc2lnbmVkIG9uIFtkYXRlXSZxdW90Oy4gVGhhdCBzZWVtcyBsaWtlIGEgZ29vZCBzeXN0ZW0gdG8gbWUsIGFuZCBJJiMzOTttIG5vdCBzdXJlIHdoYXQgYWRkaXRpb25hbCB2YWx1ZSB3ZSYjMzk7ZCBnZXQgZnJvbSB0aGUgbnVtYmVyIHRoYW4gZnJvbSBzdGlja2luZyB3aXRoIHRoYXQuwqAgVGhlIGRvd25zaWRlcyBJIHNlZSB0byB0aGUgbnVtYmVyIGFyZSBpdCYjMzk7cyBvbmUgbW9yZSB2YXJpYWJsZSB0byBrZWVwIHRyYWNrIG9mLCBhbmQgaXQmIzM5O3MgaGFyZGVyIGZvciBwZW9wbGUgdG8gcGFyc2UgKGVnIHdhcyBvcmRlciBmb3JtIG51bWJlciAyIGZyb20gYSBtb250aCBhZ28gb3IgYSB5ZWFyIGFnbz8psAEAuAEAQscQCgtBQUFBMEtqQXVDdxILQUFBQTBqdF9yejgaqQUKCXRleHQvaHRtbBKbBUkgZ2V0IHdoYXQgeW91JiMzOTtyZSBzYXlpbmcuIEl0IGlzIGNvbnZvbHV0ZWQuIEFuZCBpc24mIzM5O3QgdGhhdCBwcmVjaXNlbHkgdGhlIHZhbHVlIG9mIGNvbnRyYWN0cyBhcyBBUElzPyBUaGF0IHdlIGNhbiBtYW5hZ2UgZXhhY3RseSB0aGF0IGRhdGEgZm9yIHNvbWVvbmU/IFdlIGNhbiBzZWFyY2ggYnkgdGhlaXIgY3VzdG9tZXIgb3JnIChhbmQgaW4gdGhlIGZ1dHVyZSwgYWxsb3cgY3VzdG9tZXIgbmFtZXMgdG8gYmUgYXNzb2NpYXRlZCBhbmQgbWFuYWdlZCBhcyBhZmZpbGlhdGVzKSwgbGV0IHRoZW0ga25vdyB3aGVuIHRoZSBsYXN0IE9yZGVyIEZvcm0gd2FzLCBhbmQgd2hhdCBpdCB3YXMgbnVtYmVyZWQsIGFsbCBiZWNhdXNlIGl0IGFscmVhZHkgZXhpc3RzIGFzIHN0cnVjdHVyZWQgZGF0YSB3aXRoaW4gb3VyIHN5c3RlbS4gSWYgdGhleSBzZWxlY3QgYW4gZXhpc3RpbmcgRnJhbWV3b3JrIFRlcm0gb3IgT3JkZXIgRm9ybSBhbmQgc2VsZWN0ICZxdW90O3JlbmV3YWwmcXVvdDsgb3IgJnF1b3Q7dXBzZWxsJnF1b3Q7IG9yIHdoYXQgaGF2ZSB5b3UsIHdlIGNvdWxkIGp1c3QgcHVsbCB0aGUgcHJpb3IgZGF0YSBhbmQgcHJlLXBvcHVsYXRlIHRoaXMgd2l0aCB0aGUgY29ycmVjdMKgc2VxdWVudGlhbCBudW1iZXIgZm9yIHRoYXQgcGFydGljdWxhciBjdXN0b21lci4ijgUKCnRleHQvcGxhaW4S/wRJIGdldCB3aGF0IHlvdSdyZSBzYXlpbmcuIEl0IGlzIGNvbnZvbHV0ZWQuIEFuZCBpc24n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InJlbmV3YWwiIG9yICJ1cHNlbGwiIG9yIHdoYXQgaGF2ZSB5b3UsIHdlIGNvdWxkIGp1c3QgcHVsbCB0aGUgcHJpb3IgZGF0YSBhbmQgcHJlLXBvcHVsYXRlIHRoaXMgd2l0aCB0aGUgY29ycmVjdMKgc2VxdWVudGlhbCBudW1iZXIgZm9yIHRoYXQgcGFydGljdWxhciBjdXN0b21lci4qGyIVMTAxOTE1OTExMTU5NTA3MTMwNjI0KAA4ADD0/ofukDE49P6H7pAxWgxyb2QxOGYxZHZqeXVyAiAAeACaAQYIABAAGACqAZ4FEpsFSSBnZXQgd2hhdCB5b3UmIzM5O3JlIHNheWluZy4gSXQgaXMgY29udm9sdXRlZC4gQW5kIGlzbiYjMzk7dCB0aGF0IHByZWNpc2VseSB0aGUgdmFsdWUgb2YgY29udHJhY3RzIGFzIEFQSXM/IFRoYXQgd2UgY2FuIG1hbmFnZSBleGFjdGx5IHRoYXQgZGF0YSBmb3Igc29tZW9uZT8gV2UgY2FuIHNlYXJjaCBieSB0aGVpciBjdXN0b21lciBvcmcgKGFuZCBpbiB0aGUgZnV0dXJlLCBhbGxvdyBjdXN0b21lciBuYW1lcyB0byBiZSBhc3NvY2lhdGVkIGFuZCBtYW5hZ2VkIGFzIGFmZmlsaWF0ZXMpLCBsZXQgdGhlbSBrbm93IHdoZW4gdGhlIGxhc3QgT3JkZXIgRm9ybSB3YXMsIGFuZCB3aGF0IGl0IHdhcyBudW1iZXJlZCwgYWxsIGJlY2F1c2UgaXQgYWxyZWFkeSBleGlzdHMgYXMgc3RydWN0dXJlZCBkYXRhIHdpdGhpbiBvdXIgc3lzdGVtLiBJZiB0aGV5IHNlbGVjdCBhbiBleGlzdGluZyBGcmFtZXdvcmsgVGVybSBvciBPcmRlciBGb3JtIGFuZCBzZWxlY3QgJnF1b3Q7cmVuZXdhbCZxdW90OyBvciAmcXVvdDt1cHNlbGwmcXVvdDsgb3Igd2hhdCBoYXZlIHlvdSwgd2UgY291bGQganVzdCBwdWxsIHRoZSBwcmlvciBkYXRhIGFuZCBwcmUtcG9wdWxhdGUgdGhpcyB3aXRoIHRoZSBjb3JyZWN0wqBzZXF1ZW50aWFsIG51bWJlciBmb3IgdGhhdCBwYXJ0aWN1bGFyIGN1c3RvbWVyLrABALgBAEKKBwoLQUFBQTBLakF1RGcSC0FBQUEwanRfcno4Go4CCgl0ZXh0L2h0bWwSgAJJIGFncmVlIHRoYXQgd2UgY2FuIGhlbHAgbWFuYWdlIGNvbmZ1c2lvbiBhcm91bmQgZmluZGluZyBhbmQgcmVmZXJlbmNpbmcgdGhlIHJpZ2h0IGNvbnRyYWN0LCBidXQgSSBzdGlsbCBkb24mIzM5O3QgdW5kZXJzdGFuZCB3aGF0JiMzOTtzIGJldHRlciBhYm91dCBzd2l0Y2hpbmcgdG8gdGhlIG51bWJlcmluZyBuYW1pbmcgY29udmVudGlvbiBhcyBvcHBvc2VkIHRvIHN0aWNraW5nIHdpdGggdGhlIG5hbWluZyBjb252ZW50aW9uIHdlIGhhdmUgbm93IocCCgp0ZXh0L3BsYWluEvgBSSBhZ3JlZSB0aGF0IHdlIGNhbiBoZWxwIG1hbmFnZSBjb25mdXNpb24gYXJvdW5kIGZpbmRpbmcgYW5kIHJlZmVyZW5jaW5nIHRoZSByaWdodCBjb250cmFjdCwgYnV0IEkgc3RpbGwgZG9uJ3QgdW5kZXJzdGFuZCB3aGF0J3MgYmV0dGVyIGFib3V0IHN3aXRjaGluZyB0byB0aGUgbnVtYmVyaW5nIG5hbWluZyBjb252ZW50aW9uIGFzIG9wcG9zZWQgdG8gc3RpY2tpbmcgd2l0aCB0aGUgbmFtaW5nIGNvbnZlbnRpb24gd2UgaGF2ZSBub3cqGyIVMTEyODg2MDU3NDM5MTY2MzI4NjIzKAA4ADDSoOnwkDE40qDp8JAxWgxjMHI5enEzczVhY3NyAiAAeACaAQYIABAAGACqAYMCEoACSSBhZ3JlZSB0aGF0IHdlIGNhbiBoZWxwIG1hbmFnZSBjb25mdXNpb24gYXJvdW5kIGZpbmRpbmcgYW5kIHJlZmVyZW5jaW5nIHRoZSByaWdodCBjb250cmFjdCwgYnV0IEkgc3RpbGwgZG9uJiMzOTt0IHVuZGVyc3RhbmQgd2hhdCYjMzk7cyBiZXR0ZXIgYWJvdXQgc3dpdGNoaW5nIHRvIHRoZSBudW1iZXJpbmcgbmFtaW5nIGNvbnZlbnRpb24gYXMgb3Bwb3NlZCB0byBzdGlja2luZyB3aXRoIHRoZSBuYW1pbmcgY29udmVudGlvbiB3ZSBoYXZlIG5vd7ABALgBAEK5GwoLQUFBQTBLakF1RHMSC0FBQUEwanRfcno4Gv0ICgl0ZXh0L2h0bWwS7whSaWdodCBub3csIGhvdyB3ZSBkbyBPcmRlciBGb3JtIHJlbmV3YWxzIGlzIGtpbmQgb2YgYSBoYWNreSB3YXkgdG8gZG8gaXQsIGZyb20gYSBsZWdhbCBwZXJzcGVjdGl2ZS48YnI+PGJyPlNwbGl0dGluZyB1cCB0aGUgT3JkZXIgRm9ybSBmcm9tIHRoZSBLZXkgVGVybXMgd2FzIGFsd2F5cyBwYXJ0IG9mIHRoZSBsb25ndGVybSBwbGFuIHRvIGdldCB0byBiZXR0ZXIgc3VwcG9ydCBmb3IgT3JkZXIgRm9ybSBvbmx5IGRlYWxzLiBJdCYjMzk7cyBhbHNvIGhvdyB0aGUgUFNBIGlzIHNldCB1cC4gQW5kIGhhdmluZyBudW1iZXJlZCBPcmRlciBGb3JtcyBpcyBwYXJ0IG9mIHRoYXQuIFdlJiMzOTtsbCBuZWVkIHRvIGRvIHRoaXMgZm9yIFNPV3MgZXZlbnR1YWxsecKgYW55d2F5LiBJdCYjMzk7cyB0aGUgY2xlYW5lc3Qgd2F5IHRvIHRyYWNrIGFuZCBtYW5hZ2UgbXVsdGlwbGUgb3JkZXJpbmcgZG9jdW1lbnRzIHRoYXQgYXJlIHBhcnQgb2YgYSBsYXJnZXIgZnJhbWV3b3JrIGFncmVlbWVudC48YnI+PGJyPkkgdGhpbmsgdGhlIGxvbmd0ZXJtIHBhdGggZm9yIHRoZSBDU0EgaXMgdG8gYmUgYWJsZSB0byBoYW5kbGUgbXVsdGlwbGUgT3JkZXIgRm9ybXMgb24gb25lIHNldCBvZiBLZXkgVGVybXMsIGFuZCBoYXZpbmcgbnVtYmVyaW5nIG9mIGVhY2ggT3JkZXIgRm9ybSBpcyB0aGUgY2xlYW5lc3Qgd2F5IHRvIG1hbmFnZSB0aG9zZS4gSXQmIzM5O3Mgd2hhdCB3YXMgcGxhbm5lZCBmb3IgdGhlIFBTQSBhcyB3ZWxsLCBidXQgd2Ugb3B0ZWQgZm9yIGEgcXVpY2tlciB0ZWNoIGJ1aWxkIGluIHRoYXQgY2FzZS48YnI+PGJyPkkgdGhpbmsgaXQmIzM5O3Mgd29ydGggZGlzY3Vzc2luZyB0aGUgdGltZWZyYW1lIGFuZCBjYXBhYmlsaXRpZXMgZnJvbSB0ZWNoLCBidXQgSSBoYXZlIGEgaGFyZCB0aW1lIHVuZGVyc3RhbmRpbmcgaG93IG51bWJlcmluZyBhbiBPcmRlciBGb3JtIGlzIHRvbyBjb21wbGV4IGZvciBhIHVzZXIuIFdlIGNhbiBldmVuIGRlZmF1bHQgYWxsIG5ldyBhZ3JlZW1lbnRzIHRvIGJlICMxIGZvciBub3csIGFuZCBsZWF2ZSBpdCBibGFuayBmb3IgcmVuZXdhbHMvYWRkLW9ucyB1bnRpbCB3ZSBoYXZlIHRoZSBhYmlsaXR5IHRvIGRvIHRoZSBzZXF1ZW50aWFsIG51bWJlcmluZyBvdXJzZWx2ZXMuItgICgp0ZXh0L3BsYWluEskIUmlnaHQgbm93LCBob3cgd2UgZG8gT3JkZXIgRm9ybSByZW5ld2FscyBpcyBraW5kIG9mIGEgaGFja3kgd2F5IHRvIGRvIGl0LCBmcm9tIGEgbGVnYWwgcGVyc3BlY3RpdmUuCgpTcGxpdHRpbmcgdXAgdGhlIE9yZGVyIEZvcm0gZnJvbSB0aGUgS2V5IFRlcm1zIHdhcyBhbHdheXMgcGFydCBvZiB0aGUgbG9uZ3Rlcm0gcGxhbiB0byBnZXQgdG8gYmV0dGVyIHN1cHBvcnQgZm9yIE9yZGVyIEZvcm0gb25seSBkZWFscy4gSXQncyBhbHNvIGhvdyB0aGUgUFNBIGlzIHNldCB1cC4gQW5kIGhhdmluZyBudW1iZXJlZCBPcmRlciBGb3JtcyBpcyBwYXJ0IG9mIHRoYXQuIFdlJ2xsIG5lZWQgdG8gZG8gdGhpcyBmb3IgU09XcyBldmVudHVhbGx5wqBhbnl3YXkuIEl0J3MgdGhlIGNsZWFuZXN0IHdheSB0byB0cmFjayBhbmQgbWFuYWdlIG11bHRpcGxlIG9yZGVyaW5nIGRvY3VtZW50cyB0aGF0IGFyZSBwYXJ0IG9mIGEgbGFyZ2VyIGZyYW1ld29yayBhZ3JlZW1lbnQuCgpJIHRoaW5rIHRoZSBsb25ndGVybSBwYXRoIGZvciB0aGUgQ1NBIGlzIHRvIGJlIGFibGUgdG8gaGFuZGxlIG11bHRpcGxlIE9yZGVyIEZvcm1zIG9uIG9uZSBzZXQgb2YgS2V5IFRlcm1zLCBhbmQgaGF2aW5nIG51bWJlcmluZyBvZiBlYWNoIE9yZGVyIEZvcm0gaXMgdGhlIGNsZWFuZXN0IHdheSB0byBtYW5hZ2UgdGhvc2UuIEl0J3Mgd2hhdCB3YXMgcGxhbm5lZCBmb3IgdGhlIFBTQSBhcyB3ZWxsLCBidXQgd2Ugb3B0ZWQgZm9yIGEgcXVpY2tlciB0ZWNoIGJ1aWxkIGluIHRoYXQgY2FzZS4KCkkgdGhpbmsgaXQncyB3b3J0aCBkaXNjdXNzaW5nIHRoZSB0aW1lZnJhbWUgYW5kIGNhcGFiaWxpdGllcyBmcm9tIHRlY2gsIGJ1dCBJIGhhdmUgYSBoYXJkIHRpbWUgdW5kZXJzdGFuZGluZyBob3cgbnVtYmVyaW5nIGFuIE9yZGVyIEZvcm0gaXMgdG9vIGNvbXBsZXggZm9yIGEgdXNlci4gV2UgY2FuIGV2ZW4gZGVmYXVsdCBhbGwgbmV3IGFncmVlbWVudHMgdG8gYmUgIzEgZm9yIG5vdywgYW5kIGxlYXZlIGl0IGJsYW5rIGZvciByZW5ld2Fscy9hZGQtb25zIHVudGlsIHdlIGhhdmUgdGhlIGFiaWxpdHkgdG8gZG8gdGhlIHNlcXVlbnRpYWwgbnVtYmVyaW5nIG91cnNlbHZlcy4qGyIVMTAxOTE1OTExMTU5NTA3MTMwNjI0KAA4ADCnu4/xkDE4p7uP8ZAxWgw3dGEycXp1NW1seTVyAiAAeACaAQYIABAAGACqAfIIEu8IUmlnaHQgbm93LCBob3cgd2UgZG8gT3JkZXIgRm9ybSByZW5ld2FscyBpcyBraW5kIG9mIGEgaGFja3kgd2F5IHRvIGRvIGl0LCBmcm9tIGEgbGVnYWwgcGVyc3BlY3RpdmUuPGJyPjxicj5TcGxpdHRpbmcgdXAgdGhlIE9yZGVyIEZvcm0gZnJvbSB0aGUgS2V5IFRlcm1zIHdhcyBhbHdheXMgcGFydCBvZiB0aGUgbG9uZ3Rlcm0gcGxhbiB0byBnZXQgdG8gYmV0dGVyIHN1cHBvcnQgZm9yIE9yZGVyIEZvcm0gb25seSBkZWFscy4gSXQmIzM5O3MgYWxzbyBob3cgdGhlIFBTQSBpcyBzZXQgdXAuIEFuZCBoYXZpbmcgbnVtYmVyZWQgT3JkZXIgRm9ybXMgaXMgcGFydCBvZiB0aGF0LiBXZSYjMzk7bGwgbmVlZCB0byBkbyB0aGlzIGZvciBTT1dzIGV2ZW50dWFsbHnCoGFueXdheS4gSXQmIzM5O3MgdGhlIGNsZWFuZXN0IHdheSB0byB0cmFjayBhbmQgbWFuYWdlIG11bHRpcGxlIG9yZGVyaW5nIGRvY3VtZW50cyB0aGF0IGFyZSBwYXJ0IG9mIGEgbGFyZ2VyIGZyYW1ld29yayBhZ3JlZW1lbnQuPGJyPjxicj5JIHRoaW5rIHRoZSBsb25ndGVybSBwYXRoIGZvciB0aGUgQ1NBIGlzIHRvIGJlIGFibGUgdG8gaGFuZGxlIG11bHRpcGxlIE9yZGVyIEZvcm1zIG9uIG9uZSBzZXQgb2YgS2V5IFRlcm1zLCBhbmQgaGF2aW5nIG51bWJlcmluZyBvZiBlYWNoIE9yZGVyIEZvcm0gaXMgdGhlIGNsZWFuZXN0IHdheSB0byBtYW5hZ2UgdGhvc2UuIEl0JiMzOTtzIHdoYXQgd2FzIHBsYW5uZWQgZm9yIHRoZSBQU0EgYXMgd2VsbCwgYnV0IHdlIG9wdGVkIGZvciBhIHF1aWNrZXIgdGVjaCBidWlsZCBpbiB0aGF0IGNhc2UuPGJyPjxicj5JIHRoaW5rIGl0JiMzOTtzIHdvcnRoIGRpc2N1c3NpbmcgdGhlIHRpbWVmcmFtZSBhbmQgY2FwYWJpbGl0aWVzIGZyb20gdGVjaCwgYnV0IEkgaGF2ZSBhIGhhcmQgdGltZSB1bmRlcnN0YW5kaW5nIGhvdyBudW1iZXJpbmcgYW4gT3JkZXIgRm9ybSBpcyB0b28gY29tcGxleCBmb3IgYSB1c2VyLiBXZSBjYW4gZXZlbiBkZWZhdWx0IGFsbCBuZXcgYWdyZWVtZW50cyB0byBiZSAjMSBmb3Igbm93LCBhbmQgbGVhdmUgaXQgYmxhbmsgZm9yIHJlbmV3YWxzL2FkZC1vbnMgdW50aWwgd2UgaGF2ZSB0aGUgYWJpbGl0eSB0byBkbyB0aGUgc2VxdWVudGlhbCBudW1iZXJpbmcgb3Vyc2VsdmVzLrABALgBAELmBAoLQUFBQTBLakF1RTASC0FBQUEwanRfcno4Gq4BCgl0ZXh0L2h0bWwSoAFJdCYjMzk7cyBub3QgdGhhdCBudW1iZXJpbmcgaXMgdG9vIGNvbXBsZXgsIGl0JiMzOTtzIHRoYXQgSSBkb24mIzM5O3QgdW5kZXJzdGFuZCBob3cgaXQgaGVscHMuIEkgdGhpbmsgdGhpcyBvbmUgbWlnaHQgYmUgYmV0dGVyIHRvIHN3aXRjaCB0byBhIGxpdmUgY29udmVyc2F0aW9uIqMBCgp0ZXh0L3BsYWluEpQBSXQncyBub3QgdGhhdCBudW1iZXJpbmcgaXMgdG9vIGNvbXBsZXgsIGl0J3MgdGhhdCBJIGRvbid0IHVuZGVyc3RhbmQgaG93IGl0IGhlbHBzLiBJIHRoaW5rIHRoaXMgb25lIG1pZ2h0IGJlIGJldHRlciB0byBzd2l0Y2ggdG8gYSBsaXZlIGNvbnZlcnNhdGlvbiobIhUxMTI4ODYwNTc0MzkxNjYzMjg2MjMoADgAMKjUi/KQMTio1IvykDFaDGlyNWJqa2o5ZTljZXICIAB4AJoBBggAEAAYAKoBowESoAFJdCYjMzk7cyBub3QgdGhhdCBudW1iZXJpbmcgaXMgdG9vIGNvbXBsZXgsIGl0JiMzOTtzIHRoYXQgSSBkb24mIzM5O3QgdW5kZXJzdGFuZCBob3cgaXQgaGVscHMuIEkgdGhpbmsgdGhpcyBvbmUgbWlnaHQgYmUgYmV0dGVyIHRvIHN3aXRjaCB0byBhIGxpdmUgY29udmVyc2F0aW9usAEAuAEAShYKCnRleHQvcGxhaW4SCFtOby4gWFhdWgxldm9sYWVveXI0NHdyAiAAeACaAQYIABAAGACqASgSJldoYXQmIzM5O3MgdGhlIHB1cnBvc2Ugb2YgdGhpcyBudW1iZXI/sAEAuAEAGKDmqeCQMSCo1IvykDEwAEIQa2l4LmdxdTNnNHV1bGw0YyK4CwoLQUFBQTBLakF1RFUShgsKC0FBQUEwS2pBdURVEgtBQUFBMEtqQXVEVRr7AQoJdGV4dC9odG1s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IvIBCgp0ZXh0L3BsYWluEuMBV291bGQgdGhlIGNvbmNlcHQgb2YgYW4gb3BlbiBiZXRhIHdvcmsgd2l0aCB0aGlzIGRlZmluaXRpb24/IEZvciBleGFtcGxlLCB3ZSBhcmUgcGxhbm5pbmcgb24gYSBzdGFnZSB3aGVyZSBhbnlvbmUgY2FuIHVzZSB0aGUgc3RyaXBlIGludGVncmF0aW9uLCBidXQgaXQgd2lsbCBiZSBtYXJrZWQgYXMgImJldGEiIGFuZCBoYXZlIGhlbHAgZG9jcyB0aGF0IGRlc2NyaWJlIGl0cyBsaW1pdGF0aW9ucy4qGyIVMTEyODg2MDU3NDM5MTY2MzI4NjIzKAA4ADDepMrwkDE4rZnCi5ExQrcCCgtBQUFBMEtqQXVGaxILQUFBQTBLakF1RFUaRgoJdGV4dC9odG1sEjlPaCwgZ29vZCBwb2ludC4gSSBtYWRlIGEgbWlub3IgdXBkYXRlLCB3aGF0IGRvIHlvdSB0aGluaz8iRwoKdGV4dC9wbGFpbhI5T2gsIGdvb2QgcG9pbnQuIEkgbWFkZSBhIG1pbm9yIHVwZGF0ZSwgd2hhdCBkbyB5b3UgdGhpbms/KhsiFTEwMTkxNTkxMTE1OTUwNzEzMDYyNCgAOAAwy7yo85AxOMu8qPOQMVoMb2NwYmFjejI3bGF6cgIgAHgAmgEGCAAQABgAqgE7EjlPaCwgZ29vZCBwb2ludC4gSSBtYWRlIGEgbWlub3IgdXBkYXRlLCB3aGF0IGRvIHlvdSB0aGluaz+wAQC4AQBC1wEKC0FBQUF4RlFyR1ZjEgtBQUFBMEtqQXVEVRomCgl0ZXh0L2h0bWwSGXRoYXQgY2FwdHVyZXMgaXQsIHRoYW5rcy4iJwoKdGV4dC9wbGFpbhIZdGhhdCBjYXB0dXJlcyBpdCwgdGhhbmtzLiobIhUxMTI4ODYwNTc0MzkxNjYzMjg2MjMoADgAMK2ZwouRMTitmcKLkTFaDHYwYTYzaWV1dWg2OHICIAB4AJoBBggAEAAYAKoBGxIZdGhhdCBjYXB0dXJlcyBpdCwgdGhhbmtzLrABALgBAEohCgp0ZXh0L3BsYWluEhNnZW5lcmFsbHkgYXZhaWxhYmxlWgx5dDU0enprdnk4Y2VyAiAAeACaAQYIABAAGACqAfABEu0BV291bGQgdGhlIGNvbmNlcHQgb2YgYW4gb3BlbiBiZXRhIHdvcmsgd2l0aCB0aGlzIGRlZmluaXRpb24/IEZvciBleGFtcGxlLCB3ZSBhcmUgcGxhbm5pbmcgb24gYSBzdGFnZSB3aGVyZSBhbnlvbmUgY2FuIHVzZSB0aGUgc3RyaXBlIGludGVncmF0aW9uLCBidXQgaXQgd2lsbCBiZSBtYXJrZWQgYXMgJnF1b3Q7YmV0YSZxdW90OyBhbmQgaGF2ZSBoZWxwIGRvY3MgdGhhdCBkZXNjcmliZSBpdHMgbGltaXRhdGlvbnMusAEAuAEAGN6kyvCQMSCtmcKLkTEwAEIQa2l4LnJnenRnNDliNHp1aCKRAgoLQUFBQTBLVTJ0VDQS2wEKC0FBQUEwS1UydFQ0EgtBQUFBMEtVMnRUNBoNCgl0ZXh0L2h0bWwSACIOCgp0ZXh0L3BsYWluEgAqGyIVMTAxOTE1OTExMTU5NTA3MTMwNjI0KAA4ADDpiaTqkTE4m5Gk6pExSjsKJGFwcGxpY2F0aW9uL3ZuZC5nb29nbGUtYXBwcy5kb2NzLm1kcxoTwtfa5AENGgsKBwoBcxABGAAQAVoMMXhtNXBmYTM2azZjcgIgAHgAggEUc3VnZ2VzdC40emRxZGxnbmJpZ3qaAQYIABAAGACwAQC4AQAY6Ymk6pExIJuRpOqRMTAAQhRzdWdnZXN0LjR6ZHFkbGduYmlneiKmEAoLQUFBQTBLakF1RE0S9A8KC0FBQUEwS2pBdURNEgtBQUFBMEtqQXVETRrQAQoJdGV4dC9odG1sEsIBSnVzdCBjdXJpb3VzLCB3aGF0IGRvZXMgJnF1b3Q7Y29uZmlybWVkIGRlbGl2ZXJ5JnF1b3Q7IG1lYW4gaW4gdGhlIGNvbnRleHQgb2YgZW1haWw/IExpa2UgaWYgSSBzZW5kIHNvbWVvbmUgYW4gZW1haWwgYW5kIHRoZXkgbmV2ZXIgY29uZmlybSB0aGF0IHRoZXkgcmVjZWl2ZWTCoGl0LCBkb2VzIHRoYXQgbm90IGNvdW50IGFzIG5vdGljZT8ixwEKCnRleHQvcGxhaW4SuAFKdXN0IGN1cmlvdXMsIHdoYXQgZG9lcyAiY29uZmlybWVkIGRlbGl2ZXJ5IiBtZWFuIGluIHRoZSBjb250ZXh0IG9mIGVtYWlsPyBMaWtlIGlmIEkgc2VuZCBzb21lb25lIGFuIGVtYWlsIGFuZCB0aGV5IG5ldmVyIGNvbmZpcm0gdGhhdCB0aGV5IHJlY2VpdmVkwqBpdCwgZG9lcyB0aGF0IG5vdCBjb3VudCBhcyBub3RpY2U/KhsiFTExMjg4NjA1NzQzOTE2NjMyODYyMygAOAAwlo+58JAxOIykvIuRMUKfAwoLQUFBQTBLakF1RlESC0FBQUEwS2pBdURNGmoKCXRleHQvaHRtbBJdWW91JiMzOTtkIG5lZWQgcmVhZCByZWNlaXB0IG9yIHNvbWUgb3RoZXIgc3lzdGVtIGFja25vd2xlZGdlbWVudCB0aGF0IGFuIGVtYWlsIHdhcyBkZWxpdmVyZWQuImcKCnRleHQvcGxhaW4SWVlvdSdkIG5lZWQgcmVhZCByZWNlaXB0IG9yIHNvbWUgb3RoZXIgc3lzdGVtIGFja25vd2xlZGdlbWVudCB0aGF0IGFuIGVtYWlsIHdhcyBkZWxpdmVyZWQuKhsiFTEwMTkxNTkxMTE1OTUwNzEzMDYyNCgAOAAwoO2l85AxOKDtpfOQMVoMZzE1aWw2aTF2emRucgIgAHgAmgEGCAAQABgAqgFfEl1Zb3UmIzM5O2QgbmVlZCByZWFkIHJlY2VpcHQgb3Igc29tZSBvdGhlciBzeXN0ZW0gYWNrbm93bGVkZ2VtZW50IHRoYXQgYW4gZW1haWwgd2FzIGRlbGl2ZXJlZC6wAQC4AQBC0wYKC0FBQUF4RlFyR1ZZEgtBQUFBMEtqQXVETRr5AQoJdGV4dC9odG1s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yL6AQoKdGV4dC9wbGFpbhLrAUludGVyZXN0aW5nLiBKdXN0IGFzIGEgaHlwb3RoZXRpY2FsLCBkb2VzIHRoaXMgY3JlYXRlIGEgbG9vcGhvbGUgd2hlcmUgYSBjb21wYW55IGNvdWxkIGNyZWF0ZSBhIG5vdGljZSBlbWFpbCBhZGRyZXNzLCBuZXZlciBjaGVjayBpdCwgYW5kIHRoZW4gZ2V0IGF3YXkgd2l0aCBub3QgY2FuY2VsaW5nIHN1YnNjcmlwdGlvbnMgL2lnbm9yaW5nIHRoZSBzdHVmZiB0aGV5IGFyZSBnZXR0aW5nIG5vdGljZSBhYm91dD8qGyIVMTEyODg2MDU3NDM5MTY2MzI4NjIzKAA4ADCMpLyLkTE4jKS8i5ExWgw1b29yNHI5a2cwbDJyAiAAeACaAQYIABAAGACqAe4BEusBSW50ZXJlc3RpbmcuIEp1c3QgYXMgYSBoeXBvdGhldGljYWwsIGRvZXMgdGhpcyBjcmVhdGUgYSBsb29waG9sZSB3aGVyZSBhIGNvbXBhbnkgY291bGQgY3JlYXRlIGEgbm90aWNlIGVtYWlsIGFkZHJlc3MsIG5ldmVyIGNoZWNrIGl0LCBhbmQgdGhlbiBnZXQgYXdheSB3aXRoIG5vdCBjYW5jZWxpbmcgc3Vic2NyaXB0aW9ucyAvaWdub3JpbmcgdGhlIHN0dWZmIHRoZXkgYXJlIGdldHRpbmcgbm90aWNlIGFib3V0P7ABALgBAEosCgp0ZXh0L3BsYWluEh5jb25maXJtZWQgZGVsaXZlcnkgaWYgYnkgZW1haWxaDHFxbXJibmE3amVnbHICIAB4AJoBBggAEAAYAKoBxQESwgFKdXN0IGN1cmlvdXMsIHdoYXQgZG9lcyAmcXVvdDtjb25maXJtZWQgZGVsaXZlcnkmcXVvdDsgbWVhbiBpbiB0aGUgY29udGV4dCBvZiBlbWFpbD8gTGlrZSBpZiBJIHNlbmQgc29tZW9uZSBhbiBlbWFpbCBhbmQgdGhleSBuZXZlciBjb25maXJtIHRoYXQgdGhleSByZWNlaXZlZMKgaXQsIGRvZXMgdGhhdCBub3QgY291bnQgYXMgbm90aWNlP7ABALgBABiWj7nwkDEgjKS8i5ExMABCEGtpeC52YW5wMGdpYWg2MWoiwwQKC0FBQUEwS2pBdURjEpEECgtBQUFBMEtqQXVEYxILQUFBQTBLakF1RGMaRQoJdGV4dC9odG1sEjh3aHkgaXMgY2xvdWQgc2VydmljZSBmZWVzIHBsdXJhbCBhbmQgcGlsb3QgZmVlIHNpbmd1bGFyPyJGCgp0ZXh0L3BsYWluEjh3aHkgaXMgY2xvdWQgc2VydmljZSBmZWVzIHBsdXJhbCBhbmQgcGlsb3QgZmVlIHNpbmd1bGFyPyobIhUxMTI4ODYwNTc0MzkxNjYzMjg2MjMoADgAMJjo1fCQMTiehK7zkDFCrQEKC0FBQUEwS2pBdUY4EgtBQUFBMEtqQXVEYxoYCgl0ZXh0L2h0bWwSC0dvb2QgcG9pbnQuIhkKCnRleHQvcGxhaW4SC0dvb2QgcG9pbnQuKhsiFTEwMTkxNTkxMTE1OTUwNzEzMDYyNCgAOAAwnoSu85AxOJ6ErvOQMVoMbXVhMHN4czkwOXhscgIgAHgAmgEGCAAQABgAqgENEgtHb29kIHBvaW50LrABALgBAEorCgp0ZXh0L3BsYWluEh1DbG91ZCBTZXJ2aWNlIEZlZXMsIFBpbG90IEZlZVoMeGJuczh5eTM5Y3V6cgIgAHgAmgEGCAAQABgAqgE6Ejh3aHkgaXMgY2xvdWQgc2VydmljZSBmZWVzIHBsdXJhbCBhbmQgcGlsb3QgZmVlIHNpbmd1bGFyP7ABALgBABiY6NXwkDEgnoSu85AxMABCEGtpeC4xN3FidW45OGJqY2cingIKC0FBQUEwS2pBdUJFEugBCgtBQUFBMEtqQXVCRRILQUFBQTBLakF1QkUaDQoJdGV4dC9odG1sEgAiDgoKdGV4dC9wbGFpbhIAKhsiFTEwMTkxNTkxMTE1OTUwNzEzMDYyNCgAOAAwnIjI7ZAxOJCOyO2QMUpICiRhcHBsaWNhdGlvbi92bmQuZ29vZ2xlLWFwcHMuZG9jcy5tZHMaIMLX2uQBGgoYCggKAnRvEAEYABIKCgR3aXRoEAEYABgBWgxyOGE5djJtOHoxNGRyAiAAeACCARRzdWdnZXN0LmZ4MjVxbXI0aWp5ZJoBBggAEAAYALABALgBABiciMjtkDEgkI7I7ZAxMABCFHN1Z2dlc3QuZngyNXFtcjRpanlkIqUCCgtBQUFBMEtqQXVCQRLvAQoLQUFBQTBLakF1QkESC0FBQUEwS2pBdUJBGg0KCXRleHQvaHRtbBIAIg4KCnRleHQvcGxhaW4SACobIhUxMDE5MTU5MTExNTk1MDcxMzA2MjQoADgAMPLyx+2QMTjJ+sftkDFKTwokYXBwbGljYXRpb24vdm5kLmdvb2dsZS1hcHBzLmRvY3MubWRzGifC19rkASEKHwoOCghkaXNjbG9zZRABGAASCwoFc2hhcmUQARgAGAFaDHJkdmZ2OGxpYWQwM3ICIAB4AIIBFHN1Z2dlc3QudnNzN3BiNmxrbXExmgEGCAAQABgAsAEAuAEAGPLyx+2QMSDJ+sftkDEwAEIUc3VnZ2VzdC52c3M3cGI2bGttcTEiyQwKC0FBQUEwaTdrOFpZEpcMCgtBQUFBMGk3azhaWRILQUFBQTBpN2s4Wlka4wIKCXRleHQvaHRtbBLVAjxiPkNyZWRpdCBjYXJkIGFuZCBhdXRvbWF0aWMgYmlsbGluZzwvYj48YnI+PGJyPlRoaXMgaXMgdGhlIG1haW4gQ292ZXIgUGFnZSB1cGRhdGUgdG8gYWNjb21tb2RhdGUgdHdvIG1ldGhvZHMgb2YgcGF5bWVudCAoYXV0b21hdGljIGJpbGxpbmcvY3JlZGl0IGNhcmQsIG9yIHRyYWRpdGlvbmFsIGFjY291bnRpbmcgd2l0aCBpbnZvaWNpbmcgJmFtcDsgcGF5bWVudCkuPGJyPjxicj5FbmcvUHJvZCBmbGFnIOKAkyBJdCBjcmVhdGVzIDIgb3B0aW9ucyB3aGVyZSB0aGVyZSB3YXMgcHJldmlvdXNseSBvbmUuIEJvdGggb3B0aW9ucyBjb250YWluIGRhdGEgaW5wdXRzIGZvciB0aGUgc2FtZSBmaWVsZHMuIs8CCgp0ZXh0L3BsYWluEsACKkNyZWRpdCBjYXJkIGFuZCBhdXRvbWF0aWMgYmlsbGluZyoKClRoaXMgaXMgdGhlIG1haW4gQ292ZXIgUGFnZSB1cGRhdGUgdG8gYWNjb21tb2RhdGUgdHdvIG1ldGhvZHMgb2YgcGF5bWVudCAoYXV0b21hdGljIGJpbGxpbmcvY3JlZGl0IGNhcmQsIG9yIHRyYWRpdGlvbmFsIGFjY291bnRpbmcgd2l0aCBpbnZvaWNpbmcgJiBwYXltZW50KS4KCkVuZy9Qcm9kIGZsYWcg4oCTIEl0IGNyZWF0ZXMgMiBvcHRpb25zIHdoZXJlIHRoZXJlIHdhcyBwcmV2aW91c2x5IG9uZS4gQm90aCBvcHRpb25zIGNvbnRhaW4gZGF0YSBpbnB1dHMgZm9yIHRoZSBzYW1lIGZpZWxkcy4qGyIVMTAxOTE1OTExMTU5NTA3MTMwNjI0KAA4ADCG+pb2jzE4gv7u9o8xQvkCCgtBQUFBMGk3azhiOBILQUFBQTBpN2s4WlkaXAoJdGV4dC9odG1sEk9Cb3RoIHZlcnNpb25zIGFsc28gaW5jbHVkZSBhbiBvcHRpb24gZm9yIGEgY3VzdG9tZXIgdG8gaW5wdXQgYSBiaWxsaW5nIGNvbnRhY3QuIl0KCnRleHQvcGxhaW4ST0JvdGggdmVyc2lvbnMgYWxzbyBpbmNsdWRlIGFuIG9wdGlvbiBmb3IgYSBjdXN0b21lciB0byBpbnB1dCBhIGJpbGxpbmcgY29udGFjdC4qGyIVMTAxOTE1OTExMTU5NTA3MTMwNjI0KAA4ADCC/u72jzE4gv7u9o8xWgxoM3QwZnltZnB5N3ZyAiAAeACaAQYIABAAGACqAVEST0JvdGggdmVyc2lvbnMgYWxzbyBpbmNsdWRlIGFuIG9wdGlvbiBmb3IgYSBjdXN0b21lciB0byBpbnB1dCBhIGJpbGxpbmcgY29udGFjdC6wAQC4AQBKHQoKdGV4dC9wbGFpbhIPUGF5bWVudCBQcm9jZXNzWgxrZXF4eHFxdGc1aG5yAiAAeACaAQYIABAAGACqAdgCEtUCPGI+Q3JlZGl0IGNhcmQgYW5kIGF1dG9tYXRpYyBiaWxsaW5nPC9iPjxicj48YnI+VGhpcyBpcyB0aGUgbWFpbiBDb3ZlciBQYWdlIHVwZGF0ZSB0byBhY2NvbW1vZGF0ZSB0d28gbWV0aG9kcyBvZiBwYXltZW50IChhdXRvbWF0aWMgYmlsbGluZy9jcmVkaXQgY2FyZCwgb3IgdHJhZGl0aW9uYWwgYWNjb3VudGluZyB3aXRoIGludm9pY2luZyAmYW1wOyBwYXltZW50KS48YnI+PGJyPkVuZy9Qcm9kIGZsYWcg4oCTIEl0IGNyZWF0ZXMgMiBvcHRpb25zIHdoZXJlIHRoZXJlIHdhcyBwcmV2aW91c2x5IG9uZS4gQm90aCBvcHRpb25zIGNvbnRhaW4gZGF0YSBpbnB1dHMgZm9yIHRoZSBzYW1lIGZpZWxkcy6wAQC4AQAYhvqW9o8xIIL+7vaPMTAAQhBraXgudmxsenJ6M3dxdTVzIqY8CgtBQUFBMGtRUUlfcxL0OwoLQUFBQTBrUVFJX3MSC0FBQUEwa1FRSV9zGrQQCgl0ZXh0L2h0bWwSphBNeSBjb21tZW50cyBvbiB0aGUgc3BlY2lmaWMgdGVybXMgYXJlIGFsbCBpbi4gSXQmIzM5O3MgZ3JlYXQgdG8gc2VlIGFsbCBvZiB0aGUgaW1wcm92ZW1lbnRzIHdlJiMzOTtyZSBtYWtpbmcsIGFuZCBJJiMzOTttIGV4Y2l0ZWQgYWJvdXQgdGhpcyBwcm9qZWN0LiBJIGhhdmUgYSBjb3VwbGUgb2YgbWV0YSB0aG91Z2h0cyBhYm91dCB0aGUgZG9jIGFzIHdob2xlOjxicj48YnI+VGhlcmUmIzM5O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YjMzk7dmUgZ29uZSBmcm9tIDguNSB0byAxMC41IHBhZ2VzLiBJJiMzOTttIGdsYWQgdGhhdCB3ZSYjMzk7cmUgcmVtb3ZpbmcgdGhlIHZhcmlhYmxlcyBmb3IgYWZmaWxpYXRlcyBhbmQgQVVQIGZyb20gdGhlIGNvdmVyIHBhZ2UsIGFuZCBJJiMzOTttIGludGVyZXN0ZWQgdG8gZXhwbG9yZSB3aGF0IGVsc2UgbWlnaHQgd2UgcmVtb3ZlIG9yIG1ha2Ugc2hvcnRlci9zaW1wbGVyIGluIGJvdGggdGhlIGNvdmVyIHBhZ2UgYW5kIHRoZSBzdGFuZGFyZCB0ZXJtcy4gSWYgaXQgd291bGQgYmUgaGVscGZ1bCwgd2UgY291bGQgcG90ZW50aWFsbHkgcHVsbCB0aGUgZGF0YSBvbiBhbGwgdGhlIHdheXMgdGhlIGNvdmVyIHBhZ2UgaGFzIGJlZW4gY29uZmlndXJlZC48YnI+PGJyPlNvbWV3aGF0IHJlbGF0ZWQgdG8gdGhlIHByZXZpb3VzIHBvaW50LCBJJiMzOTttIGludGVyZXN0ZWQgdG8ga25vdyBpZiB0aGVyZSBhcmUgY2FzZXMgd2hlcmUgd2UgYXJlL2NvdWxkIHRyYWRlIG9mZiBmbGV4aWJpbGl0eSBhZ2FpbnN0IHNpbXBsaWNpdHkuIEFzIG9uZSBleGFtcGxlLCB5b3UgcmVmZXJlbmNlZCBpbiBhIGNvbW1lbnQgdGhhdCB0aGUgd2F5IHRoZSBmcmFtZXdvcmsgdGVybXMgc2VjdGlvbiBpcyBzZXQgdXAgd2lsbCBhbGxvdyBhIHJlZ2lvbmFsIHN1YnNpZGlhcnkgdG8gbGV2ZXJhZ2UgdGhlIEZyYW1ld29yayBUZXJtcyBvZiB0aGUgcGFyZW50IGVudGl0eSB0byBtYWtlIGEgY291bnRyeSBzcGVjaWZpYyBwdXJjaGFzZS4gRmxleGliaWxpdHkgYW5kIGJlaW5nIGFibGUgdG8gY292ZXIgbW9yZSB1c2UgY2FzZXMgaXMgb2J2aW91c2x5IGEgZ29vZCB0aGluZywgYnV0IEkgd29ycnkgdGhhdCB0aGUgYWdncmVnYXRlIGVmZmVjdCBvZiBvcHRpb25zIGZvciBwb3RlbnRpYWwgdXNlIGNhc2VzIHdlIG1pZ2h0IHNlZSBpbiB0aGUgZnV0dXJlIG1ha2VzIHRoZSBhZ3JlZW1lbnQgbW9yZSBjaGFsbGVuZ2luZyB0byB1c2UgaW4gdGhlIHNjZW5hcmlvcyB3ZSBzZWUgbm93IGFuZCBhcmUgYmVpbmcgYWN0aXZlbHkgYXNrZWQgZm9yLiBUaGlzIGlzbiYjMzk7dCBhIGNvbW1lbnQgb24gd2hldGhlciBvciBub3QgdGhhdCBwYXJ0aWN1bGFyIGRlY2lzaW9uIGlzIHRoZSByaWdodCBvbmUsIGJ1dCByYXRoZXIgdGhhdCBJIHRoaW5rIHdlIHNob3VsZCBjYWxsIG91dCB0aGVzZSB0cmFkZW9mZnMgYW5kIGV4cGxpY2l0bHkgZGVjaWRlIGlmIHRoZXkgYXJlIHdvcnRod2hpbGUuPGJyPjxicj5TZXZlcmFsIG9mIHRoZSB1cGRhdGVzIHRvIHRoZSBDU0EgYXJlIGluIHNlcnZpY2Ugb2YgYmV0dGVyIHN1cHBvcnRpbmcgb3JkZXIgZm9ybSBvbmx5IGRlYWxzLiBJIGtub3cgd2UgaGF2ZSBub3QgYnVpbHQgdGhlIGFiaWxpdHkgdG8gZG8gb3JkZXIgZm9ybSBvbmx5IG5ldyBkZWFscyBpbnRvIHRoZSBwcm9kdWN0LCBidXQgSSB3YXNuJiMzOTt0IGF3YXJlIHRoYXQgdGhlcmUgd2VyZSBjaGFsbGVuZ2VzIHdpdGggdGhpcyBraW5kIG9mIGRlYWwgaW4gdGhlIGNvbnRyYWN0IGl0c2VsZi4gVG8gYmV0dGVyIHVuZGVyc3RhbmQgdGhlIHZhbHVlIG9mIHRoZXNlIGNoYW5nZXMsIGl0IHdvdWxkIGJlIGhlbHBmdWwgdG8gc2VlIGFuIGV4YW1wbGUgb2YgaG93IGl0IHdvdWxkIHdvcmsgaW4gdjEuIvcPCgp0ZXh0L3BsYWluEugPTXkgY29tbWVudHMgb24gdGhlIHNwZWNpZmljIHRlcm1zIGFyZSBhbGwgaW4uIEl0J3MgZ3JlYXQgdG8gc2VlIGFsbCBvZiB0aGUgaW1wcm92ZW1lbnRzIHdlJ3JlIG1ha2luZywgYW5kIEknbSBleGNpdGVkIGFib3V0IHRoaXMgcHJvamVjdC4gSSBoYXZlIGEgY291cGxlIG9mIG1ldGEgdGhvdWdodHMgYWJvdXQgdGhlIGRvYyBhcyB3aG9sZToKClRoZXJlJ3MgYSBidW5jaCBvZiBzdHVmZiBhZGRlZCBjb21wYXJlZCB0byB2MSwgYW5kIHdlIGhhdmUgZ29vZCByZWFzb25zIGZvciB0aGlua2luZyB3aHkgaXQgd2lsbCBoZWxwLiBUaGUgdHJhZGVvZmYgaXMgdGhhdCBhIGxvbmdlciBkb2N1bWVudCB3aXRoIG1vcmUgdmFyaWFibGVzIGlzIG1vcmUgd29yayBmb3IgcGVvcGxlIHRvIHVuZGVyc3RhbmQgYW5kIHVzZS4gRm9yIHRoZSBubyBTTEEgdmVyc2lvbiwgaXQgbG9va3MgbGlrZSB3ZSd2ZSBnb25lIGZyb20gOC41IHRvIDEwLjUgcGFnZXMuIEknbSBnbGFkIHRoYXQgd2UncmUgcmVtb3ZpbmcgdGhlIHZhcmlhYmxlcyBmb3IgYWZmaWxpYXRlcyBhbmQgQVVQIGZyb20gdGhlIGNvdmVyIHBhZ2UsIGFuZCBJJ20gaW50ZXJlc3RlZCB0byBleHBsb3JlIHdoYXQgZWxzZSBtaWdodCB3ZSByZW1vdmUgb3IgbWFrZSBzaG9ydGVyL3NpbXBsZXIgaW4gYm90aCB0aGUgY292ZXIgcGFnZSBhbmQgdGhlIHN0YW5kYXJkIHRlcm1zLiBJZiBpdCB3b3VsZCBiZSBoZWxwZnVsLCB3ZSBjb3VsZCBwb3RlbnRpYWxseSBwdWxsIHRoZSBkYXRhIG9uIGFsbCB0aGUgd2F5cyB0aGUgY292ZXIgcGFnZSBoYXMgYmVlbiBjb25maWd1cmVkLgoKU29tZXdoYXQgcmVsYXRlZCB0byB0aGUgcHJldmlvdXMgcG9pbnQsIEkn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ndCBhIGNvbW1lbnQgb24gd2hldGhlciBvciBub3QgdGhhdCBwYXJ0aWN1bGFyIGRlY2lzaW9uIGlzIHRoZSByaWdodCBvbmUsIGJ1dCByYXRoZXIgdGhhdCBJIHRoaW5rIHdlIHNob3VsZCBjYWxsIG91dCB0aGVzZSB0cmFkZW9mZnMgYW5kIGV4cGxpY2l0bHkgZGVjaWRlIGlmIHRoZXkgYXJlIHdvcnRod2hpbGUuCgpTZXZlcmFsIG9mIHRoZSB1cGRhdGVzIHRvIHRoZSBDU0EgYXJlIGluIHNlcnZpY2Ugb2YgYmV0dGVyIHN1cHBvcnRpbmcgb3JkZXIgZm9ybSBvbmx5IGRlYWxzLiBJIGtub3cgd2UgaGF2ZSBub3QgYnVpbHQgdGhlIGFiaWxpdHkgdG8gZG8gb3JkZXIgZm9ybSBvbmx5IG5ldyBkZWFscyBpbnRvIHRoZSBwcm9kdWN0LCBidXQgSSB3YXNuJ3QgYXdhcmUgdGhhdCB0aGVyZSB3ZXJlIGNoYWxsZW5nZXMgd2l0aCB0aGlzIGtpbmQgb2YgZGVhbCBpbiB0aGUgY29udHJhY3QgaXRzZWxmLiBUbyBiZXR0ZXIgdW5kZXJzdGFuZCB0aGUgdmFsdWUgb2YgdGhlc2UgY2hhbmdlcywgaXQgd291bGQgYmUgaGVscGZ1bCB0byBzZWUgYW4gZXhhbXBsZSBvZiBob3cgaXQgd291bGQgd29yayBpbiB2MS4qGyIVMTEyODg2MDU3NDM5MTY2MzI4NjIzKAA4ADDyosuRkTE4lJTclJExQoQKCgtBQUFBMGtRUUlfdxILQUFBQTBrUVFJX3MajAMKCXRleHQvaHRtbBL+AkFsc28sIEkgdGhpbmsgSSByZW1lbWJlciB5b3Ugc2F5aW5nIHRoYXQgdGhlcmUgd2VyZSBzb21lIGNoYWxsZW5nZXMgd2l0aCBhZGFwdGluZyB0aGUgQ1NBIGFuZCBmb3IgdXNlIGFzIGEgY2xpY2sgdGhyb3VnaCBUT1MgKHNlcGFyYXRlwqBmcm9tIG9yZGVyIGZvcm0tb25seSBkZWFscykuIFRoYXQgbWlnaHQgaGF2ZSBiZWVuIGVudGlyZWx5IGFib3V0IGNyZWRpdCBjYXJkIGJpbGxpbmcsIHdoaWNoIEkga25vdyB5b3UmIzM5O3ZlIGFscmVhZHkgYWRkcmVzc2VkLCBidXQgSSYjMzk7bSBpbnRlcmVzdGVkIHRvIGtub3cgaWYgdGhlcmUgYXJlIChvciBjb3VsZCBiZSkgYW55IG90aGVyIGNoYW5nZXMgdG8gbWFrZSBpdCBhIGJldHRlciBmaXQgZm9yIHRoYXQgdXNlIGNhc2UihQMKCnRleHQvcGxhaW4S9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3ZlIGFscmVhZHkgYWRkcmVzc2VkLCBidXQgSSdtIGludGVyZXN0ZWQgdG8ga25vdyBpZiB0aGVyZSBhcmUgKG9yIGNvdWxkIGJlKSBhbnkgb3RoZXIgY2hhbmdlcyB0byBtYWtlIGl0IGEgYmV0dGVyIGZpdCBmb3IgdGhhdCB1c2UgY2FzZSobIhUxMTI4ODYwNTc0MzkxNjYzMjg2MjMoADgAMOvky5GRMTiUlNyUkTFaDGJ3ZHUwNHNteWFjdHICIAB4AJoBBggAEAAYAKoBgQMS/gJBbHNvLCBJIHRoaW5rIEkgcmVtZW1iZXIgeW91IHNheWluZyB0aGF0IHRoZXJlIHdlcmUgc29tZSBjaGFsbGVuZ2VzIHdpdGggYWRhcHRpbmcgdGhlIENTQSBhbmQgZm9yIHVzZSBhcyBhIGNsaWNrIHRocm91Z2ggVE9TIChzZXBhcmF0ZcKgZnJvbSBvcmRlciBmb3JtLW9ubHkgZGVhbHMpLiBUaGF0IG1pZ2h0IGhhdmUgYmVlbiBlbnRpcmVseSBhYm91dCBjcmVkaXQgY2FyZCBiaWxsaW5nLCB3aGljaCBJIGtub3cgeW91JiMzOTt2ZSBhbHJlYWR5IGFkZHJlc3NlZCwgYnV0IEkmIzM5O20gaW50ZXJlc3RlZCB0byBrbm93IGlmIHRoZXJlIGFyZSAob3IgY291bGQgYmUpIGFueSBvdGhlciBjaGFuZ2VzIHRvIG1ha2UgaXQgYSBiZXR0ZXIgZml0IGZvciB0aGF0IHVzZSBjYXNlsAEAuAEASiUKCnRleHQvcGxhaW4SF0Nsb3VkIFNlcnZpY2UgQWdyZWVtZW50Wgx2Y3FuM2JyaHNtbHByAiAAeACaAQYIABAAGACqAakQEqYQTXkgY29tbWVudHMgb24gdGhlIHNwZWNpZmljIHRlcm1zIGFyZSBhbGwgaW4uIEl0JiMzOTtzIGdyZWF0IHRvIHNlZSBhbGwgb2YgdGhlIGltcHJvdmVtZW50cyB3ZSYjMzk7cmUgbWFraW5nLCBhbmQgSSYjMzk7bSBleGNpdGVkIGFib3V0IHRoaXMgcHJvamVjdC4gSSBoYXZlIGEgY291cGxlIG9mIG1ldGEgdGhvdWdodHMgYWJvdXQgdGhlIGRvYyBhcyB3aG9sZTo8YnI+PGJyPlRoZXJlJiMzOTtzIGEgYnVuY2ggb2Ygc3R1ZmYgYWRkZWQgY29tcGFyZWQgdG8gdjEsIGFuZCB3ZSBoYXZlIGdvb2QgcmVhc29ucyBmb3IgdGhpbmtpbmcgd2h5IGl0IHdpbGwgaGVscC4gVGhlIHRyYWRlb2ZmIGlzIHRoYXQgYSBsb25nZXIgZG9jdW1lbnQgd2l0aCBtb3JlIHZhcmlhYmxlcyBpcyBtb3JlIHdvcmsgZm9yIHBlb3BsZSB0byB1bmRlcnN0YW5kIGFuZCB1c2UuIEZvciB0aGUgbm8gU0xBIHZlcnNpb24sIGl0IGxvb2tzIGxpa2Ugd2UmIzM5O3ZlIGdvbmUgZnJvbSA4LjUgdG8gMTAuNSBwYWdlcy4gSSYjMzk7bSBnbGFkIHRoYXQgd2UmIzM5O3JlIHJlbW92aW5nIHRoZSB2YXJpYWJsZXMgZm9yIGFmZmlsaWF0ZXMgYW5kIEFVUCBmcm9tIHRoZSBjb3ZlciBwYWdlLCBhbmQgSSYjMzk7bSBpbnRlcmVzdGVkIHRvIGV4cGxvcmUgd2hhdCBlbHNlIG1pZ2h0IHdlIHJlbW92ZSBvciBtYWtlIHNob3J0ZXIvc2ltcGxlciBpbiBib3RoIHRoZSBjb3ZlciBwYWdlIGFuZCB0aGUgc3RhbmRhcmQgdGVybXMuIElmIGl0IHdvdWxkIGJlIGhlbHBmdWwsIHdlIGNvdWxkIHBvdGVudGlhbGx5IHB1bGwgdGhlIGRhdGEgb24gYWxsIHRoZSB3YXlzIHRoZSBjb3ZlciBwYWdlIGhhcyBiZWVuIGNvbmZpZ3VyZWQuPGJyPjxicj5Tb21ld2hhdCByZWxhdGVkIHRvIHRoZSBwcmV2aW91cyBwb2ludCwgSSYjMzk7bSBpbnRlcmVzdGVkIHRvIGtub3cgaWYgdGhlcmUgYXJlIGNhc2VzIHdoZXJlIHdlIGFyZS9jb3VsZCB0cmFkZSBvZmYgZmxleGliaWxpdHkgYWdhaW5zdCBzaW1wbGljaXR5LiBBcyBvbmUgZXhhbXBsZSwgeW91IHJlZmVyZW5jZWQgaW4gYSBjb21tZW50IHRoYXQgdGhlIHdheSB0aGUgZnJhbWV3b3JrIHRlcm1zIHNlY3Rpb24gaXMgc2V0IHVwIHdpbGwgYWxsb3cgYSByZWdpb25hbCBzdWJzaWRpYXJ5IHRvIGxldmVyYWdlIHRoZSBGcmFtZXdvcmsgVGVybXMgb2YgdGhlIHBhcmVudCBlbnRpdHkgdG8gbWFrZSBhIGNvdW50cnkgc3BlY2lmaWMgcHVyY2hhc2UuIEZsZXhpYmlsaXR5IGFuZCBiZWluZyBhYmxlIHRvIGNvdmVyIG1vcmUgdXNlIGNhc2VzIGlzIG9idmlvdXNseSBhIGdvb2QgdGhpbmcsIGJ1dCBJIHdvcnJ5IHRoYXQgdGhlIGFnZ3JlZ2F0ZSBlZmZlY3Qgb2Ygb3B0aW9ucyBmb3IgcG90ZW50aWFsIHVzZSBjYXNlcyB3ZSBtaWdodCBzZWUgaW4gdGhlIGZ1dHVyZSBtYWtlcyB0aGUgYWdyZWVtZW50IG1vcmUgY2hhbGxlbmdpbmcgdG8gdXNlIGluIHRoZSBzY2VuYXJpb3Mgd2Ugc2VlIG5vdyBhbmQgYXJlIGJlaW5nIGFjdGl2ZWx5IGFza2VkIGZvci4gVGhpcyBpc24mIzM5O3QgYSBjb21tZW50IG9uIHdoZXRoZXIgb3Igbm90IHRoYXQgcGFydGljdWxhciBkZWNpc2lvbiBpcyB0aGUgcmlnaHQgb25lLCBidXQgcmF0aGVyIHRoYXQgSSB0aGluayB3ZSBzaG91bGQgY2FsbCBvdXQgdGhlc2UgdHJhZGVvZmZzIGFuZCBleHBsaWNpdGx5IGRlY2lkZSBpZiB0aGV5IGFyZSB3b3J0aHdoaWxlLjxicj48YnI+U2V2ZXJhbCBvZiB0aGUgdXBkYXRlcyB0byB0aGUgQ1NBIGFyZSBpbiBzZXJ2aWNlIG9mIGJldHRlciBzdXBwb3J0aW5nIG9yZGVyIGZvcm0gb25seSBkZWFscy4gSSBrbm93IHdlIGhhdmUgbm90IGJ1aWx0IHRoZSBhYmlsaXR5IHRvIGRvIG9yZGVyIGZvcm0gb25seSBuZXcgZGVhbHMgaW50byB0aGUgcHJvZHVjdCwgYnV0IEkgd2FzbiYjMzk7dCBhd2FyZSB0aGF0IHRoZXJlIHdlcmUgY2hhbGxlbmdlcyB3aXRoIHRoaXMga2luZCBvZiBkZWFsIGluIHRoZSBjb250cmFjdCBpdHNlbGYuIFRvIGJldHRlciB1bmRlcnN0YW5kIHRoZSB2YWx1ZSBvZiB0aGVzZSBjaGFuZ2VzLCBpdCB3b3VsZCBiZSBoZWxwZnVsIHRvIHNlZSBhbiBleGFtcGxlIG9mIGhvdyBpdCB3b3VsZCB3b3JrIGluIHYxLrABALgBABjyosuRkTEglJTclJExMABCEGtpeC40ODA2M3p2cGxyM3YitQIKC0FBQUEwS1UydFRNEv8BCgtBQUFBMEtVMnRUTRILQUFBQTBLVTJ0VE0aDQoJdGV4dC9odG1sEgAiDgoKdGV4dC9wbGFpbhIAKhsiFTEwMTkxNTkxMTE1OTUwNzEzMDYyNCgAOAAw8qzy6ZExOKa38umRMUpgCiRhcHBsaWNhdGlvbi92bmQuZ29vZ2xlLWFwcHMuZG9jcy5tZHMaOMLX2uQBMgowCgsKBWRhdGVkEAEYABIfChl3aXRoIGFuIEVmZmVjdGl2ZSBEYXRlIG9mEAEYABgBWgs0eHhkZ2J3b3Z6OXICIAB4AIIBFHN1Z2dlc3QubWt4bWZzdjR5NmcxmgEGCAAQABgAsAEAuAEAGPKs8umRMSCmt/LpkTEwAEIUc3VnZ2VzdC5ta3htZnN2NHk2ZzEikQIKC0FBQUEwS1UydFQ4EtsBCgtBQUFBMEtVMnRUOBILQUFBQTBLVTJ0VDgaDQoJdGV4dC9odG1sEgAiDgoKdGV4dC9wbGFpbhIAKhsiFTEwMTkxNTkxMTE1OTUwNzEzMDYyNCgAOAAwlZ2k6pExOMujpOqRMUo7CiRhcHBsaWNhdGlvbi92bmQuZ29vZ2xlLWFwcHMuZG9jcy5tZHMaE8LX2uQBDRoLCgcKAXMQARgAEAFaDGdtcXNham5lZjVsNHICIAB4AIIBFHN1Z2dlc3QuZThtNzU1azBjM2ltmgEGCAAQABgAsAEAuAEAGJWdpOqRMSDLo6TqkTEwAEIUc3VnZ2VzdC5lOG03NTVrMGMzaW0ilgIKC0FBQUEwS2pBdUJrEuABCgtBQUFBMEtqQXVCaxILQUFBQTBLakF1QmsaDQoJdGV4dC9odG1sEgAiDgoKdGV4dC9wbGFpbhIAKhsiFTEwMTkxNTkxMTE1OTUwNzEzMDYyNCgAOAAwsuzP7ZAxOLLsz+2QMUpACiRhcHBsaWNhdGlvbi92bmQuZ29vZ2xlLWFwcHMuZG9jcy5tZHMaGMLX2uQBEhoQCgwKBmlmIGFuZBABGAAQAVoMMnQ5d25zcW8yZ2RrcgIgAHgAggEUc3VnZ2VzdC4xa2p1ZWVsbmx4dWuaAQYIABAAGACwAQC4AQAYsuzP7ZAxILLsz+2QMTAAQhRzdWdnZXN0LjFranVlZWxubHh1ayKLIgoLQUFBQXI4b1NsR2MS2SEKC0FBQUFyOG9TbEdjEgtBQUFBcjhvU2xHYxpTCgl0ZXh0L2h0bWwSRkZvciBTdHJpcGUsIHdlJiMzOTtkIGRlZmluaXRlbHkgbmVlZCB0byBjYXB0dXJlIGFuIGVtYWlsIGFkZHJlc3MgaGVyZS4iUAoKdGV4dC9wbGFpbhJCRm9yIFN0cmlwZSwgd2UnZCBkZWZpbml0ZWx5IG5lZWQgdG8gY2FwdHVyZSBhbiBlbWFpbCBhZGRyZXNzIGhlcmUuKhsiFTExMzExMDkyNDAxNDU1NzgzNDAxNSgAOAAw2sf5w5AxOIu224qRMUKxAgoLQUFBQXI4b1NsR2sSC0FBQUFyOG9TbEdjGkQKCXRleHQvaHRtbBI3RG9lcyB0aGUgYnJhY2tldHMgYmVmb3JlIHRoaXMgc3VnZ2VzdCB0aGlzIGlzIG9wdGlvbmFsPyJFCgp0ZXh0L3BsYWluEjdEb2VzIHRoZSBicmFja2V0cyBiZWZvcmUgdGhpcyBzdWdnZXN0IHRoaXMgaXMgb3B0aW9uYWw/KhsiFTExMzExMDkyNDAxNDU1NzgzNDAxNSgAOAAw8Zj+w5AxOPGY/sOQMVoMbnB0ZWpzZzF1Y2pqcgIgAHgAmgEGCAAQABgAqgE5EjdEb2VzIHRoZSBicmFja2V0cyBiZWZvcmUgdGhpcyBzdWdnZXN0IHRoaXMgaXMgb3B0aW9uYWw/sAEAuAEAQvYJCgtBQUFBMEtqQXQtRRILQUFBQXI4b1NsR2MaiAMKCXRleHQvaHRtbB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yL/AgoKdGV4dC9wbGFpbhLwAlllcywgdGhlIGJyYWNrZXRzIHN1Z2dlc3QgdGhpcyBpcyBvcHRpb25hbC4gSSB0aGluayB0aGlzIHdob2xlIG9wdGlvbiwgUGF5IGJ5IGludm9pY2UsIHdvdWxkbid0IGJlIHN1cHBvcnRlZCBieSB0aGUgU3RyaXBlIGludGVncmF0aW9uPyBUaGlzIGlzIG1lYW50IHRvIGJlIHRoZSBzdGFuZGFyZCwgSSBjcmVhdGUgYW4gaW52b2ljZSBhbmQgc2VuZCBpdCB0byB5b3UsIHdoaWNoIHlvdXIgYWNjb3VudGluZyBkZXBhcnRtZW50IHRoZW4gcGF5cy4KCkkgYmVsaWV2ZSBTdHJpcGUgbm93IHJlbGF0ZXMgb25seSB0byB0aGUgQXV0b21hdGljIEJpbGxpbmcgb3B0aW9uLiBVbmxlc3MgSSBhbSBtaXN1bmRlcnN0YW5kaW5nIGhvdyBTdHJpcGUgd29ya3M/KhsiFTEwMTkxNTkxMTE1OTUwNzEzMDYyNCgAOAAw1+W57ZAxONflue2QMVoMYjFzbjVpcWdpMGF6cgIgAHgAmgEGCAAQABgAqgH9AhL6AlllcywgdGhlIGJyYWNrZXRzIHN1Z2dlc3QgdGhpcyBpcyBvcHRpb25hbC4gSSB0aGluayB0aGlzIHdob2xlIG9wdGlvbiwgUGF5IGJ5IGludm9pY2UsIHdvdWxkbiYjMzk7dCBiZSBzdXBwb3J0ZWQgYnkgdGhlIFN0cmlwZSBpbnRlZ3JhdGlvbj8gVGhpcyBpcyBtZWFudCB0byBiZSB0aGUgc3RhbmRhcmQsIEkgY3JlYXRlIGFuIGludm9pY2UgYW5kIHNlbmQgaXQgdG8geW91LCB3aGljaCB5b3VyIGFjY291bnRpbmcgZGVwYXJ0bWVudCB0aGVuIHBheXMuPGJyPjxicj5JIGJlbGlldmUgU3RyaXBlIG5vdyByZWxhdGVzIG9ubHkgdG8gdGhlIEF1dG9tYXRpYyBCaWxsaW5nIG9wdGlvbi4gVW5sZXNzIEkgYW0gbWlzdW5kZXJzdGFuZGluZyBob3cgU3RyaXBlIHdvcmtzP7ABALgBAELYAgoLQUFBQTBLakF1RG8SC0FBQUFyOG9TbEdjGlEKCXRleHQvaHRtbBJEVGhlIFN0cmlwZSBpbnRlZ3JhdGlvbiB3aWxsIGdldCBleHBhbmRlZCB0byBpbnZvaWNpbmcgaW4gdGhlwqBmdXR1cmUiUgoKdGV4dC9wbGFpbhJEVGhlIFN0cmlwZSBpbnRlZ3JhdGlvbiB3aWxsIGdldCBleHBhbmRlZCB0byBpbnZvaWNpbmcgaW4gdGhlwqBmdXR1cmUqGyIVMTEyODg2MDU3NDM5MTY2MzI4NjIzKAA4ADDB/oPxkDE4wf6D8ZAxWgx4ZjJqdTkyeGtucDByAiAAeACaAQYIABAAGACqAUYSRFRoZSBTdHJpcGUgaW50ZWdyYXRpb24gd2lsbCBnZXQgZXhwYW5kZWQgdG8gaW52b2ljaW5nIGluIHRoZcKgZnV0dXJlsAEAuAEAQpwFCgtBQUFBMEtqQXVEdxILQUFBQXI4b1NsR2MavAEKCXRleHQvaHRtbBKuAUFoIG9rYXkuIFBlcmhhcHMgb25jZSBTdHJpcGUgd29ya3Mgd2l0aCBvbmUtb2ZmIGludm9pY2luZywgd2UgbWFrZSB0aGF0IGZpZWxkIG1hbmRhdG9yeSBpbiB0aGUgYXBwIGZvciBTdHJpcGUtZW5hYmxlZCBkZWFscz8gVW50aWwgdGhlbiwgSSB0aGluayB3ZSBzdGlsbMKga2VlcCB0aGlzIG9wdGlvbmFsPyK9AQoKdGV4dC9wbGFpbhKuAUFoIG9rYXkuIFBlcmhhcHMgb25jZSBTdHJpcGUgd29ya3Mgd2l0aCBvbmUtb2ZmIGludm9pY2luZywgd2UgbWFrZSB0aGF0IGZpZWxkIG1hbmRhdG9yeSBpbiB0aGUgYXBwIGZvciBTdHJpcGUtZW5hYmxlZCBkZWFscz8gVW50aWwgdGhlbiwgSSB0aGluayB3ZSBzdGlsbMKga2VlcCB0aGlzIG9wdGlvbmFsPyobIhUxMDE5MTU5MTExNTk1MDcxMzA2MjQoADgAMIHClvGQMTiBwpbxkDFaDGJrNmV0N21taWprcXICIAB4AJoBBggAEAAYAKoBsQESrgFBaCBva2F5LiBQZXJoYXBzIG9uY2UgU3RyaXBlIHdvcmtzIHdpdGggb25lLW9mZiBpbnZvaWNpbmcsIHdlIG1ha2UgdGhhdCBmaWVsZCBtYW5kYXRvcnkgaW4gdGhlIGFwcCBmb3IgU3RyaXBlLWVuYWJsZWQgZGVhbHM/IFVudGlsIHRoZW4sIEkgdGhpbmsgd2Ugc3RpbGzCoGtlZXAgdGhpcyBvcHRpb25hbD+wAQC4AQBCjQoKC0FBQUF4RlFyR1RZEgtBQUFBcjhvU2xHYxqPAwoJdGV4dC9odG1sEoEDSWYgdGhpcyB3aG9sZSByb3cgaXMgb3B0aW9uYWwsIG15IGluY2xpbmF0aW9uIGlzIHRvIG1ha2UgdGhlIGVtYWlsIGFkZHJlc3MgbWFuZGF0b3J5IGlmIHRoZSBjaGVja2JveCBuZXh0IHRvIHRoZSByb3cgaXMgYWRkZWQgKHJlZ2FyZGxlc3Mgb2Ygd2hldGhlciB0aGUgdXNlciBpcyB1c2luZyBTdHJpcGUgb3Igbm90KS4gSU1PIHRoZSBzdGF0ZXMgc2hvdWxkIGJlIGVpdGhlciB0aGF0IGxpbmUgZXhpc3RzIGFuZCBoYXMgYW4gZW1haWwgb3IgdGhhdCBsaW5lIGRvZXNuJiMzOTt0IGV4aXN0IGluIHRoZSBjb250cmFjdC4gSSBkb24mIzM5O3QgdGhpbmsgd2UgbmVlZCB0byBnZXQgdG8gYSBkZWZpbml0aXZlIGFuc3dlciBvbiB0aGlzIHF1ZXN0aW9uIGluIHRoaXMgZG9jIGJ0dyKIAwoKdGV4dC9wbGFpbhL5Ak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d0IGV4aXN0IGluIHRoZSBjb250cmFjdC4gSSBkb24ndCB0aGluayB3ZSBuZWVkIHRvIGdldCB0byBhIGRlZmluaXRpdmUgYW5zd2VyIG9uIHRoaXMgcXVlc3Rpb24gaW4gdGhpcyBkb2MgYnR3KhsiFTExMjg4NjA1NzQzOTE2NjMyODYyMygAOAAwi7bbipExOIu224qRMVoMbXh4cTBuazM3Nno4cgIgAHgAmgEGCAAQABgAqgGEAxKBA0lmIHRoaXMgd2hvbGUgcm93IGlzIG9wdGlvbmFsLCBteSBpbmNsaW5hdGlvbiBpcyB0byBtYWtlIHRoZSBlbWFpbCBhZGRyZXNzIG1hbmRhdG9yeSBpZiB0aGUgY2hlY2tib3ggbmV4dCB0byB0aGUgcm93IGlzIGFkZGVkIChyZWdhcmRsZXNzIG9mIHdoZXRoZXIgdGhlIHVzZXIgaXMgdXNpbmcgU3RyaXBlIG9yIG5vdCkuIElNTyB0aGUgc3RhdGVzIHNob3VsZCBiZSBlaXRoZXIgdGhhdCBsaW5lIGV4aXN0cyBhbmQgaGFzIGFuIGVtYWlsIG9yIHRoYXQgbGluZSBkb2VzbiYjMzk7dCBleGlzdCBpbiB0aGUgY29udHJhY3QuIEkgZG9uJiMzOTt0IHRoaW5rIHdlIG5lZWQgdG8gZ2V0IHRvIGEgZGVmaW5pdGl2ZSBhbnN3ZXIgb24gdGhpcyBxdWVzdGlvbiBpbiB0aGlzIGRvYyBidHewAQC4AQBKRgoKdGV4dC9wbGFpbhI4W2VudGVyIEN1c3RvbWVyJ3MgYmlsbGluZyBkZXBhcnRtZW50IGNvbnRhY3Qgb3IgZGV0YWlsc11aDDc0ZTRyN25pZ2Jqc3ICIAB4AJoBBggAEAAYAKoBSBJGRm9yIFN0cmlwZSwgd2UmIzM5O2QgZGVmaW5pdGVseSBuZWVkIHRvIGNhcHR1cmUgYW4gZW1haWwgYWRkcmVzcyBoZXJlLrABALgBABjax/nDkDEgi7bbipExMABCEGtpeC5vNDZhbWxhcWNoNzMijwYKC0FBQUEwaTdrOFhjEt4FCgtBQUFBMGk3azhYYxILQUFBQTBpN2s4WGMavQEKCXRleHQvaHRtbBKvAVRoaXMgaXMgdGhlIHNhbWUgZGF0YSBhcyB0aGUgZmllbGQgY2FsbGVkIEludm9pY2UgUGVyaW9kIGluIHYxLjxicj48YnI+VGhpcyBtZWFucyB0aGF0IHRoZXJlIGFyZSAyIHBvc3NpYmxlIGZpZWxkcyB0aGF0IGNhbiBwb3B1bGF0ZSB0aGUgJnF1b3Q7SW52b2ljZSBQZXJpb2QmcXVvdDsgZGF0YSBwb2ludC4irgEKCnRleHQvcGxhaW4SnwFUaGlzIGlzIHRoZSBzYW1lIGRhdGEgYXMgdGhlIGZpZWxkIGNhbGxlZCBJbnZvaWNlIFBlcmlvZCBpbiB2MS4KClRoaXMgbWVhbnMgdGhhdCB0aGVyZSBhcmUgMiBwb3NzaWJsZSBmaWVsZHMgdGhhdCBjYW4gcG9wdWxhdGUgdGhlICJJbnZvaWNlIFBlcmlvZCIgZGF0YSBwb2ludC4qGyIVMTAxOTE1OTExMTU5NTA3MTMwNjI0KAA4ADCMyvb1jzE4mZb69Y8xSk0KCnRleHQvcGxhaW4SP1ttb250aGx5IHwgcXVhcnRlcmx5IHwgYW5udWFsbHkgfCBvbmNlIHBlciBTdWJzY3JpcHRpb24gUGVyaW9kXVoMNmVtcjZweGRoY2RrcgIgAHgAmgEGCAAQABgAqgGyARKvAVRoaXMgaXMgdGhlIHNhbWUgZGF0YSBhcyB0aGUgZmllbGQgY2FsbGVkIEludm9pY2UgUGVyaW9kIGluIHYxLjxicj48YnI+VGhpcyBtZWFucyB0aGF0IHRoZXJlIGFyZSAyIHBvc3NpYmxlIGZpZWxkcyB0aGF0IGNhbiBwb3B1bGF0ZSB0aGUgJnF1b3Q7SW52b2ljZSBQZXJpb2QmcXVvdDsgZGF0YSBwb2ludC6wAQC4AQAYjMr29Y8xIJmW+vWPMTAAQg9raXgub3hnb2h6MW45aHEiviAKC0FBQUEwS2pBdDcwEowgCgtBQUFBMEtqQXQ3MBILQUFBQTBLakF0NzAamgMKCXRleHQvaHRtbB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SKTAwoKdGV4dC9wbGFpbhKE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ncyBwcm9iYWJseSBub3Qgc29tZXRoaW5nIHRoYXQgc2hvdWxkIGJlIGluIGJ5IGRlZmF1bHQuIEkgZG9uJ3QgaGF2ZSBzdHJvbmcgb3BpbmlvbnMgb24gdGhpcyBvbmUqGyIVMTEyODg2MDU3NDM5MTY2MzI4NjIzKAA4ADDT5/vrkDE4gf388ZAxQugPCgtBQUFBMEtqQXQtSRILQUFBQTBLakF0NzAaiAUKCXRleHQvaHRt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4i8QQKCnRleHQvcGxhaW4S4gRBdCBhIGJhc2VsaW5lLCBhbmQgZnJvbSBhIGxlZ2FsIHBlcnNwZWN0aXZlLCBJIGRvIHRoaW5rIGl0J3MgaW1wb3J0YW50IHRvIGVzdGFibGlzaCB3aXRoaW4gdGhlIHN0YW5kYXJkIHRlcm1zIGhvdyBBZmZpbGlhdGVzIGFuZCBBZmZpbGlhdGUgYWNjZXNzIGFyZSB0cmVhdGVkLiBJJ20gbm90IHN1cmUgdGhhdCBvdXIgYXZlcmFnZSB1c2VyIHdvdWxkIHNldCB1cCBhIENTQSBhbmQgdGhpbmsgdG8gZXZlbiBzZWFyY2ggaW4gdGhlIExhbmd1YWdlIExpYnJhcnkgZm9yIEFmZmlsaWF0ZSBhY2Nlc3MgcmlnaHRzLgoKVGhhdCBzYWlkLCBtb3ZpbmcgdGhlICJBZmZpbGlhdGVzIG1heSBhY2Nlc3MuLi4iIGxhbmd1YWdlIGF3YXkgZnJvbSB0aGUgdG9wIG9mIHRoZSBDb3ZlciBQYWdlIGFuZCB0dXJuaW5nIHRoYXQgaW50byBhIExhbmd1YWdlIExpYnJhcnkgZW50cnkgbWFrZXMgc2Vuc2UgdG8gbWUuIEl0IGFsbG93cyB1cyB0byBwcmVzZXJ2ZSB0aGUgdW5kZXJseWluZyBzdHJ1Y3R1cmUgaW4gdGhlIFN0YW5kYXJkIFRlcm1zLCB3aXRob3V0IGl0IGJlaW5nIG9uZSBvZiB0aGUgZmlyc3QgdGhpbmdzIHNvbWVvbmUgc2VlcyBpbiBzZXR0aW5nIHVwIHRoZWlyIENvdmVyIFBhZ2UuKhsiFTEwMTkxNTkxMTE1OTUwNzEzMDYyNCgAOAAww9/C7ZAxOMPfwu2QMVoMYmdpNWNqdTg0djk4cgIgAHgAmgEGCAAQABgAqgH9BBL6BEF0IGEgYmFzZWxpbmUsIGFuZCBmcm9tIGEgbGVnYWwgcGVyc3BlY3RpdmUsIEkgZG8gdGhpbmsgaXQmIzM5O3MgaW1wb3J0YW50IHRvIGVzdGFibGlzaCB3aXRoaW4gdGhlIHN0YW5kYXJkIHRlcm1zIGhvdyBBZmZpbGlhdGVzIGFuZCBBZmZpbGlhdGUgYWNjZXNzIGFyZSB0cmVhdGVkLiBJJiMzOTttIG5vdCBzdXJlIHRoYXQgb3VyIGF2ZXJhZ2UgdXNlciB3b3VsZCBzZXQgdXAgYSBDU0EgYW5kIHRoaW5rIHRvIGV2ZW4gc2VhcmNoIGluIHRoZSBMYW5ndWFnZSBMaWJyYXJ5IGZvciBBZmZpbGlhdGUgYWNjZXNzIHJpZ2h0cy48YnI+PGJyPlRoYXQgc2FpZCwgbW92aW5nIHRoZSAmcXVvdDtBZmZpbGlhdGVzIG1heSBhY2Nlc3MuLi4mcXVvdDsgbGFuZ3VhZ2UgYXdheSBmcm9tIHRoZSB0b3Agb2YgdGhlIENvdmVyIFBhZ2UgYW5kIHR1cm5pbmcgdGhhdCBpbnRvIGEgTGFuZ3VhZ2UgTGlicmFyeSBlbnRyeSBtYWtlcyBzZW5zZSB0byBtZS4gSXQgYWxsb3dzIHVzIHRvIHByZXNlcnZlIHRoZSB1bmRlcmx5aW5nIHN0cnVjdHVyZSBpbiB0aGUgU3RhbmRhcmQgVGVybXMsIHdpdGhvdXQgaXQgYmVpbmcgb25lIG9mIHRoZSBmaXJzdCB0aGluZ3Mgc29tZW9uZSBzZWVzIGluIHNldHRpbmcgdXAgdGhlaXIgQ292ZXIgUGFnZS6wAQC4AQBCrQEKC0FBQUEwS2pBdUVrEgtBQUFBMEtqQXQ3MBoYCgl0ZXh0L2h0bWwSC3NvdW5kcyBnb29kIhkKCnRleHQvcGxhaW4SC3NvdW5kcyBnb29kKhsiFTExMjg4NjA1NzQzOTE2NjMyODYyMygAOAAwgf388ZAxOIH9/PGQMVoMNHZuYjJjejI3d2l2cgIgAHgAmgEGCAAQABgAqgENEgtzb3VuZHMgZ29vZLABALgBAErABAoKdGV4dC9wbGFpbhKxBEFmZmlsaWF0ZXMuICBJZiBhdXRob3JpemVkIGluIHRoZSBPcmRlciBGb3JtLCBpbmRpdmlkdWFscyBmcm9tIEN1c3RvbWVy4oCZcyBBZmZpbGlhdGVzIG1heSBhY2Nlc3MgQ3VzdG9tZXLigJlzIGFjY291bnQgYXMgVXNlcnMgdW5kZXIgQ3VzdG9tZXLigJlzIEFncmVlbWVudCBhbmQgQ3VzdG9tZXIgd2lsbCBiZSByZXNwb25zaWJsZSBmb3IgaXRzIEFmZmlsaWF0ZXPigJkgY29tcGxpYW5jZSB3aXRoIHRoaXMgQWdyZWVtZW50LiBJZiBhIEN1c3RvbWVyIEFmZmlsaWF0ZSBlbnRlcnMgYSBzZXBhcmF0ZSBPcmRlciBGb3JtIHdpdGggUHJvdmlkZXIsIHRoZSBDdXN0b21lcuKAmXMgQWZmaWxpYXRlIGNyZWF0ZXMgYSBzZXBhcmF0ZSBhZ3JlZW1lbnQgYmV0d2VlbiBQcm92aWRlciBhbmQgdGhhdCBBZmZpbGlhdGUsIHdoZXJlIFByb3ZpZGVy4oCZcyByZXNwb25zaWJpbGl0eSB0byB0aGUgQWZmaWxpYXRlIGlzIGluZGl2aWR1YWwgYW5kIHNlcGFyYXRlIGZyb20gQ3VzdG9tZXIgYW5kIEN1c3RvbWVyIGlzIG5vdCByZXNwb25zaWJsZSBmb3IgaXRzIEFmZmlsaWF0ZXPigJkgYWdyZWVtZW50LloMNnlndWI1b2N4N2w2cgIgAHgAmgEGCAAQABgAqgGPAxKMA1dvdWxkIGl0IG1ha2Ugc2Vuc2UgdG8gbW92ZSB0aGlzIHRvIHRoZSBMYW5ndWFnZSBMaWJyYXJ5IGFsb25nIHdpdGggcmVtb3ZpbmcgdGhlIHZhcmlhYmxlIGZyb20gdGhlIGNvdmVyIHBhZ2U/IE15IHJhdGlvbmFsZSBpcyB0aGF0IGlmIGEgc21hbGwgcGVyY2VudGFnZSBvZiBjb21wYW5pZXMgdXNlIGEgZmVhdHVyZSwgYW5kIHRoYXQgZmVhdHVyZSBpcyBhbiBvcHRpb24gYXQgdGhlIHZlcnkgdG9wIG9mIHRoZSBvZiB0aGUgVUkgKHNvIHRoZSBpc3N1ZSBpcyBub3QgdGhhdCBwZW9wbGUgbWlzc2VkIGl0KSwgaXQmIzM5O3MgcHJvYmFibHkgbm90IHNvbWV0aGluZyB0aGF0IHNob3VsZCBiZSBpbiBieSBkZWZhdWx0LiBJIGRvbiYjMzk7dCBoYXZlIHN0cm9uZyBvcGluaW9ucyBvbiB0aGlzIG9uZbABALgBABjT5/vrkDEggf388ZAxMABCEGtpeC4zcXlxNDVsZHA2ZTQiyA0KC0FBQUEwaTdrOFlBEpYNCgtBQUFBMGk3azhZQRILQUFBQTBpN2s4WUEajwQKCXRleHQvaHRtbBKBBDxiPmludGVybmF0aW9uYWwgY29tcGF0aWJsZSBwb2ludDwvYj48YnI+PGJyPlNpbWlsYXIgdG8gdGhlIGNvbW1lbnQgYWJvdmUswqB0aGVyZeKAmXMgbm8gY29uY2VwdCBvZiDigJxncm9zcyBuZWdsaWdlbmNl4oCdIGluIEVuZ2xpc2ggbGF3LiBXZSBjb3VsZCBzb2x2ZSB0aGF0IGJ5IGRlZmluaW5nIOKAnEdyb3NzIE5lZ2xpZ2VuY2XigJ0gaW4gdGhlIFVLIFN0YW5kYXJkIFRlcm1zLCBidXQgbm90IHRoZSBVUyBTdGFuZGFyZCBUZXJtcywgaW4gYW4gYXR0ZW1wdCB0byBrZWVwIHNvbWUgdW5pZm9ybWl0eSBvbiB0aGUgQ292ZXIgUGFnZS4gQnV0IHRoYXQmIzM5O3MgaW4gdGhlIGZ1dHVyZS48YnI+PGJyPk5vdCBzdXJlIGhvdyB0byBoYW5kbGUgdGhpcyBub3cuIFBlcmhhcHMgaW5jbHVkaW5nIGEgTGFuZ3VhZ2UgTGlicmFyeSBlbnRyeSBkZWZpbmluZyAmcXVvdDtncm9zcyBuZWdsaWdlbmNlJnF1b3Q7IGZvciBhZ3JlZW1lbnRzIHRoYXQgY2hvb3NlIFVLIC8gRW5nbGlzaCBnb3Zlcm5pbmcgbGF3PyLxAwoKdGV4dC9wbGFpbhLiAyppbnRlcm5hdGlvbmFsIGNvbXBhdGlibGUgcG9pbnQqCgpTaW1pbGFyIHRvIHRoZSBjb21tZW50IGFib3ZlLMKgdGhlcmXigJlzIG5vIGNvbmNlcHQgb2Yg4oCcZ3Jvc3MgbmVnbGlnZW5jZeKAnSBpbiBFbmdsaXNoIGxhdy4gV2UgY291bGQgc29sdmUgdGhhdCBieSBkZWZpbmluZyDigJxHcm9zcyBOZWdsaWdlbmNl4oCdIGluIHRoZSBVSyBTdGFuZGFyZCBUZXJtcywgYnV0IG5vdCB0aGUgVVMgU3RhbmRhcmQgVGVybXMsIGluIGFuIGF0dGVtcHQgdG8ga2VlcCBzb21lIHVuaWZvcm1pdHkgb24gdGhlIENvdmVyIFBhZ2UuIEJ1dCB0aGF0J3MgaW4gdGhlIGZ1dHVyZS4KCk5vdCBzdXJlIGhvdyB0byBoYW5kbGUgdGhpcyBub3cuIFBlcmhhcHMgaW5jbHVkaW5nIGEgTGFuZ3VhZ2UgTGlicmFyeSBlbnRyeSBkZWZpbmluZyAiZ3Jvc3MgbmVnbGlnZW5jZSIgZm9yIGFncmVlbWVudHMgdGhhdCBjaG9vc2UgVUsgLyBFbmdsaXNoIGdvdmVybmluZyBsYXc/KhsiFTEwMTkxNTkxMTE1OTUwNzEzMDYyNCgAOAAwt/aR9o8xOLf2kfaPMUoeCgp0ZXh0L3BsYWluEhBncm9zcyBuZWdsaWdlbmNlWgxrOTIyanYxcjV4Nm5yAiAAeACaAQYIABAAGACqAYQEEoEEPGI+aW50ZXJuYXRpb25hbCBjb21wYXRpYmxlIHBvaW50PC9iPjxicj48YnI+U2ltaWxhciB0byB0aGUgY29tbWVudCBhYm92ZSzCoHRoZXJl4oCZcyBubyBjb25jZXB0IG9mIOKAnGdyb3NzIG5lZ2xpZ2VuY2XigJ0gaW4gRW5nbGlzaCBsYXcuIFdlIGNvdWxkIHNvbHZlIHRoYXQgYnkgZGVmaW5pbmcg4oCcR3Jvc3MgTmVnbGlnZW5jZeKAnSBpbiB0aGUgVUsgU3RhbmRhcmQgVGVybXMsIGJ1dCBub3QgdGhlIFVTIFN0YW5kYXJkIFRlcm1zLCBpbiBhbiBhdHRlbXB0IHRvIGtlZXAgc29tZSB1bmlmb3JtaXR5IG9uIHRoZSBDb3ZlciBQYWdlLiBCdXQgdGhhdCYjMzk7cyBpbiB0aGUgZnV0dXJlLjxicj48YnI+Tm90IHN1cmUgaG93IHRvIGhhbmRsZSB0aGlzIG5vdy4gUGVyaGFwcyBpbmNsdWRpbmcgYSBMYW5ndWFnZSBMaWJyYXJ5IGVudHJ5IGRlZmluaW5nICZxdW90O2dyb3NzIG5lZ2xpZ2VuY2UmcXVvdDsgZm9yIGFncmVlbWVudHMgdGhhdCBjaG9vc2UgVUsgLyBFbmdsaXNoIGdvdmVybmluZyBsYXc/sAEAuAEAGLf2kfaPMSC39pH2jzEwAEIQa2l4LjJ5enU1b3RrMXd1YiLYAgoLQUFBQTBpN2s4WFESpgIKC0FBQUEwaTdrOFhREgtBQUFBMGk3azhYURo5Cgl0ZXh0L2h0bWwSLFRoaXMgc2hvdWxkIGV4cGFuZCB0byBzaG93IHRoZSBmaWVsZHMgYmVsb3cuIjoKCnRleHQvcGxhaW4SLFRoaXMgc2hvdWxkIGV4cGFuZCB0byBzaG93IHRoZSBmaWVsZHMgYmVsb3cuKhsiFTEwMTkxNTkxMTE1OTUwNzEzMDYyNCgAOAAw+M709Y8xOPjO9PWPMUoUCgp0ZXh0L3BsYWluEgYoICAgIClaDHdnNHl1MDQwOWV1Y3ICIAB4AJoBBggAEAAYAKoBLhIsVGhpcyBzaG91bGQgZXhwYW5kIHRvIHNob3cgdGhlIGZpZWxkcyBiZWxvdy6wAQC4AQAY+M709Y8xIPjO9PWPMTAAQhBraXgudmp5bGIyamlsZ25wIr4DCgtBQUFBMGk3azhYWRKMAwoLQUFBQTBpN2s4WFkSC0FBQUEwaTdrOFhZGl4KCXRleHQvaHRtbBJRVGhlICZxdW90O1BheW1lbnQgUGVyaW9kJnF1b3Q7IGZvciBhbGwgYXV0b21hdGljIGJpbGxpbmcgaXMgJnF1b3Q7SW1tZWRpYXRlJnF1b3Q7IksKCnRleHQvcGxhaW4SPVRoZSAiUGF5bWVudCBQZXJpb2QiIGZvciBhbGwgYXV0b21hdGljIGJpbGxpbmcgaXMgIkltbWVkaWF0ZSIqGyIVMTAxOTE1OTExMTU5NTA3MTMwNjI0KAA4ADC04PX1jzE4tOD19Y8xSh8KCnRleHQvcGxhaW4SEWltbWVkaWF0ZSBwYXltZW50WgxhMmN6ZW1xbXR3MThyAiAAeACaAQYIABAAGACqAVMSUVRoZSAmcXVvdDtQYXltZW50IFBlcmlvZCZxdW90OyBmb3IgYWxsIGF1dG9tYXRpYyBiaWxsaW5nIGlzICZxdW90O0ltbWVkaWF0ZSZxdW90O7ABALgBABi04PX1jzEgtOD19Y8xMABCEGtpeC40Yjhwa2wzOTBvNDki4zgKC0FBQUEwS2pBdDY0ErE4CgtBQUFBMEtqQXQ2NBILQUFBQTBLakF0NjQa+AEKCXRleHQvaHRtbBLqAURvIHdlIHRoaW5rICZxdW90O0NvdmVyZWQgY2xhaW1zJnF1b3Q7IGlzIGFjdHVhbGx5IGVhc2llciB0b8KgdW5kZXJzdGFuZCB0aGFuICZxdW90O0luZGVtbml0eSZxdW90Oz8gSSBhbSB2ZXJ5IG11Y2ggb25ib2FyZCB3aXRoIHRyeWluZyB0byBtYWtlIHRoZSBhZ3JlZW1lbnRzIHBsYWluIGxhbmd1YWdlLCBidXQgSSBzdXNwZWN0IHdlIG1heSBiZSBtYWtpbmcgdGhpbmdzIGhhcmRlciB3aXRoIHRoaXMgb25lLiLlAQoKdGV4dC9wbGFpbhLWAURvIHdlIHRoaW5rICJDb3ZlcmVkIGNsYWltcyIgaXMgYWN0dWFsbHkgZWFzaWVyIHRvwqB1bmRlcnN0YW5kIHRoYW4gIkluZGVtbml0eSI/IEkgYW0gdmVyeSBtdWNoIG9uYm9hcmQgd2l0aCB0cnlpbmcgdG8gbWFrZSB0aGUgYWdyZWVtZW50cyBwbGFpbiBsYW5ndWFnZSwgYnV0IEkgc3VzcGVjdCB3ZSBtYXkgYmUgbWFraW5nIHRoaW5ncyBoYXJkZXIgd2l0aCB0aGlzIG9uZS4qGyIVMTEyODg2MDU3NDM5MTY2MzI4NjIzKAA4ADCfsNzqkDE44Lb4ipExQv0QCgtBQUFBMEtqQXQ4WRILQUFBQTBLakF0NjQa1AUKCXRleHQvaHRtbBLGBUl0IHdvdWxkbiYjMzk7dCBiZSAmcXVvdDtJbmRlbW5pdHkmcXVvdDsgdGhvdWdoLiBJbmRlbW5pdHkgaXMgdGhlIGFjdHVhbCBwcm90ZWN0aW9uIGl0c2VsZiwgbm90IHRoZSBjbGFpbXMgdGhhdCBhcmUgc3ViamVjdCB0byBvciBjb3ZlcmVkIGJ5IHRoZSBwcm90ZWN0aW9uLiBUaGUgc2VjdGlvbiBpbiB0aGUgU3RhbmRhcmQgVGVybXMgaXMgc3RpbGwgJnF1b3Q7SW5kZW1uaXR5JnF1b3Q7LiBXZSB1c2UgJnF1b3Q7Q292ZXJlZCBDbGFpbXMmcXVvdDsgdG8gZGVzY3JpYmUgdGhlIHNwZWNpZmljIHNpdHVhdGlvbnMgdGhhdCBhcmUgc3ViamVjdCB0byBpbmRlbW5pdHkgcHJvdGVjdGlvbi48YnI+PGJyPlNvIHRoZSBWYXJpYWJsZSB3b3VsZCBiZSBzb21ldGhpbmcgbGlrZTo8YnI+JnF1b3Q7Q2xhaW1zIFN1YmplY3QgdG8gSW5kZW1uaXR5JnF1b3Q7IGFuZCB0aGVuICZxdW90O0NsYWltcyBTdWJqZWN0IHRvIEluZGVtbml0eSBieSBQcm92aWRlciZxdW90OyBhbmQgJnF1b3Q7Q2xhaW1zIFN1YmplY3QgdG8gSW5kZW1uaXR5IGJ5IEN1c3RvbWVyJnF1b3Q7LiBUaGUgb3RoZXIgb3B0aW9uIGlzIHNvbWV0aGluZyBsaWtlICZxdW90O0luZGVtbmlmaWFibGUgQ2xhaW1zJnF1b3Q7IGFuZCAmcXVvdDtDbGFpbXMgSW5kZW1uaWZpYWJsZSBieSBQcm92aWRlciZxdW90OyBhbmQgJnF1b3Q7Q2xhaW1zIEluZGVtbmlmaWFibGUgYnkgQ3VzdG9tZXImcXVvdDsuIu4ECgp0ZXh0L3BsYWluEt8ESXQgd291bGRuJ3QgYmUgIkluZGVtbml0eSIgdGhvdWdoLiBJbmRlbW5pdHkgaXMgdGhlIGFjdHVhbCBwcm90ZWN0aW9uIGl0c2VsZiwgbm90IHRoZSBjbGFpbXMgdGhhdCBhcmUgc3ViamVjdCB0byBvciBjb3ZlcmVkIGJ5IHRoZSBwcm90ZWN0aW9uLiBUaGUgc2VjdGlvbiBpbiB0aGUgU3RhbmRhcmQgVGVybXMgaXMgc3RpbGwgIkluZGVtbml0eSIuIFdlIHVzZSAiQ292ZXJlZCBDbGFpbXMiIHRvIGRlc2NyaWJlIHRoZSBzcGVjaWZpYyBzaXR1YXRpb25zIHRoYXQgYXJlIHN1YmplY3QgdG8gaW5kZW1uaXR5IHByb3RlY3Rpb24uCgpTbyB0aGUgVmFyaWFibGUgd291bGQgYmUgc29tZXRoaW5nIGxpa2U6CiJDbGFpbXMgU3ViamVjdCB0byBJbmRlbW5pdHkiIGFuZCB0aGVuICJDbGFpbXMgU3ViamVjdCB0byBJbmRlbW5pdHkgYnkgUHJvdmlkZXIiIGFuZCAiQ2xhaW1zIFN1YmplY3QgdG8gSW5kZW1uaXR5IGJ5IEN1c3RvbWVyIi4gVGhlIG90aGVyIG9wdGlvbiBpcyBzb21ldGhpbmcgbGlrZSAiSW5kZW1uaWZpYWJsZSBDbGFpbXMiIGFuZCAiQ2xhaW1zIEluZGVtbmlmaWFibGUgYnkgUHJvdmlkZXIiIGFuZCAiQ2xhaW1zIEluZGVtbmlmaWFibGUgYnkgQ3VzdG9tZXIiLiobIhUxMDE5MTU5MTExNTk1MDcxMzA2MjQoADgAMJjOmuyQMTiYzprskDFaDHZpajY2Mms0ZTR1cnICIAB4AJoBBggAEAAYAKoByQUSxgVJdCB3b3VsZG4mIzM5O3QgYmUgJnF1b3Q7SW5kZW1uaXR5JnF1b3Q7IHRob3VnaC4gSW5kZW1uaXR5IGlzIHRoZSBhY3R1YWwgcHJvdGVjdGlvbiBpdHNlbGYsIG5vdCB0aGUgY2xhaW1zIHRoYXQgYXJlIHN1YmplY3QgdG8gb3IgY292ZXJlZCBieSB0aGUgcHJvdGVjdGlvbi4gVGhlIHNlY3Rpb24gaW4gdGhlIFN0YW5kYXJkIFRlcm1zIGlzIHN0aWxsICZxdW90O0luZGVtbml0eSZxdW90Oy4gV2UgdXNlICZxdW90O0NvdmVyZWQgQ2xhaW1zJnF1b3Q7IHRvIGRlc2NyaWJlIHRoZSBzcGVjaWZpYyBzaXR1YXRpb25zIHRoYXQgYXJlIHN1YmplY3QgdG8gaW5kZW1uaXR5IHByb3RlY3Rpb24uPGJyPjxicj5TbyB0aGUgVmFyaWFibGUgd291bGQgYmUgc29tZXRoaW5nIGxpa2U6PGJyPiZxdW90O0NsYWltcyBTdWJqZWN0IHRvIEluZGVtbml0eSZxdW90OyBhbmQgdGhlbiAmcXVvdDtDbGFpbXMgU3ViamVjdCB0byBJbmRlbW5pdHkgYnkgUHJvdmlkZXImcXVvdDsgYW5kICZxdW90O0NsYWltcyBTdWJqZWN0IHRvIEluZGVtbml0eSBieSBDdXN0b21lciZxdW90Oy4gVGhlIG90aGVyIG9wdGlvbiBpcyBzb21ldGhpbmcgbGlrZSAmcXVvdDtJbmRlbW5pZmlhYmxlIENsYWltcyZxdW90OyBhbmQgJnF1b3Q7Q2xhaW1zIEluZGVtbmlmaWFibGUgYnkgUHJvdmlkZXImcXVvdDsgYW5kICZxdW90O0NsYWltcyBJbmRlbW5pZmlhYmxlIGJ5IEN1c3RvbWVyJnF1b3Q7LrABALgBAEK/BQoLQUFBQTBLakF1RUUSC0FBQUEwS2pBdDY0GssBCgl0ZXh0L2h0bWwSvQFPaCBvayBtYXliZSBJIG1pc3VuZGVyc3Rvb2QgdGhlIGJhY2tzdG9yeSBiZWhpbmQgdGhpcyB0ZXJtLiBJcyAmcXVvdDtDb3ZlcmVkIENsYWltcyZxdW90OyB1c2VkIGluIG90aGVyIGFncmVlbWVudHM/IE9yIGRvZXMgdGhpcyB0ZXJtIG5vdCBuZWVkIHRvIGdldCB1c2VkIHVubGVzcyB5b3UgaGF2ZSB0byBuYW1lIGEgdmFyaWFibGUiwgEKCnRleHQvcGxhaW4SswFPaCBvayBtYXliZSBJIG1pc3VuZGVyc3Rvb2QgdGhlIGJhY2tzdG9yeSBiZWhpbmQgdGhpcyB0ZXJtLiBJcyAiQ292ZXJlZCBDbGFpbXMiIHVzZWQgaW4gb3RoZXIgYWdyZWVtZW50cz8gT3IgZG9lcyB0aGlzIHRlcm0gbm90IG5lZWQgdG8gZ2V0IHVzZWQgdW5sZXNzIHlvdSBoYXZlIHRvIG5hbWUgYSB2YXJpYWJsZSobIhUxMTI4ODYwNTc0MzkxNjYzMjg2MjMoADgAMIu+0fGQMTiLvtHxkDFaDG1xdXpmNWp2MnphZnICIAB4AJoBBggAEAAYAKoBwAESvQFPaCBvayBtYXliZSBJIG1pc3VuZGVyc3Rvb2QgdGhlIGJhY2tzdG9yeSBiZWhpbmQgdGhpcyB0ZXJtLiBJcyAmcXVvdDtDb3ZlcmVkIENsYWltcyZxdW90OyB1c2VkIGluIG90aGVyIGFncmVlbWVudHM/IE9yIGRvZXMgdGhpcyB0ZXJtIG5vdCBuZWVkIHRvIGdldCB1c2VkIHVubGVzcyB5b3UgaGF2ZSB0byBuYW1lIGEgdmFyaWFibGWwAQC4AQBChQoKC0FBQUEwS2pBdUVzEgtBQUFBMEtqQXQ2NBqPAwoJdGV4dC9odG1sEoEDT3RoZXIgYWdyZWVtZW50cywgYXMgaW4gb3RoZXIgQ29tbW9uIFBhcGVyIGFncmVlbWVudHMsIG9yIG90aGVyIGFncmVlbWVudHMgYXMgaW4gb3RoZXIgY29udHJhY3RzP8KgPGJyPjxicj5Gb3IgQ29tbW9uIFBhcGVyIGFncmVlbWVudHMsIHdlIHVzZWQgQ292ZXJlZCBDbGFpbXMgZm9yIGFueSBzdGFuZGFyZCB0aGF0IGluY2x1ZGVzIGluZGVtbml0eSBvYmxpZ2F0aW9ucy48YnI+PGJyPk90aGVyIGNvbnRyYWN0cyBkb24mIzM5O3QgcmVhbGx5IGhhdmUgdGhpcyBjb25jZXB0IGJlY2F1c2UgdGhleSBsaXN0IHRoZSBjbGFpbXMgd2l0aGluIHRoZSBpbmRlbW5pdHkgcGFyYWdyYXBoL3NlY3Rpb24gd2l0aG91dCBsZXZlcmFnaW5nIGEgZGVmaW5lZCB0ZXJtIG9yIHZhcmlhYmxlLiKAAwoKdGV4dC9wbGFpbhLxAk90aGVyIGFncmVlbWVudHMsIGFzIGluIG90aGVyIENvbW1vbiBQYXBlciBhZ3JlZW1lbnRzLCBvciBvdGhlciBhZ3JlZW1lbnRzIGFzIGluIG90aGVyIGNvbnRyYWN0cz/CoAoKRm9yIENvbW1vbiBQYXBlciBhZ3JlZW1lbnRzLCB3ZSB1c2VkIENvdmVyZWQgQ2xhaW1zIGZvciBhbnkgc3RhbmRhcmQgdGhhdCBpbmNsdWRlcyBpbmRlbW5pdHkgb2JsaWdhdGlvbnMuCgpPdGhlciBjb250cmFjdHMgZG9uJ3QgcmVhbGx5IGhhdmUgdGhpcyBjb25jZXB0IGJlY2F1c2UgdGhleSBsaXN0IHRoZSBjbGFpbXMgd2l0aGluIHRoZSBpbmRlbW5pdHkgcGFyYWdyYXBoL3NlY3Rpb24gd2l0aG91dCBsZXZlcmFnaW5nIGEgZGVmaW5lZCB0ZXJtIG9yIHZhcmlhYmxlLiobIhUxMDE5MTU5MTExNTk1MDcxMzA2MjQoADgAMOXhg/KQMTjl4YPykDFaDG44cGVmazlhcXY3M3ICIAB4AJoBBggAEAAYAKoBhAMSgQNPdGhlciBhZ3JlZW1lbnRzLCBhcyBpbiBvdGhlciBDb21tb24gUGFwZXIgYWdyZWVtZW50cywgb3Igb3RoZXIgYWdyZWVtZW50cyBhcyBpbiBvdGhlciBjb250cmFjdHM/wqA8YnI+PGJyPkZvciBDb21tb24gUGFwZXIgYWdyZWVtZW50cywgd2UgdXNlZCBDb3ZlcmVkIENsYWltcyBmb3IgYW55IHN0YW5kYXJkIHRoYXQgaW5jbHVkZXMgaW5kZW1uaXR5IG9ibGlnYXRpb25zLjxicj48YnI+T3RoZXIgY29udHJhY3RzIGRvbiYjMzk7dCByZWFsbHkgaGF2ZSB0aGlzIGNvbmNlcHQgYmVjYXVzZSB0aGV5IGxpc3QgdGhlIGNsYWltcyB3aXRoaW4gdGhlIGluZGVtbml0eSBwYXJhZ3JhcGgvc2VjdGlvbiB3aXRob3V0IGxldmVyYWdpbmcgYSBkZWZpbmVkIHRlcm0gb3IgdmFyaWFibGUusAEAuAEAQooRCgtBQUFBeEZRckdUbxILQUFBQTBLakF0NjQavgUKCXRleHQvaHRtbB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IipwUKCnRleHQvcGxhaW4SmAVJIG1lYW50IG5vbi1jb21tb24gcGFwZXIgY29udHJhY3RzLCBhbmQgdGhhbmtzIHRoYXQgYW5zd2VycyBteSBxdWVzdGlvbi4gSGVyZSdzIHRoZSBzcGVjaWZpYyBzaXR1YXRpb24gdGhhdCBwcm9tcHRlZCBteSBxdWVzdGlvbiwgd2hpY2ggaGFzIGhhcHBlbmVkIGEgaGFuZGZ1bMKgb2YgdGltZXM6CgpQcm9zcGVjdGl2ZSB1c2VyIChub24gbGF3eWVyLCBidXQgc29tZXdoYXQga25vd2xlZGdhYmxlIGFib3V0IGNvbnRyYWN0c3Jldmlld3MgdGhlIGNvbnRyYWN0LCBhbmQgdGVsbHMgbWUgdGhhdCBpdCBsb29rcyBnb29kIG92ZXJhbGwgYnV0IGlzIHN1cnByaXNlZCB0aGUgY292ZXIgcGFnZSBkb2Vzbid0IGNvdmVyIHRoaW5ncyBsaWtlIGluZGVtbml0eS4gSSB0ZWxsIHRoZW0gY292ZXJlZCBjbGFpbXMgaXMgYWJvdXQgaW5kZW1uaXR5LCBhbmQgd2hlbiB0aGV5IGxvb2sgY2xvc2VyIHRoZXkgZ2V0IGl0LiBJIHdhcyB3b25kZXJpbmcgaWYgaW5jbHVkaW5nIHRoZSB3b3JkIG1vcmUgcGVvcGxlIGFyZSBmYW1pbGlhciB3aXRoIHdvdWxkIGVsaW1pbmF0ZSBjb25mdXNpb24uIEkgdW5kZXIgdGhhdCBpdCB3b3VsZG4ndCBiZSBpbmRlbW5pdHkgYnkgaXRzZWxmLsKgCgpOb3QgYSBodWdlIHByb2JsZW0gdG8gYmUgc29sdmVkLCBidXQgc29tZXRoaW5nIHRvIGNvbnNpZGVyKhsiFTExMjg4NjA1NzQzOTE2NjMyODYyMygAOAAw4Lb4ipExOOC2+IqRMVoMbzR4bmUyNXRhYzYxcgIgAHgAmgEGCAAQABgAqgGzBRKwBUkgbWVhbnQgbm9uLWNvbW1vbiBwYXBlciBjb250cmFjdHMsIGFuZCB0aGFua3MgdGhhdCBhbnN3ZXJzIG15IHF1ZXN0aW9uLiBIZXJlJiMzOTtzIHRoZSBzcGVjaWZpYyBzaXR1YXRpb24gdGhhdCBwcm9tcHRlZCBteSBxdWVzdGlvbiwgd2hpY2ggaGFzIGhhcHBlbmVkIGEgaGFuZGZ1bMKgb2YgdGltZXM6PGJyPjxicj5Qcm9zcGVjdGl2ZSB1c2VyIChub24gbGF3eWVyLCBidXQgc29tZXdoYXQga25vd2xlZGdhYmxlIGFib3V0IGNvbnRyYWN0c3Jldmlld3MgdGhlIGNvbnRyYWN0LCBhbmQgdGVsbHMgbWUgdGhhdCBpdCBsb29rcyBnb29kIG92ZXJhbGwgYnV0IGlzIHN1cnByaXNlZCB0aGUgY292ZXIgcGFnZSBkb2VzbiYjMzk7dCBjb3ZlciB0aGluZ3MgbGlrZSBpbmRlbW5pdHkuIEkgdGVsbCB0aGVtIGNvdmVyZWQgY2xhaW1zIGlzIGFib3V0IGluZGVtbml0eSwgYW5kIHdoZW4gdGhleSBsb29rIGNsb3NlciB0aGV5IGdldCBpdC4gSSB3YXMgd29uZGVyaW5nIGlmIGluY2x1ZGluZyB0aGUgd29yZCBtb3JlIHBlb3BsZSBhcmUgZmFtaWxpYXIgd2l0aCB3b3VsZCBlbGltaW5hdGUgY29uZnVzaW9uLiBJIHVuZGVyIHRoYXQgaXQgd291bGRuJiMzOTt0IGJlIGluZGVtbml0eSBieSBpdHNlbGYuwqA8YnI+PGJyPk5vdCBhIGh1Z2UgcHJvYmxlbSB0byBiZSBzb2x2ZWQsIGJ1dCBzb21ldGhpbmcgdG8gY29uc2lkZXKwAQC4AQBKHAoKdGV4dC9wbGFpbhIOQ292ZXJlZCBDbGFpbXNaDDh5N2N6emNwa2FqaHICIAB4AJoBBggAEAAYAKoB7QES6gFEbyB3ZSB0aGluayAmcXVvdDtDb3ZlcmVkIGNsYWltcyZxdW90OyBpcyBhY3R1YWxseSBlYXNpZXIgdG/CoHVuZGVyc3RhbmQgdGhhbiAmcXVvdDtJbmRlbW5pdHkmcXVvdDs/IEkgYW0gdmVyeSBtdWNoIG9uYm9hcmQgd2l0aCB0cnlpbmcgdG8gbWFrZSB0aGUgYWdyZWVtZW50cyBwbGFpbiBsYW5ndWFnZSwgYnV0IEkgc3VzcGVjdCB3ZSBtYXkgYmUgbWFraW5nIHRoaW5ncyBoYXJkZXIgd2l0aCB0aGlzIG9uZS6wAQC4AQAYn7Dc6pAxIOC2+IqRMTAAQhBraXguZzIxdWN0d3U2MDA5IvZQCgtBQUFBMGk3azhYbxLEUAoLQUFBQTBpN2s4WG8SC0FBQUEwaTdrOFhvGkoKCXRleHQvaHRtbBI9VGhlc2Ugc2hvdWxkIGJlIHJhZGlvIG9wdGlvbnMgd2hlcmUgMSBzZWxlY3Rpb24gaXMgbWFuZGF0b3J5LiJLCgp0ZXh0L3BsYWluEj1UaGVzZSBzaG91bGQgYmUgcmFkaW8gb3B0aW9ucyB3aGVyZSAxIHNlbGVjdGlvbiBpcyBtYW5kYXRvcnkuKhsiFTEwMTkxNTkxMTE1OTUwNzEzMDYyNCgAOAAw2qb79Y8xOLTSnomUMULCBQoLQUFBQXp6ZUV6V2cSC0FBQUEwaTdrOFhvGsoBCgl0ZXh0L2h0bWwSvAFSYWRpbyBidXR0b24gMiBhbmQgMyBoZXJlIG1pZ2h0IHJlcXVpcmUgc29tZSBleHRyYSBidWlsZCB0byB3b3JrIHdpdGggU3RyaXBlLCBzaW5jZSB3ZSB3b24mIzM5O3QgbmVjZXNzYXJpbHkgaGF2ZSBhbiBhZG1pbmlzdHJhdGl2ZSBlbWFpbCBvciBhIHBsYWNlIHRvIHBvc3QgdGhlIGFjY291bnQgdHJhbnNhY3Rpb24gaGlzdG9yeSLHAQoKdGV4dC9wbGFpbhK4AVJhZGlvIGJ1dHRvbiAyIGFuZCAzIGhlcmUgbWlnaHQgcmVxdWlyZSBzb21lIGV4dHJhIGJ1aWxkIHRvIHdvcmsgd2l0aCBTdHJpcGUsIHNpbmNlIHdlIHdvbid0IG5lY2Vzc2FyaWx5IGhhdmUgYW4gYWRtaW5pc3RyYXRpdmUgZW1haWwgb3IgYSBwbGFjZSB0byBwb3N0IHRoZSBhY2NvdW50IHRyYW5zYWN0aW9uIGhpc3RvcnkqGyIVMTE2MzU3MDQ3MTUyNzQzNzE3MDQyKAA4ADDl3ZqakDE45d2ampAxWgw4N3VyYjZ4bmIyeDdyAiAAeACaAQYIABAAGACqAb8BErwBUmFkaW8gYnV0dG9uIDIgYW5kIDMgaGVyZSBtaWdodCByZXF1aXJlIHNvbWUgZXh0cmEgYnVpbGQgdG8gd29yayB3aXRoIFN0cmlwZSwgc2luY2Ugd2Ugd29uJiMzOTt0IG5lY2Vzc2FyaWx5IGhhdmUgYW4gYWRtaW5pc3RyYXRpdmUgZW1haWwgb3IgYSBwbGFjZSB0byBwb3N0IHRoZSBhY2NvdW50IHRyYW5zYWN0aW9uIGhpc3RvcnmwAQC4AQBCxgwKC0FBQUEwanRfcjFFEgtBQUFBMGk3azhYbxqCBAoJdGV4dC9odG1sEvQDQ291bGQgd2Ugc2tpcCB0aGVzZSBvcHRpb25zIGFuZCBzYXkgc29tZXRoaW5nIG1vcmUgZ2VuZXJpYyBsaWtlICZxdW90O1Byb3ZpZGVyIHdpbGwgbWFrZSBhIGNvcHkgb2YgYmlsbHMgYXZhaWxhYmxlIHRvIEN1c3RvbWVyJnF1b3Q7PyBUaGlua2luZyBhYm91dCB0aGlzIGZyb20gdGhlIHBlcnNwZWN0aXZlIG9mIGJvdGggdGhlIHZlbmRvciBhbmQgdGhlIGN1c3RvbWVyLCBJJiMzOTttIGRvdWJ0ZnVsIHRoYXQgc3BlbGxpbmcgdGhpcyBvdXQgaW4gdGhlIGNvbnRyYWN0IGlzIHdvcnRoIHRoZSBhZGRpdGlvbmFswqBjb21wbGV4aXR5Ljxicj48YnI+QWxzbywgd291bGQgJnF1b3Q7cmVjZWlwdCZxdW90OyBiZSBtb3JlIGFjY3VyYXRlIHRoYW4gJnF1b3Q7YmlsbCZxdW90OyBoZXJlPyBJIHRoaW5rIG9mIGEgYmlsbCBhcyBzb21ldGhpbmcgdGhhdCBuZWVkcyB0byBiZSBwYWlkLCBhbmQgYSByZWNlaXB0IGlzIGV2aWRlbmNlIG9mIGEgcGF5bWVudCB0aGF0IGhhcyBvY2N1cnJlZC4i2wMKCnRleHQvcGxhaW4SzANDb3VsZCB3ZSBza2lwIHRoZXNlIG9wdGlvbnMgYW5kIHNheSBzb21ldGhpbmcgbW9yZSBnZW5lcmljIGxpa2UgIlByb3ZpZGVyIHdpbGwgbWFrZSBhIGNvcHkgb2YgYmlsbHMgYXZhaWxhYmxlIHRvIEN1c3RvbWVyIj8gVGhpbmtpbmcgYWJvdXQgdGhpcyBmcm9tIHRoZSBwZXJzcGVjdGl2ZSBvZiBib3RoIHRoZSB2ZW5kb3IgYW5kIHRoZSBjdXN0b21lciwgSSdtIGRvdWJ0ZnVsIHRoYXQgc3BlbGxpbmcgdGhpcyBvdXQgaW4gdGhlIGNvbnRyYWN0IGlzIHdvcnRoIHRoZSBhZGRpdGlvbmFswqBjb21wbGV4aXR5LgoKQWxzbywgd291bGQgInJlY2VpcHQiIGJlIG1vcmUgYWNjdXJhdGUgdGhhbiAiYmlsbCIgaGVyZT8gSSB0aGluayBvZiBhIGJpbGwgYXMgc29tZXRoaW5nIHRoYXQgbmVlZHMgdG8gYmUgcGFpZCwgYW5kIGEgcmVjZWlwdCBpcyBldmlkZW5jZSBvZiBhIHBheW1lbnQgdGhhdCBoYXMgb2NjdXJyZWQuKhsiFTExMjg4NjA1NzQzOTE2NjMyODYyMygAOAAw/97+4JAxOP/e/uCQMVoMZjZnOHowaXhlNDE2cgIgAHgAmgEGCAAQABgAqgH3AxL0A0NvdWxkIHdlIHNraXAgdGhlc2Ugb3B0aW9ucyBhbmQgc2F5IHNvbWV0aGluZyBtb3JlIGdlbmVyaWMgbGlrZSAmcXVvdDtQcm92aWRlciB3aWxsIG1ha2UgYSBjb3B5IG9mIGJpbGxzIGF2YWlsYWJsZSB0byBDdXN0b21lciZxdW90Oz8gVGhpbmtpbmcgYWJvdXQgdGhpcyBmcm9tIHRoZSBwZXJzcGVjdGl2ZSBvZiBib3RoIHRoZSB2ZW5kb3IgYW5kIHRoZSBjdXN0b21lciwgSSYjMzk7bSBkb3VidGZ1bCB0aGF0IHNwZWxsaW5nIHRoaXMgb3V0IGluIHRoZSBjb250cmFjdCBpcyB3b3J0aCB0aGUgYWRkaXRpb25hbMKgY29tcGxleGl0eS48YnI+PGJyPkFsc28sIHdvdWxkICZxdW90O3JlY2VpcHQmcXVvdDsgYmUgbW9yZSBhY2N1cmF0ZSB0aGFuICZxdW90O2JpbGwmcXVvdDsgaGVyZT8gSSB0aGluayBvZiBhIGJpbGwgYXMgc29tZXRoaW5nIHRoYXQgbmVlZHMgdG8gYmUgcGFpZCwgYW5kIGEgcmVjZWlwdCBpcyBldmlkZW5jZSBvZiBhIHBheW1lbnQgdGhhdCBoYXMgb2NjdXJyZWQusAEAuAEAQvoMCgtBQUFBMEtqQXQ3NBILQUFBQTBpN2s4WG8ajgQKCXRleHQvaHRtbBKABFRvIFNlYmFzdGlhbiYjMzk7cyBxdWVzdGlvbiwgSSBoYWRuJiMzOTt0IGludGVuZGVkIHRoaXMgdG8gbWVhbiB0aGF0IHdlLCBDb21tb24gUGFwZXIsIGhhdmUgdG8gaGFuZGxlIGdpdmluZyBjdXN0b21lcnMgdGhlIGJpbGxzLCB0aG91Z2ggd2Ugc2hvdWxkIGJlIGNsZWFyIHdpdGggdXNlcnMgdGhhdCB3ZSBkbyBub3QgaGFuZGxlIHRyYW5zYWN0aW9uIGhpc3RvcnkuwqA8YnI+PGJyPkkgbWVhbnQgdGhpcyBtb3JlIHRvIHNpbXBseSByZWZsZWN0IGhvdyBzb21lb25lJiMzOTtzIHByb2R1Y3Qgd29ya3MgYW5kIGRpc3BsYXlzIHBheW1lbnQgaGlzdG9yeSBmb3IgYSByZWN1cnJpbmcsIGF1dG9tYXRpYyBwYXltZW50IHNpdHVhdGlvbi48YnI+PGJyPkkgbmVlZCB0byBsb29rIGludG8gd2hhdCBzcGVjaWZpY2l0eSBuZWVkcyB0byBiZSBzaGFyZWQgYWJvdXQgYmlsbGluZy9wYXltZW50IGhpc3RvcnkgYW5kIGF1dG8tYmlsbGluZyBzdWJzY3JpcHRpb25zIGlmIHdlIHdhbnQgdG8gc2ltcGxpZnkgaXQuIvcDCgp0ZXh0L3BsYWluEugDVG8gU2ViYXN0aWFuJ3MgcXVlc3Rpb24sIEkgaGFkbid0IGludGVuZGVkIHRoaXMgdG8gbWVhbiB0aGF0IHdlLCBDb21tb24gUGFwZXIsIGhhdmUgdG8gaGFuZGxlIGdpdmluZyBjdXN0b21lcnMgdGhlIGJpbGxzLCB0aG91Z2ggd2Ugc2hvdWxkIGJlIGNsZWFyIHdpdGggdXNlcnMgdGhhdCB3ZSBkbyBub3QgaGFuZGxlIHRyYW5zYWN0aW9uIGhpc3RvcnkuwqAKCkkgbWVhbnQgdGhpcyBtb3JlIHRvIHNpbXBseSByZWZsZWN0IGhvdyBzb21lb25lJ3MgcHJvZHVjdCB3b3JrcyBhbmQgZGlzcGxheXMgcGF5bWVudCBoaXN0b3J5IGZvciBhIHJlY3VycmluZywgYXV0b21hdGljIHBheW1lbnQgc2l0dWF0aW9uLgoKSSBuZWVkIHRvIGxvb2sgaW50byB3aGF0IHNwZWNpZmljaXR5IG5lZWRzIHRvIGJlIHNoYXJlZCBhYm91dCBiaWxsaW5nL3BheW1lbnQgaGlzdG9yeSBhbmQgYXV0by1iaWxsaW5nIHN1YnNjcmlwdGlvbnMgaWYgd2Ugd2FudCB0byBzaW1wbGlmeSBpdC4qGyIVMTAxOTE1OTExMTU5NTA3MTMwNjI0KAA4ADD7n4XskDE4+5+F7JAxWgwyaDV5emFjY3l4a2NyAiAAeACaAQYIABAAGACqAYMEEoAEVG8gU2ViYXN0aWFuJiMzOTtzIHF1ZXN0aW9uLCBJIGhhZG4mIzM5O3QgaW50ZW5kZWQgdGhpcyB0byBtZWFuIHRoYXQgd2UsIENvbW1vbiBQYXBlciwgaGF2ZSB0byBoYW5kbGUgZ2l2aW5nIGN1c3RvbWVycyB0aGUgYmlsbHMsIHRob3VnaCB3ZSBzaG91bGQgYmUgY2xlYXIgd2l0aCB1c2VycyB0aGF0IHdlIGRvIG5vdCBoYW5kbGUgdHJhbnNhY3Rpb24gaGlzdG9yeS7CoDxicj48YnI+SSBtZWFudCB0aGlzIG1vcmUgdG8gc2ltcGx5IHJlZmxlY3QgaG93IHNvbWVvbmUmIzM5O3MgcHJvZHVjdCB3b3JrcyBhbmQgZGlzcGxheXMgcGF5bWVudCBoaXN0b3J5IGZvciBhIHJlY3VycmluZywgYXV0b21hdGljIHBheW1lbnQgc2l0dWF0aW9uLjxicj48YnI+SSBuZWVkIHRvIGxvb2sgaW50byB3aGF0IHNwZWNpZmljaXR5IG5lZWRzIHRvIGJlIHNoYXJlZCBhYm91dCBiaWxsaW5nL3BheW1lbnQgaGlzdG9yeSBhbmQgYXV0by1iaWxsaW5nIHN1YnNjcmlwdGlvbnMgaWYgd2Ugd2FudCB0byBzaW1wbGlmeSBpdC6wAQC4AQBCow8KC0FBQUEwS2pBdUQ0EgtBQUFBMGk3azhYbxrzBAoJdGV4dC9odG1s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SLWBAoKdGV4dC9wbGFpbhLHBEkgZG8gdGhpbmsgaXQncyB3b3J0aCB0cnlpbmcgdG8gc2ltcGxpZnkgdGhpcyBmb3IgYXV0byBiaWxsaW5nIGFzIG11Y2ggYXMgcG9zc2libGUuIFRoaXMgc29ydCBvZiBzdHVmZiBjaGFuZ2VzIGFsbCBvZiB0aGUgdGltZSwgYW5kIGl0IGRvZXNuJ3Qgc2VlbSBsaWtlIHlvdSBzaG91bGQgbmVlZCB0byB1cGRhdGUgdGhlIGNvbnRyYWN0IHRvIHJlZmxlY3QgaXQuIEFkZGl0aW9uYWxseSwgZm9yIHRoZSBjbGljayB0aHJvdWdoIHVzZSBjYXNlLCB5b3UgY2FuJ3QgaGF2ZSB0aGUgY3VzdG9tZXIgc3BlY2lmeSB0aGVpciBlbWFpbCBhZGRyZXNzIGluIHRoZSBjb250cmFjdCwgYmVjYXVzZcKgaXQncyBkaWZmZXJlbnQgZm9yIGV2ZXJ5IGN1c3RvbWVyLiBUaGUgInByaW1hcnkgYWRtaW5pc3RyYXRpdmUiIHVzZXIgd29uJ3Qgd29yayBpZiB0aGVyZSBhcmUgc2VwYXJhdGXCoGFkbWluIC8gYmlsbGluZyByb2xlcy4gVGhlIG1vcmXCoEkgdGhpbmsgYWJvdXQgaXQsIEkgd29ycnnCoHRoaXMgd291bGQgY3JlYXRlIGEgbG90IG9mIHByb2JsZW1zIGlmIHdlIG1ha2UgdXNlcnMgc3BlY2lmeSBpdCBmb3IgdGhlIGF1dG9iaWxsIGNhc2UqGyIVMTEyODg2MDU3NDM5MTY2MzI4NjIzKAA4ADC5tLXxkDE4ubS18ZAxWgw4MXNhMzVwamw5d25yAiAAeACaAQYIABAAGACqAegEEuUESSBkbyB0aGluayBpdCYjMzk7cyB3b3J0aCB0cnlpbmcgdG8gc2ltcGxpZnkgdGhpcyBmb3IgYXV0byBiaWxsaW5nIGFzIG11Y2ggYXMgcG9zc2libGUuIFRoaXMgc29ydCBvZiBzdHVmZiBjaGFuZ2VzIGFsbCBvZiB0aGUgdGltZSwgYW5kIGl0IGRvZXNuJiMzOTt0IHNlZW0gbGlrZSB5b3Ugc2hvdWxkIG5lZWQgdG8gdXBkYXRlIHRoZSBjb250cmFjdCB0byByZWZsZWN0IGl0LiBBZGRpdGlvbmFsbHksIGZvciB0aGUgY2xpY2sgdGhyb3VnaCB1c2UgY2FzZSwgeW91IGNhbiYjMzk7dCBoYXZlIHRoZSBjdXN0b21lciBzcGVjaWZ5IHRoZWlyIGVtYWlsIGFkZHJlc3MgaW4gdGhlIGNvbnRyYWN0LCBiZWNhdXNlwqBpdCYjMzk7cyBkaWZmZXJlbnQgZm9yIGV2ZXJ5IGN1c3RvbWVyLiBUaGUgJnF1b3Q7cHJpbWFyeSBhZG1pbmlzdHJhdGl2ZSZxdW90OyB1c2VyIHdvbiYjMzk7dCB3b3JrIGlmIHRoZXJlIGFyZSBzZXBhcmF0ZcKgYWRtaW4gLyBiaWxsaW5nIHJvbGVzLiBUaGUgbW9yZcKgSSB0aGluayBhYm91dCBpdCwgSSB3b3JyecKgdGhpcyB3b3VsZCBjcmVhdGUgYSBsb3Qgb2YgcHJvYmxlbXMgaWYgd2UgbWFrZSB1c2VycyBzcGVjaWZ5IGl0IGZvciB0aGUgYXV0b2JpbGwgY2FzZbABALgBAELJDAoLQUFBQXhIX25xbXMSC0FBQUEwaTdrOFhvGvwDCgl0ZXh0L2h0bWwS7gNNYXJrIGFuZCBJIHdlcmUganVzdCB0YWxraW5nwqBhYm91dCB0aGlzIHRlcm0sIGFuZCB3aGV0aGVyIGl0IHdvdWxkIG1heWJlIGJlIGVhc2llciB0byBjb2xsZWN0IHNvbWUgb2YgdGhpcyBzdHVmZiBhZnRlciBzaWduYXR1cmUuIExpa2UgdGhlIHNlbmRlciBwaWNrcyAmcXVvdDtJJiMzOTttIGdvaW5nIHRvIGludm9pY2UsJnF1b3Q7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YjMzk7bSBub3Qgc3VyZSB3aGF0IHRoYXQgd291bGQgbWVhbiBsZWdhbGx5LiLrAwoKdGV4dC9wbGFpbhLcA01hcmsgYW5kIEkgd2VyZSBqdXN0IHRhbGtpbmfCoGFib3V0IHRoaXMgdGVybSwgYW5kIHdoZXRoZXIgaXQgd291bGQgbWF5YmUgYmUgZWFzaWVyIHRvIGNvbGxlY3Qgc29tZSBvZiB0aGlzIHN0dWZmIGFmdGVyIHNpZ25hdHVyZS4gTGlrZSB0aGUgc2VuZGVyIHBpY2tzICJJJ20gZ29pbmcgdG8gaW52b2ljZSwiIGFuZCB0aGVuIHdlIGhhbmRsZSB0aGUgY29sbGVjdGlvbiBvZiB3aG8gdGhlIGludm9pY2UgY29udGFjdCBpcy4gT3RoZXJ3aXNlIHllYWgsIEkgd29ycnkgdGhhdCBoYXZpbmcgc3BlY2lmaWMgYmlsbGluZyBkZXRhaWxzIGxpa2UgY29udGFjdCBwZXJzb24gaW4gdGhlIENvdmVyIFBhZ2UgaXRzZWxmIHdpbGwgcmVzdWx0IGluIGEgbG90IG9mIGNvbnRyYWN0cyB3aGVyZSB0aGUgYmlsbGluZyBjb250YWN0IGhhcyBsZWZ0IHRoZSBjb21wYW55LCBhbmQgSSdtIG5vdCBzdXJlIHdoYXQgdGhhdCB3b3VsZCBtZWFuIGxlZ2FsbHkuKhsiFTExNzM1NTA1ODEzODM3OTkzNzU2NSgAOAAw6eHc4pIxOOnh3OKSMVoLYmUydzA0bGZiemhyAiAAeACaAQYIABAAGACqAfEDEu4DTWFyayBhbmQgSSB3ZXJlIGp1c3QgdGFsa2luZ8KgYWJvdXQgdGhpcyB0ZXJtLCBhbmQgd2hldGhlciBpdCB3b3VsZCBtYXliZSBiZSBlYXNpZXIgdG8gY29sbGVjdCBzb21lIG9mIHRoaXMgc3R1ZmYgYWZ0ZXIgc2lnbmF0dXJlLiBMaWtlIHRoZSBzZW5kZXIgcGlja3MgJnF1b3Q7SSYjMzk7bSBnb2luZyB0byBpbnZvaWNlLCZxdW90OyBhbmQgdGhlbiB3ZSBoYW5kbGUgdGhlIGNvbGxlY3Rpb24gb2Ygd2hvIHRoZSBpbnZvaWNlIGNvbnRhY3QgaXMuIE90aGVyd2lzZSB5ZWFoLCBJIHdvcnJ5IHRoYXQgaGF2aW5nIHNwZWNpZmljIGJpbGxpbmcgZGV0YWlscyBsaWtlIGNvbnRhY3QgcGVyc29uIGluIHRoZSBDb3ZlciBQYWdlIGl0c2VsZiB3aWxsIHJlc3VsdCBpbiBhIGxvdCBvZiBjb250cmFjdHMgd2hlcmUgdGhlIGJpbGxpbmcgY29udGFjdCBoYXMgbGVmdCB0aGUgY29tcGFueSwgYW5kIEkmIzM5O20gbm90IHN1cmUgd2hhdCB0aGF0IHdvdWxkIG1lYW4gbGVnYWxseS6wAQC4AQBCpAcKC0FBQUEwcExCZThREgtBQUFBMGk3azhYbxq5AgoJdGV4dC9odG1sEqsCQDxhIGhyZWY9Im1haWx0bzpsYXVyZW5AY29tbW9ucGFwZXIuY29tIiBkYXRhLXJhd0hyZWY9Im1haWx0bzpsYXVyZW5AY29tbW9ucGFwZXIuY29tIiB0YXJnZXQ9Il9ibGFuayI+bGF1cmVuQGNvbW1vbnBhcGVyLmNvbTwvYT4gV291bGQgaXQgc3RpbGwgYmUgb2theSB0byBhdCBsZWFzdCBjb2xsZWN0IHRoZSBjYWRlbmNlPyBpLmUuLCBtb250aGx5LCBxdWFydGVybHksIHllYXJseSwgb25jZSBwZXIgU3Vic2NyaXB0aW9uIFBlcmlvZCDigJQgd2hpY2ggaXMgaG93IG9mdGVuIHRoZXkgYXJlIGJpbGxlZCBvciBpbnZvaWNlZC4i0QEKCnRleHQvcGxhaW4SwgFAbGF1cmVuQGNvbW1vbnBhcGVyLmNvbSBXb3VsZCBpdCBzdGlsbCBiZSBva2F5IHRvIGF0IGxlYXN0IGNvbGxlY3QgdGhlIGNhZGVuY2U/IGkuZS4sIG1vbnRobHksIHF1YXJ0ZXJseSwgeWVhcmx5LCBvbmNlIHBlciBTdWJzY3JpcHRpb24gUGVyaW9kIOKAlCB3aGljaCBpcyBob3cgb2Z0ZW4gdGhleSBhcmUgYmlsbGVkIG9yIGludm9pY2VkLiobIhUxMDE5MTU5MTExNTk1MDcxMzA2MjQoADgAMI2FsIiUMTiNhbCIlDFaDGdqa3dteTM5bnNycnICIAB4AJoBBggAEAAYAKoBrgISqwJAPGEgaHJlZj0ibWFpbHRvOmxhdXJlbkBjb21tb25wYXBlci5jb20iIGRhdGEtcmF3aHJlZj0ibWFpbHRvOmxhdXJlbkBjb21tb25wYXBlci5jb20iIHRhcmdldD0iX2JsYW5rIj5sYXVyZW5AY29tbW9ucGFwZXIuY29tPC9hPiBXb3VsZCBpdCBzdGlsbCBiZSBva2F5IHRvIGF0IGxlYXN0IGNvbGxlY3QgdGhlIGNhZGVuY2U/IGkuZS4sIG1vbnRobHksIHF1YXJ0ZXJseSwgeWVhcmx5LCBvbmNlIHBlciBTdWJzY3JpcHRpb24gUGVyaW9kIOKAlCB3aGljaCBpcyBob3cgb2Z0ZW4gdGhleSBhcmUgYmlsbGVkIG9yIGludm9pY2VkLkKGBwoLQUFBQTBwTEJlOUESC0FBQUEwaTdrOFhvGpACCgl0ZXh0L2h0bWwSggJPaCB5ZWFoIHdlJiMzOTtkIGRlZmluaXRlbHkgbmVlZCB0aGF0LiBUaGUgb2xkIEludm9pY2UgUGVyaW9kIHRlcm0gYmFzaWNhbGx5IGdvZXMgYXdheSBhbmQgZ2V0cyBzZXQgaGVyZSwgcmlnaHQ/IEkmIzM5O20gdHJ5aW5nIHRvIGV4cGVyaW1lbnQgd2l0aCBhIGZldyBvZiB0aGVzZSBtb3JlIGNvbXBsZXggdGVybXMgaW4gZmlnbWEgdG8gc2VlIHdoYXQgc29tZSBvcHRpb25zIGxvb2sgbGlrZSwgSSYjMzk7bSB3b3JraW5nIG9uIHRoaXMgb25lIG5vdy4ihQIKCnRleHQvcGxhaW4S9gFPaCB5ZWFoIHdlJ2QgZGVmaW5pdGVseSBuZWVkIHRoYXQuIFRoZSBvbGQgSW52b2ljZSBQZXJpb2QgdGVybSBiYXNpY2FsbHkgZ29lcyBhd2F5IGFuZCBnZXRzIHNldCBoZXJlLCByaWdodD8gSSdtIHRyeWluZyB0byBleHBlcmltZW50IHdpdGggYSBmZXcgb2YgdGhlc2UgbW9yZSBjb21wbGV4IHRlcm1zIGluIGZpZ21hIHRvIHNlZSB3aGF0IHNvbWUgb3B0aW9ucyBsb29rIGxpa2UsIEknbSB3b3JraW5nIG9uIHRoaXMgb25lIG5vdy4qGyIVMTE3MzU1MDU4MTM4Mzc5OTM3NTY1KAA4ADDOwveIlDE4zsL3iJQxWgxjMXc1YTdoOXB0eTlyAiAAeACaAQYIABAAGACqAYUCEoICT2ggeWVhaCB3ZSYjMzk7ZCBkZWZpbml0ZWx5IG5lZWQgdGhhdC4gVGhlIG9sZCBJbnZvaWNlIFBlcmlvZCB0ZXJtIGJhc2ljYWxseSBnb2VzIGF3YXkgYW5kIGdldHMgc2V0IGhlcmUsIHJpZ2h0PyBJJiMzOTttIHRyeWluZyB0byBleHBlcmltZW50IHdpdGggYSBmZXcgb2YgdGhlc2UgbW9yZSBjb21wbGV4IHRlcm1zIGluIGZpZ21hIHRvIHNlZSB3aGF0IHNvbWUgb3B0aW9ucyBsb29rIGxpa2UsIEkmIzM5O20gd29ya2luZyBvbiB0aGlzIG9uZSBub3cuQqoCCgtBQUFBMHBMQmUtWRILQUFBQTBpN2s4WG8aRwoJdGV4dC9odG1sEjpZZXMgY29ycmVjdCBhYm91dCB0aGUgb2xkICZxdW90O0ludm9pY2UgUGVyaW9kJnF1b3Q7IHRlcm0uIj4KCnRleHQvcGxhaW4SMFllcyBjb3JyZWN0IGFib3V0IHRoZSBvbGQgIkludm9pY2UgUGVyaW9kIiB0ZXJtLiobIhUxMDE5MTU5MTExNTk1MDcxMzA2MjQoADgAMLTSnomUMTi00p6JlDFaDHVsaTBidDFtamp1NXICIAB4AJoBBggAEAAYAKoBPBI6WWVzIGNvcnJlY3QgYWJvdXQgdGhlIG9sZCAmcXVvdDtJbnZvaWNlIFBlcmlvZCZxdW90OyB0ZXJtLkqkAgoKdGV4dC9wbGFpbhKVAiggICAgKQlQcm92aWRlciB3aWxsIHNlbmQgYSBjb3B5IG9mIGJpbGxzIHRvOiBbZW50ZXIgQ3VzdG9tZXIncyBiaWxsaW5nIGNvbnRhY3RdLgooICAgICkJUHJvdmlkZXIgd2lsbCBzZW5kIGEgcmVjZWlwdCBvZiBlYWNoIHBheW1lbnQgdG8gdGhlIHByaW1hcnkgYWRtaW5pc3RyYXRpdmUgZW1haWwgb24gQ3VzdG9tZXIncyBhY2NvdW50LgooICAgICkJUHJvdmlkZXIgd2lsbCBwb3N0IGEgY29weSBvZiBiaWxscyB0byBDdXN0b21lcidzIGFjY291bnQgdHJhbnNhY3Rpb24gaGlzdG9yeS5aDHV5Z2dzOGg3dHE0MnICIAB4AJoBBggAEAAYAKoBPxI9VGhlc2Ugc2hvdWxkIGJlIHJhZGlvIG9wdGlvbnMgd2hlcmUgMSBzZWxlY3Rpb24gaXMgbWFuZGF0b3J5LrABALgBABjapvv1jzEgtNKeiZQxMABCEGtpeC5xaW05bGJuZ3pvMWIirwkKC0FBQUEwd3VGOHJZEv0ICgtBQUFBMHd1RjhyWRILQUFBQTB3dUY4clkauwIKCXRleHQvaHRtbBKtAkkgc3BlbnQgYSBmZXcgbWludXRlcyBzZWFyY2hpbmcgdGhyb3VnaCB0aGUgZmVlZGJhY2sgY2hhbm5lbCBhbmQgY291bGQgb25seSBmaW5kIDIgZXhhbXBsZXMgb2YgcGVvcGxlwqBhc2tpbmcgYWJvdXQgaG93IE9TUyB3YXMgaGFuZGxlZCBpbiB0aGUgQ1NBIChEYXRhYmFuZCAmYW1wOyBTb3VyY2VncmFwaCkuIEkgdGhpbmsgeW91IG1lbnRpb25lZCB0aGF0IHlvdSBmb3VuZCAxMiwgY291bGQgeW91IHNoYXJlIHRoZSBzZWFyY2ggeW91IHJhbiAob3IgaWYgeW91JiMzOTtyZSBsb29raW5nIGluIGEgZGlmZmVyZW50IHBsYWNlKT8itAIKCnRleHQvcGxhaW4SpQJJIHNwZW50IGEgZmV3IG1pbnV0ZXMgc2VhcmNoaW5nIHRocm91Z2ggdGhlIGZlZWRiYWNrIGNoYW5uZWwgYW5kIGNvdWxkIG9ubHkgZmluZCAyIGV4YW1wbGVzIG9mIHBlb3BsZcKgYXNraW5nIGFib3V0IGhvdyBPU1Mgd2FzIGhhbmRsZWQgaW4gdGhlIENTQSAoRGF0YWJhbmQgJiBTb3VyY2VncmFwaCkuIEkgdGhpbmsgeW91IG1lbnRpb25lZCB0aGF0IHlvdSBmb3VuZCAxMiwgY291bGQgeW91IHNoYXJlIHRoZSBzZWFyY2ggeW91IHJhbiAob3IgaWYgeW91J3JlIGxvb2tpbmcgaW4gYSBkaWZmZXJlbnQgcGxhY2UpPyobIhUxMTI4ODYwNTc0MzkxNjYzMjg2MjMoADgAMIz+l5CSMTiM/peQkjFKagoKdGV4dC9wbGFpbhJcIk9wZW4gU291cmNlIENvbXBvbmVudCIgbWVhbnMgYSBtb2R1bGUgb3IgY29tcG9uZW50IG9mIFNvZnR3YXJlIHRoYXQgaXMgT3BlbiBTb3VyY2UgU29mdHdhcmVaDDQyZzU2aDV5dTRrbnICIAB4AJoBBggAEAAYAKoBsAISrQJJIHNwZW50IGEgZmV3IG1pbnV0ZXMgc2VhcmNoaW5nIHRocm91Z2ggdGhlIGZlZWRiYWNrIGNoYW5uZWwgYW5kIGNvdWxkIG9ubHkgZmluZCAyIGV4YW1wbGVzIG9mIHBlb3BsZcKgYXNraW5nIGFib3V0IGhvdyBPU1Mgd2FzIGhhbmRsZWQgaW4gdGhlIENTQSAoRGF0YWJhbmQgJmFtcDsgU291cmNlZ3JhcGgpLiBJIHRoaW5rIHlvdSBtZW50aW9uZWQgdGhhdCB5b3UgZm91bmQgMTIsIGNvdWxkIHlvdSBzaGFyZSB0aGUgc2VhcmNoIHlvdSByYW4gKG9yIGlmIHlvdSYjMzk7cmUgbG9va2luZyBpbiBhIGRpZmZlcmVudCBwbGFjZSk/sAEAuAEAGIz+l5CSMSCM/peQkjEwAEIQa2l4LnNzcmkwNXBrYXEzMCLOEgoLQUFBQTBLakF0NzgSnBIKC0FBQUEwS2pBdDc4EgtBQUFBMEtqQXQ3OBq3AgoJdGV4dC9odG1s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Iq4CCgp0ZXh0L3BsYWluEp8CSSB2YWd1ZWx5IHJlbWVtYmVyIHNvbWUgYW1iaWd1aXR5wqBhYm91dCB1c2luZyB1c2FnZSBkYXRhIGZvciBtYXJrZXRpbmcgcHVycG9zZXMgYW5kL29yIGNyZWF0aW5nIGJlbmNobWFyayBkYXRhLsKgIFRoaW5ncyBsaWtlIG91ciBjb250cmFjdCBiZW5jaG1hcmsgcmVwb3J0IG9yIHRoaW5ncyBsaWtlICIzIG1pbGxpb24gb2YgZGVhbHMgaGF2ZSBiZWVuIGNsb3NlZCBvbiBvbiBvdXIgc3lzdGVtLiIgRG9lcyB0aGlzIHNlY3Rpb24gZW5hYmxlIHVzIChhbmQgb3RoZXIgdmVuZG9ycykgdG8gZG8gdGhhdD8qGyIVMTEyODg2MDU3NDM5MTY2MzI4NjIzKAA4ADCE14XskDE4oNH98ZAxQsYECgtBQUFBMEtqQXQtTRILQUFBQTBLakF0NzgapAEKCXRleHQvaHRtbBKWAU9oLCBnb29kIGNhbGwuIFdlIGhhZCBkaXNjdXNzZWQgdGhhdCwgYW5kIEkgZm9yZ290IHRvIGFkZCAmcXVvdDttYXJrZXRpbmcmcXVvdDsgdG8gdGhlIGxpc3Qgb2YgdGhpbmdzLiBJJiMzOTtsbCBhZGQgdGhhdCBub3csIHRoYW5rcyBmb3IgdGhlIHJlbWluZGVyLiKXAQoKdGV4dC9wbGFpbhKIAU9oLCBnb29kIGNhbGwuIFdlIGhhZCBkaXNjdXNzZWQgdGhhdCwgYW5kIEkgZm9yZ290IHRvIGFkZCAibWFya2V0aW5nIiB0byB0aGUgbGlzdCBvZiB0aGluZ3MuIEknbGwgYWRkIHRoYXQgbm93LCB0aGFua3MgZm9yIHRoZSByZW1pbmRlci4qGyIVMTAxOTE1OTExMTU5NTA3MTMwNjI0KAA4ADCTqsXtkDE4k6rF7ZAxWgw3Mjc0ZHYxMzIxZDNyAiAAeACaAQYIABAAGACqAZkBEpYBT2gsIGdvb2QgY2FsbC4gV2UgaGFkIGRpc2N1c3NlZCB0aGF0LCBhbmQgSSBmb3Jnb3QgdG8gYWRkICZxdW90O21hcmtldGluZyZxdW90OyB0byB0aGUgbGlzdCBvZiB0aGluZ3MuIEkmIzM5O2xsIGFkZCB0aGF0IG5vdywgdGhhbmtzIGZvciB0aGUgcmVtaW5kZXIusAEAuAEAQpsBCgtBQUFBMEtqQXVFbxILQUFBQTBLakF0NzgaEgoJdGV4dC9odG1sEgVncmVhdCITCgp0ZXh0L3BsYWluEgVncmVhdCobIhUxMTI4ODYwNTc0MzkxNjYzMjg2MjMoADgAMKDR/fGQMTig0f3xkDFaDGowcjk4MjFncnJpeHICIAB4AJoBBggAEAAYAKoBBxIFZ3JlYXSwAQC4AQBKrwQKCnRleHQvcGxhaW4SoARGZWVkYmFjayBhbmQgVXNhZ2UgRGF0YS4gIEN1c3RvbWVyIG1heSwgYnV0IGlzIG5vdCByZXF1aXJlZCB0bywgZ2l2ZSBQcm92aWRlciBGZWVkYmFjaywgaW4gd2hpY2ggY2FzZSBDdXN0b21lciBnaXZlcyBGZWVkYmFjayDigJxBUyBJU+KAnS4gUHJvdmlkZXIgbWF5IHVzZSBhbGwgRmVlZGJhY2sgZnJlZWx5IHdpdGhvdXQgYW55IHJlc3RyaWN0aW9uIG9yIG9ibGlnYXRpb24uIEluIGFkZGl0aW9uLCBQcm92aWRlciBtYXkgY29sbGVjdCBhbmQgYW5hbHl6ZSBVc2FnZSBEYXRhLCBhbmQgUHJvdmlkZXIgbWF5IGZyZWVseSB1c2UgVXNhZ2UgRGF0YSB0byBtYWludGFpbiwgaW1wcm92ZSwgYW5kIGVuaGFuY2UgUHJvdmlkZXLigJlzIHByb2R1Y3RzIGFuZCBzZXJ2aWNlcyB3aXRob3V0IHJlc3RyaWN0aW9uIG9yIG9ibGlnYXRpb24uIEhvd2V2ZXIsIFByb3ZpZGVyIG1heSBvbmx5IHNoYXJlIFVzYWdlIERhdGEgd2l0aCBvdGhlcnMgaWYgdGhlIFVzYWdlIERhdGEgaXMgYWdncmVnYXRlZCBhbmQgZG9lcyBub3QgaWRlbnRpZnkgQ3VzdG9tZXIgb3IgVXNlcnMuWgxkMWJpNWlsNWExMm5yAiAAeACaAQYIABAAGACqAawCEqkCSSB2YWd1ZWx5IHJlbWVtYmVyIHNvbWUgYW1iaWd1aXR5wqBhYm91dCB1c2luZyB1c2FnZSBkYXRhIGZvciBtYXJrZXRpbmcgcHVycG9zZXMgYW5kL29yIGNyZWF0aW5nIGJlbmNobWFyayBkYXRhLsKgIFRoaW5ncyBsaWtlIG91ciBjb250cmFjdCBiZW5jaG1hcmsgcmVwb3J0IG9yIHRoaW5ncyBsaWtlICZxdW90OzMgbWlsbGlvbiBvZiBkZWFscyBoYXZlIGJlZW4gY2xvc2VkIG9uIG9uIG91ciBzeXN0ZW0uJnF1b3Q7IERvZXMgdGhpcyBzZWN0aW9uIGVuYWJsZSB1cyAoYW5kIG90aGVyIHZlbmRvcnMpIHRvIGRvIHRoYXQ/sAEAuAEAGITXheyQMSCg0f3xkDEwAEIQa2l4LjN6YzFxOHBpM3B6NiLEKgoLQUFBQTBpN2s4WHcSkioKC0FBQUEwaTdrOFh3EgtBQUFBMGk3azhYdxq6AQoJdGV4dC9odG1sEqwBVGhpcyB3YXMgcHJldmlvdXNseSBpbiB0aGUgQ2xvdWQgU2VydmljZSBEZXNjcmlwdGlvbiBmaWVsZC4gSXQgZG9lc24mIzM5O3QgaGF2ZSB0byBiZS4gSSBsaWtlIGl0IGFzIGFuIE90aGVyIENoYW5nZSwgYnV0IGl0IGNvdWxkIGFsc28gYmUgYW4gb24vb2ZmIHRvZ2dsZSBpbiBhbm90aGVyIGZpZWxkLiK3AQoKdGV4dC9wbGFpbhKoAVRoaXMgd2FzIHByZXZpb3VzbHkgaW4gdGhlIENsb3VkIFNlcnZpY2UgRGVzY3JpcHRpb24gZmllbGQuIEl0IGRvZXNuJ3QgaGF2ZSB0byBiZS4gSSBsaWtlIGl0IGFzIGFuIE90aGVyIENoYW5nZSwgYnV0IGl0IGNvdWxkIGFsc28gYmUgYW4gb24vb2ZmIHRvZ2dsZSBpbiBhbm90aGVyIGZpZWxkLiobIhUxMDE5MTU5MTExNTk1MDcxMzA2MjQoADgAMP/FhPaPMTj69OOKkTFCwgUKC0FBQUF6emVFeS1BEgtBQUFBMGk3azhYdxrKAQoJdGV4dC9odG1sErwBU2hvdWxkIHRoaXMganVzdCBiZSBhIG5vcm1hbCBMYW5ndWFnZSBMaWJyYXJ5IGVudHJ5Li4uPyBPdGhlcndpc2Ugd2UmIzM5O2QgcHJvYmFibHkgbmVlZCBhIHNwZWNpYWzCoHZlcnNpb27CoG9mIHRoaXMgT3RoZXIgQ2hhbmdlcyB0ZXJtIGp1c3QgZm9yIHRoZSBDU0Egc28gdGhpcyBjaGVja2JveCBjb3VsZCBiZSBpbmNsdWRlZC4ixwEKCnRleHQvcGxhaW4SuAFTaG91bGQgdGhpcyBqdXN0IGJlIGEgbm9ybWFsIExhbmd1YWdlIExpYnJhcnkgZW50cnkuLi4/IE90aGVyd2lzZSB3ZSdkIHByb2JhYmx5IG5lZWQgYSBzcGVjaWFswqB2ZXJzaW9uwqBvZiB0aGlzIE90aGVyIENoYW5nZXMgdGVybSBqdXN0IGZvciB0aGUgQ1NBIHNvIHRoaXMgY2hlY2tib3ggY291bGQgYmUgaW5jbHVkZWQuKhsiFTExNzM1NTA1ODEzODM3OTkzNzU2NSgAOAAw27mBlZAxONu5gZWQMVoMZ3h6ZDg4cXg2emE5cgIgAHgAmgEGCAAQABgAqgG/ARK8AVNob3VsZCB0aGlzIGp1c3QgYmUgYSBub3JtYWwgTGFuZ3VhZ2UgTGlicmFyeSBlbnRyeS4uLj8gT3RoZXJ3aXNlIHdlJiMzOTtkIHByb2JhYmx5IG5lZWQgYSBzcGVjaWFswqB2ZXJzaW9uwqBvZiB0aGlzIE90aGVyIENoYW5nZXMgdGVybSBqdXN0IGZvciB0aGUgQ1NBIHNvIHRoaXMgY2hlY2tib3ggY291bGQgYmUgaW5jbHVkZWQusAEAuAEAQogJCgtBQUFBcjhvU2xHcxILQUFBQTBpN2s4WHca5gIKCXRleHQvaHRtbBLYAldlJiMzOTt2ZSBoYWQgOCBhZ3JlZW1lbnRzIHNpZ25lZCB3aXRoIHRoaXMgb3B0aW9uIHR1cm5lZCBvbiBhY3Jvc3MgNiBzZW5kaW5nIG9yZ3MuwqAgNDcgc2VudCBhZ3JlZW1lbnRzLCBhbHRob3VnaCBhIGxvdCBhcHBlYXIgdG8gYmUgdGVzdHMuPGJyPjxicj5JcyBpdCBmb3Igc3VyZSBhbiBPcmRlciBGb3JtIGl0ZW0gdnMuIEtleSB0ZXJtcz8gRm9yIGEgb25lLW9mZiBsaWtlIHRoaXMgc2VlbXMgbGlrZSBpdCBjb3VsZCBhbHNvIGxpdmUgd2l0aCB0aGUgcHVibGljaXR5IHJpZ2h0cywgd2hpY2ggaXMgdW5kZXIgYSAmIzM5O290aGVyIGNoYW5nZXMgc2VjdGlvbiYjMzk7IGluIHRoZSBrZXkgdGVybXMuItUCCgp0ZXh0L3BsYWluEsYCV2UndmUgaGFkIDggYWdyZWVtZW50cyBzaWduZWQgd2l0aCB0aGlzIG9wdGlvbiB0dXJuZWQgb24gYWNyb3NzIDYgc2VuZGluZyBvcmdzLsKgIDQ3IHNlbnQgYWdyZWVtZW50cywgYWx0aG91Z2ggYSBsb3QgYXBwZWFyIHRvIGJlIHRlc3RzLgoKSXMgaXQgZm9yIHN1cmUgYW4gT3JkZXIgRm9ybSBpdGVtIHZzLiBLZXkgdGVybXM/IEZvciBhIG9uZS1vZmYgbGlrZSB0aGlzIHNlZW1zIGxpa2UgaXQgY291bGQgYWxzbyBsaXZlIHdpdGggdGhlIHB1YmxpY2l0eSByaWdodHMsIHdoaWNoIGlzIHVuZGVyIGEgJ290aGVyIGNoYW5nZXMgc2VjdGlvbicgaW4gdGhlIGtleSB0ZXJtcy4qGyIVMTEzMTEwOTI0MDE0NTU3ODM0MDE1KAA4ADDg7rnEkDE44O65xJAxWgx4bGt3cmgyazJiaGxyAiAAeACaAQYIABAAGACqAdsCEtgCV2UmIzM5O3ZlIGhhZCA4IGFncmVlbWVudHMgc2lnbmVkIHdpdGggdGhpcyBvcHRpb24gdHVybmVkIG9uIGFjcm9zcyA2IHNlbmRpbmcgb3Jncy7CoCA0NyBzZW50IGFncmVlbWVudHMsIGFsdGhvdWdoIGEgbG90IGFwcGVhciB0byBiZSB0ZXN0cy48YnI+PGJyPklzIGl0IGZvciBzdXJlIGFuIE9yZGVyIEZvcm0gaXRlbSB2cy4gS2V5IHRlcm1zPyBGb3IgYSBvbmUtb2ZmIGxpa2UgdGhpcyBzZWVtcyBsaWtlIGl0IGNvdWxkIGFsc28gbGl2ZSB3aXRoIHRoZSBwdWJsaWNpdHkgcmlnaHRzLCB3aGljaCBpcyB1bmRlciBhICYjMzk7b3RoZXIgY2hhbmdlcyBzZWN0aW9uJiMzOTsgaW4gdGhlIGtleSB0ZXJtcy6wAQC4AQBCngQKC0FBQUEwanRfcjFNEgtBQUFBMGk3azhYdxqSAQoJdGV4dC9odG1sEoQBScKgIGFncmVlIHRoYXQgd2Ugc2hvdWxkIGp1c3QgdHJlYXQgaXQgbGlrZSBhbm90aGVyIGxhbmd1YWdlIGxpYnJhcnkgZW50cnkgYW5kIHRha2UgaXQgb2ZmIHRoZSBidWlsdC1pbiBjb3ZlciBwYWdlIG9wdGlvbnMgZW50aXJlbHkuIpMBCgp0ZXh0L3BsYWluEoQBScKgIGFncmVlIHRoYXQgd2Ugc2hvdWxkIGp1c3QgdHJlYXQgaXQgbGlrZSBhbm90aGVyIGxhbmd1YWdlIGxpYnJhcnkgZW50cnkgYW5kIHRha2UgaXQgb2ZmIHRoZSBidWlsdC1pbiBjb3ZlciBwYWdlIG9wdGlvbnMgZW50aXJlbHkuKhsiFTExMjg4NjA1NzQzOTE2NjMyODYyMygAOAAwjaOJ4ZAxOI2jieGQMVoMMzcydXlxdWJ1bnZtcgIgAHgAmgEGCAAQABgAqgGHARKEAUnCoCBhZ3JlZSB0aGF0IHdlIHNob3VsZCBqdXN0IHRyZWF0IGl0IGxpa2UgYW5vdGhlciBsYW5ndWFnZSBsaWJyYXJ5IGVudHJ5IGFuZCB0YWtlIGl0IG9mZiB0aGUgYnVpbHQtaW4gY292ZXIgcGFnZSBvcHRpb25zIGVudGlyZWx5LrABALgBAELgBgoLQUFBQTBLakF0OEESC0FBQUEwaTdrOFh3GoICCgl0ZXh0L2h0bWwS9AFJZiB3ZSB0dXJuIGl0IGludG8gYSBMYW5ndWFnZSBMaWJyYXJ5IGVudHJ5LCB0aGVuIHVzZXJzIGNhbiBjaG9vc2UgaWYgdGhleSB3YW50IHRvIHNldCBpdCBhdCBhbiBPcmRlciBGb3JtIG9yIEtleSBUZXJtcyBsZXZlbCwgcmlnaHQ/IFNvIHdlIHdvdWxkbiYjMzk7dCBuZWVkIHRvIG1ha2UgYSBkZWNpc2lvbiBhYm91dCB0aGF0LsKgPGJyPjxicj5JJiMzOTtsbCBhZGQgdGhpcyB0byB0aGUgTEwgbGlzdCBJIGhhdmUgZ29pbmcuIvUBCgp0ZXh0L3BsYWluEuYBSWYgd2UgdHVybiBpdCBpbnRvIGEgTGFuZ3VhZ2UgTGlicmFyeSBlbnRyeSwgdGhlbiB1c2VycyBjYW4gY2hvb3NlIGlmIHRoZXkgd2FudCB0byBzZXQgaXQgYXQgYW4gT3JkZXIgRm9ybSBvciBLZXkgVGVybXMgbGV2ZWwsIHJpZ2h0PyBTbyB3ZSB3b3VsZG4ndCBuZWVkIHRvIG1ha2UgYSBkZWNpc2lvbiBhYm91dCB0aGF0LsKgCgpJJ2xsIGFkZCB0aGlzIHRvIHRoZSBMTCBsaXN0IEkgaGF2ZSBnb2luZy4qGyIVMTAxOTE1OTExMTU5NTA3MTMwNjI0KAA4ADDIoovskDE4yKKL7JAxWgxvZzl4eXBpYjNlbm9yAiAAeACaAQYIABAAGACqAfcBEvQBSWYgd2UgdHVybiBpdCBpbnRvIGEgTGFuZ3VhZ2UgTGlicmFyeSBlbnRyeSwgdGhlbiB1c2VycyBjYW4gY2hvb3NlIGlmIHRoZXkgd2FudCB0byBzZXQgaXQgYXQgYW4gT3JkZXIgRm9ybSBvciBLZXkgVGVybXMgbGV2ZWwsIHJpZ2h0PyBTbyB3ZSB3b3VsZG4mIzM5O3QgbmVlZCB0byBtYWtlIGEgZGVjaXNpb24gYWJvdXQgdGhhdC7CoDxicj48YnI+SSYjMzk7bGwgYWRkIHRoaXMgdG8gdGhlIExMIGxpc3QgSSBoYXZlIGdvaW5nLrABALgBAEKbBwoLQUFBQTBLakF1RUESC0FBQUEwaTdrOFh3GpUCCgl0ZXh0L2h0bWwShwJKdXN0IHRvIG1ha2Ugc3VyZSB3ZSYjMzk7cmUgb24gdGhlIHNhbWUgcGFnZSwgSSYjMzk7bSBzdWdnZXN0aW5nIHRoYXQgd2Ugbm90IGhhdmUgYW55aW5nIG9uIHRoZSBjb3ZlciBwYWdlIGFib3V0IGFmZmlsaWF0ZXMsIGV4Y2VwdCBmb3IgbGlzdGluZyBpdCBpbiB0aGUgbGFuZ3VhZ2UgbGlicmFyeSBvcHRpb25zLiBTbyB3ZSYjMzk7ZCB0cmVhdCB0aGUgc2FtZSB3YXkgYXMgZWcgcHJvaGliaXRpbmcgYXNzaWdubWVudHMuIERvZXMgdGhhdCBtYWtlIHNlbnNlPyKKAgoKdGV4dC9wbGFpbhL7AUp1c3QgdG8gbWFrZSBzdXJlIHdlJ3JlIG9uIHRoZSBzYW1lIHBhZ2UsIEknbSBzdWdnZXN0aW5nIHRoYXQgd2Ugbm90IGhhdmUgYW55aW5nIG9uIHRoZSBjb3ZlciBwYWdlIGFib3V0IGFmZmlsaWF0ZXMsIGV4Y2VwdCBmb3IgbGlzdGluZyBpdCBpbiB0aGUgbGFuZ3VhZ2UgbGlicmFyeSBvcHRpb25zLiBTbyB3ZSdkIHRyZWF0IHRoZSBzYW1lIHdheSBhcyBlZyBwcm9oaWJpdGluZyBhc3NpZ25tZW50cy4gRG9lcyB0aGF0IG1ha2Ugc2Vuc2U/KhsiFTExMjg4NjA1NzQzOTE2NjMyODYyMygAOAAwlp7K8ZAxOJaeyvGQMVoMZHZvdGhpMnRtd3hmcgIgAHgAmgEGCAAQABgAqgGKAhKHAkp1c3QgdG8gbWFrZSBzdXJlIHdlJiMzOTtyZSBvbiB0aGUgc2FtZSBwYWdlLCBJJiMzOTttIHN1Z2dlc3RpbmcgdGhhdCB3ZSBub3QgaGF2ZSBhbnlpbmcgb24gdGhlIGNvdmVyIHBhZ2UgYWJvdXQgYWZmaWxpYXRlcywgZXhjZXB0IGZvciBsaXN0aW5nIGl0IGluIHRoZSBsYW5ndWFnZSBsaWJyYXJ5IG9wdGlvbnMuIFNvIHdlJiMzOTtkIHRyZWF0IHRoZSBzYW1lIHdheSBhcyBlZyBwcm9oaWJpdGluZyBhc3NpZ25tZW50cy4gRG9lcyB0aGF0IG1ha2Ugc2Vuc2U/sAEAuAEAQs4BCgtBQUFBMEtqQXVFSRILQUFBQTBpN2s4WHcaIwoJdGV4dC9odG1sEhZZZXMsIHRoYXQgd2FzIG15IHBsYW4uIiQKCnRleHQvcGxhaW4SFlllcywgdGhhdCB3YXMgbXkgcGxhbi4qGyIVMTAxOTE1OTExMTU5NTA3MTMwNjI0KAA4ADDBs9zxkDE4wbPc8ZAxWgwxNGhvdnY5NG5vZjByAiAAeACaAQYIABAAGACqARgSFlllcywgdGhhdCB3YXMgbXkgcGxhbi6wAQC4AQBCmwEKC0FBQUF4RlFyR1RnEgtBQUFBMGk3azhYdxoSCgl0ZXh0L2h0bWwSBUdyZWF0IhMKCnRleHQvcGxhaW4SBUdyZWF0KhsiFTExMjg4NjA1NzQzOTE2NjMyODYyMygAOAAw+vTjipExOPr044qRMVoMdWl1YW82NjUydmxxcgIgAHgAmgEGCAAQABgAqgEHEgVHcmVhdLABALgBAEqcAQoKdGV4dC9wbGFpbhKNAVsgICAgXQlJbmRpdmlkdWFscyBmcm9tIEN1c3RvbWVyJ3MgQWZmaWxpYXRlcyBhcmUgYXV0aG9yaXplZCB0byBiZWNvbWUgVXNlcnMgYW5kIGFjY2VzcyBhbmQgdXNlIHRoZSBDbG91ZCBTZXJ2aWNlIHVuZGVyIEN1c3RvbWVy4oCZcyBhY2NvdW50LloMdjlhazdvdGVwbmhncgIgAHgAmgEGCAAQABgAqgGvARKsAVRoaXMgd2FzIHByZXZpb3VzbHkgaW4gdGhlIENsb3VkIFNlcnZpY2UgRGVzY3JpcHRpb24gZmllbGQuIEl0IGRvZXNuJiMzOTt0IGhhdmUgdG8gYmUuIEkgbGlrZSBpdCBhcyBhbiBPdGhlciBDaGFuZ2UsIGJ1dCBpdCBjb3VsZCBhbHNvIGJlIGFuIG9uL29mZiB0b2dnbGUgaW4gYW5vdGhlciBmaWVsZC6wAQC4AQAY/8WE9o8xIPr044qRMTAAQhBraXguOW45cjFrNDF1OGFzIpECCgtBQUFBMEtqQXVHQRLbAQoLQUFBQTBLakF1R0ESC0FBQUEwS2pBdUdBGg0KCXRleHQvaHRtbBIAIg4KCnRleHQvcGxhaW4SACobIhUxMDE5MTU5MTExNTk1MDcxMzA2MjQoADgAMM2SrvOQMTiPmK7zkDFKOwokYXBwbGljYXRpb24vdm5kLmdvb2dsZS1hcHBzLmRvY3MubWRzGhPC19rkAQ0aCwoHCgFzEAEYABABWgxtd3V6YmlmN2ZhYjZyAiAAeACCARRzdWdnZXN0LjR0bml4d3RqdGx3bpoBBggAEAAYALABALgBABjNkq7zkDEgj5iu85AxMABCFHN1Z2dlc3QuNHRuaXh3dGp0bHduItQBCgtBQUFBMEtqQXVGWRKeAQoLQUFBQTBLakF1RlkSC0FBQUEwS2pBdUZZGg0KCXRleHQvaHRtbBIAIg4KCnRleHQvcGxhaW4SACobIhUxMDE5MTU5MTExNTk1MDcxMzA2MjQoADgAMNjap/OQMTjY2qfzkDFaDHg5bjFucmdyNDRjbHICIAB4AIIBFHN1Z2dlc3QuMmxtNHNpZ2pibTZlmgEGCAAQABgAsAEAuAEAGNjap/OQMSDY2qfzkDEwAEIUc3VnZ2VzdC4ybG00c2lnamJtNmUiqQgKC0FBQUEwaTdrOFcwEvcHCgtBQUFBMGk3azhXMBILQUFBQTBpN2s4VzAarQIKCXRleHQvaHRtbBKfAlRoaXMgc2hvdWxkIGV4cGFuZCB0byBzaG93IHRoZSBmaWVsZHMgYmVsb3csIHNvbWUgcmVxdWlyZWQgKFByb3ZpZGVyIHdpbGwgaW52b2ljZSBDdXN0b21lci4uLiAmYW1wOyBDdXN0b21lciB3aWxsIHBheSBlYWNoIGludm9pY2UuLi4pICZhbXA7IHNvbWUgb3B0aW9uYWwgKFByb3ZpZGVyIHdpbGwgc2VuZCBpbnZvaWNlcyB0by4uLikuPGJyPjxicj5UaGUgdXNlciBtdXN0IHNlbGVjdCBlaXRoZXIgUGF5IGJ5IGludm9pY2Ugb3IgQXV0b21hdGljIGJpbGxpbmcsIGJ1dCBjYW5ub3Qgc2VsZWN0IGJvdGguIqACCgp0ZXh0L3BsYWluEpECVGhpcyBzaG91bGQgZXhwYW5kIHRvIHNob3cgdGhlIGZpZWxkcyBiZWxvdywgc29tZSByZXF1aXJlZCAoUHJvdmlkZXIgd2lsbCBpbnZvaWNlIEN1c3RvbWVyLi4uICYgQ3VzdG9tZXIgd2lsbCBwYXkgZWFjaCBpbnZvaWNlLi4uKSAmIHNvbWUgb3B0aW9uYWwgKFByb3ZpZGVyIHdpbGwgc2VuZCBpbnZvaWNlcyB0by4uLikuCgpUaGUgdXNlciBtdXN0IHNlbGVjdCBlaXRoZXIgUGF5IGJ5IGludm9pY2Ugb3IgQXV0b21hdGljIGJpbGxpbmcsIGJ1dCBjYW5ub3Qgc2VsZWN0IGJvdGguKhsiFTEwMTkxNTkxMTE1OTUwNzEzMDYyNCgAOAAwju3u9Y8xOI7t7vWPMUoUCgp0ZXh0L3BsYWluEgYoICAgIClaDGRnZjlibTZtZ2VpaHICIAB4AJoBBggAEAAYAKoBogISnwJUaGlzIHNob3VsZCBleHBhbmQgdG8gc2hvdyB0aGUgZmllbGRzIGJlbG93LCBzb21lIHJlcXVpcmVkIChQcm92aWRlciB3aWxsIGludm9pY2UgQ3VzdG9tZXIuLi4gJmFtcDsgQ3VzdG9tZXIgd2lsbCBwYXkgZWFjaCBpbnZvaWNlLi4uKSAmYW1wOyBzb21lIG9wdGlvbmFsIChQcm92aWRlciB3aWxsIHNlbmQgaW52b2ljZXMgdG8uLi4pLjxicj48YnI+VGhlIHVzZXIgbXVzdCBzZWxlY3QgZWl0aGVyIFBheSBieSBpbnZvaWNlIG9yIEF1dG9tYXRpYyBiaWxsaW5nLCBidXQgY2Fubm90IHNlbGVjdCBib3RoLrABALgBABiO7e71jzEgju3u9Y8xMABCEGtpeC44bGZzam9oZTF5c2UijQMKC0FBQUEwS2pBdUZJEtcCCgtBQUFBMEtqQXVGSRILQUFBQTBLakF1RkkaDQoJdGV4dC9odG1sEgAiDgoKdGV4dC9wbGFpbhIAKhsiFTEwMTkxNTkxMTE1OTUwNzEzMDYyNCgAOAAw4L+L85AxONXTk/OQMUq2AQokYXBwbGljYXRpb24vdm5kLmdvb2dsZS1hcHBzLmRvY3MubWRzGo0Bwtfa5AGGAQp3CmoKZEVpdGhlciBwYXJ0eSBtYXkgdGVybWluYXRlIHRoZSBBZ3JlZW1lbnQgZHVyaW5nIHRoZSBQaWxvdCBQZXJpb2QgZm9yIGFueSBvciBubyByZWFzb24gYnkgZ2l2aW5nIG5vdGkQARgBEgcKAVQQARgAGAEaCwoHCgF0EAEYABABWgxsMjFjbjZ4eXJja3VyAiAAeACCARRzdWdnZXN0LnB2MXh1NGcwd3U5cJoBBggAEAAYALABALgBABjgv4vzkDEg1dOT85AxMABCFHN1Z2dlc3QucHYxeHU0ZzB3dTlwIsoDCgtBQUFBMGk3azhXNBKYAwoLQUFBQTBpN2s4VzQSC0FBQUEwaTdrOFc0GkwKCXRleHQvaHRtbBI/VGhpcyBpcyB0aGUgc2FtZSBkYXRhIGFzIHRoZSBmaWVsZCBjYWxsZWQgSW52b2ljZSBQZXJpb2QgaW4gdjEuIk0KCnRleHQvcGxhaW4SP1RoaXMgaXMgdGhlIHNhbWUgZGF0YSBhcyB0aGUgZmllbGQgY2FsbGVkIEludm9pY2UgUGVyaW9kIGluIHYxLiobIhUxMDE5MTU5MTExNTk1MDcxMzA2MjQoADgAML238PWPMTi9t/D1jzFKTQoKdGV4dC9wbGFpbhI/W21vbnRobHkgfCBxdWFydGVybHkgfCBhbm51YWxseSB8IG9uY2UgcGVyIFN1YnNjcmlwdGlvbiBQZXJpb2RdWgx5ejh4bW54NDZ6amlyAiAAeACaAQYIABAAGACqAUESP1RoaXMgaXMgdGhlIHNhbWUgZGF0YSBhcyB0aGUgZmllbGQgY2FsbGVkIEludm9pY2UgUGVyaW9kIGluIHYxLrABALgBABi9t/D1jzEgvbfw9Y8xMABCEGtpeC5pcDl2OWptbzF1dXMijwkKC0FBQUEwTkFobUpREt0ICgtBQUFBME5BaG1KURILQUFBQTBOQWhtSlEapAIKCXRleHQvaHRtbBKWAkFzIGRpc2N1c3NlZCBhYm92ZSwgSSB0aGluayBhIGRpZmZlcmVudCBkZWZhdWx0IG1ha2VzIHNlbnNlIGhlcmUuIEhvd2V2ZXIsIGlmIHdlIGRvIGVuZCB1cCBzdGlja2luZyB3aXRoIG5vIHB1YmxpY2l0eSByaWdodCwgY291bGQgd2UganVzdMKgcmVtb3ZlIHRoaXM/IFB1dCBhbm90aGVywqB3YXksIHdoYXQmIzM5O3MgdGhlIHZhbHVlIG9mIHNheWluZyAmcXVvdDtObyBwdWJsaWNpdHkmcXVvdDsgd2hlbiB0aGVyZSYjMzk7cyBhbHJlYWR5wqBhIGNvbmZpZGVudGlhbGl0eSBjbGF1c2U/IpMCCgp0ZXh0L3BsYWluEoQCQXMgZGlzY3Vzc2VkIGFib3ZlLCBJIHRoaW5rIGEgZGlmZmVyZW50IGRlZmF1bHQgbWFrZXMgc2Vuc2UgaGVyZS4gSG93ZXZlciwgaWYgd2UgZG8gZW5kIHVwIHN0aWNraW5nIHdpdGggbm8gcHVibGljaXR5IHJpZ2h0LCBjb3VsZCB3ZSBqdXN0wqByZW1vdmUgdGhpcz8gUHV0IGFub3RoZXLCoHdheSwgd2hhdCdzIHRoZSB2YWx1ZSBvZiBzYXlpbmcgIk5vIHB1YmxpY2l0eSIgd2hlbiB0aGVyZSdzIGFscmVhZHnCoGEgY29uZmlkZW50aWFsaXR5IGNsYXVzZT8qGyIVMTEyODg2MDU3NDM5MTY2MzI4NjIzKAA4ADDb/6GJkjE42/+hiZIxSpgBCgp0ZXh0L3BsYWluEokBTm8gUHVibGljaXR5LiAgTmVpdGhlciBwYXJ0eSBtYXkgcHVibGljbHkgYW5ub3VuY2UgdGhlIGV4aXN0ZW5jZSBvZiB0aGlzIEFncmVlbWVudCB3aXRob3V0IHRoZSBwcmlvciB3cml0dGVuIGFwcHJvdmFsIG9mIHRoZSBvdGhlciBwYXJ0eS5aDDdrNm9pamM3M3E4NXICIAB4AJoBBggAEAAYAKoBmQISlgJBcyBkaXNjdXNzZWQgYWJvdmUsIEkgdGhpbmsgYSBkaWZmZXJlbnQgZGVmYXVsdCBtYWtlcyBzZW5zZSBoZXJlLiBIb3dldmVyLCBpZiB3ZSBkbyBlbmQgdXAgc3RpY2tpbmcgd2l0aCBubyBwdWJsaWNpdHkgcmlnaHQsIGNvdWxkIHdlIGp1c3TCoHJlbW92ZSB0aGlzPyBQdXQgYW5vdGhlcsKgd2F5LCB3aGF0JiMzOTtzIHRoZSB2YWx1ZSBvZiBzYXlpbmcgJnF1b3Q7Tm8gcHVibGljaXR5JnF1b3Q7IHdoZW4gdGhlcmUmIzM5O3MgYWxyZWFkecKgYSBjb25maWRlbnRpYWxpdHkgY2xhdXNlP7ABALgBABjb/6GJkjEg2/+hiZIxMABCEGtpeC5iOGs2MTV3cHpmZnMipgIKC0FBQUEwS2pBdDYwEvABCgtBQUFBMEtqQXQ2MBILQUFBQTBLakF0NjAaDQoJdGV4dC9odG1sEgAiDgoKdGV4dC9wbGFpbhIAKhsiFTEwMTkxNTkxMTE1OTUwNzEzMDYyNCgAOAAwrY7b6pAxOMin2+qQMUpQCiRhcHBsaWNhdGlvbi92bmQuZ29vZ2xlLWFwcHMuZG9jcy5tZHMaKMLX2uQBIgogChAKCkZyZWUgdHJpYWwQARgAEgoKBE5vbmUQARgAGAFaDDMydm1idmNuamg5MnICIAB4AIIBFHN1Z2dlc3QuYWx0NXhkamM5MDl2mgEGCAAQABgAsAEAuAEAGK2O2+qQMSDIp9vqkDEwAEIUc3VnZ2VzdC5hbHQ1eGRqYzkwOXYiykMKC0FBQUEwanRfcjBJEphDCgtBQUFBMGp0X3IwSRILQUFBQTBqdF9yMEkaZAoJdGV4dC9odG1sEldXaGF0JiMzOTtzIHRoZSByYXRpb25hbGUgb2YgZmlsbGluZyBpbiB0aGUgYmxhbmtzIGhlcmUgcmF0aGVyIHRoYW4gdXNpbmcgZGVmaW5lZCB0ZXJtcz8iYQoKdGV4dC9wbGFpbhJTV2hhdCdzIHRoZSByYXRpb25hbGUgb2YgZmlsbGluZyBpbiB0aGUgYmxhbmtzIGhlcmUgcmF0aGVyIHRoYW4gdXNpbmcgZGVmaW5lZCB0ZXJtcz8qGyIVMTEyODg2MDU3NDM5MTY2MzI4NjIzKAA4ADCuq7HgkDE4ser28JAxQrIJCgtBQUFBMEtqQXQ2cxILQUFBQTBqdF9yMEka9wIKCXRleHQvaHRtbB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4i3QIKCnRleHQvcGxhaW4SzgJXaGF0IGRvIHlvdSBtZWFuIGJ5IGRlZmluZWQgdGVybXM/IFRoZXNlIGJsYW5rcyBhcmUgZHluYW1pYyBhbmQgcmVmZXJlbmNlIEZyYW1ld29yayBUZXJtcyB0aGF0IGNvdWxkIGVpdGhlciBiZSBhdHRhY2hlZCwgb3IgY291bGQgaGF2ZSBiZWVuIHNpZ25lZCBhdCBhIGRpZmZlcmVudCB0aW1lLiAiRWZmZWN0aXZlIERhdGUiIGlzIGRlZmluZWQgaW4gdGhlIEZyYW1ld29yayBUZXJtcywgYnV0IGlmIHlvdSBkb24ndCBrbm93ICp3aGljaCogRnJhbWV3b3JrIFRlcm1zIHlvdSdyZSByZWZlcnJpbmcgdG8sIHRoZW4geW91IGRvbid0IGtub3cgd2hhdCB0aGUgRWZmZWN0aXZlIERhdGUgaXMuKhsiFTEwMTkxNTkxMTE1OTUwNzEzMDYyNCgAOAAwvKXW6pAxOLyl1uqQMVoMeGtwNWR1aGlieHZwcgIgAHgAmgEGCAAQABgAqgHsAhLpAldoYXQgZG8geW91IG1lYW4gYnkgZGVmaW5lZCB0ZXJtcz8gVGhlc2UgYmxhbmtzIGFyZSBkeW5hbWljIGFuZCByZWZlcmVuY2UgRnJhbWV3b3JrIFRlcm1zIHRoYXQgY291bGQgZWl0aGVyIGJlIGF0dGFjaGVkLCBvciBjb3VsZCBoYXZlIGJlZW4gc2lnbmVkIGF0IGEgZGlmZmVyZW50IHRpbWUuICZxdW90O0VmZmVjdGl2ZSBEYXRlJnF1b3Q7IGlzIGRlZmluZWQgaW4gdGhlIEZyYW1ld29yayBUZXJtcywgYnV0IGlmIHlvdSBkb24mIzM5O3Qga25vdyA8Yj53aGljaDwvYj4gRnJhbWV3b3JrIFRlcm1zIHlvdSYjMzk7cmUgcmVmZXJyaW5nIHRvLCB0aGVuIHlvdSBkb24mIzM5O3Qga25vdyB3aGF0IHRoZSBFZmZlY3RpdmUgRGF0ZSBpcy6wAQC4AQBC6AsKC0FBQUEwS2pBdDdzEgtBQUFBMGp0X3IwSRraAwoJdGV4dC9odG1sEswDTWF5YmUgSSYjMzk7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Dxicj48YnI+RG9lcyB0aGlzIGZyYW1ld29yayB0ZXJtcyBzZWN0aW9uIG9ubHkgc2hvdyB1cCBpbiBjZXJ0YWluIGNpcmN1bXN0YW5jZXM/IEl0IHNlZW1zIGxpa2UgaXQmIzM5O3MgbWFraW5nIHRoZSBtb3N0IGNvbW1vbiBjYXNlIG1vcmUgY29tcGxpY2F0ZWQsIGJ1dCBtYXliZSB0aGUgZ29hbCBtb3JlIHRhaWxvcmVkIHRvIHBhcnRpY3VsYXIgc2l0dWF0aW9ucyLNAwoKdGV4dC9wbGFpbhK+A01heWJlIEknbSBub3QgdW5kZXJzdGFuZGluZyBob3cgdGhpcyBpcyB1c2VkLsKgIFdoZW4gSSBzZW5kIHRoaXMgdG8gYSBuZXcgY3VzdG9tZXIsIGRvIEkgd3JpdGUgaW4gdGhlIHByb3ZpZGVyIGFuZCB0aGUgY3VzdG9tZXIgbmFtZSB0d2ljZSBlYWNoICh0aGlzIHNlY3Rpb24gcGx1cyB0aGUgc2lnbmF0dXJlIGJsb2NrKSBhbmQgdGhlIGVmZmVjdGl2ZSBkYXRlIHR3aWNlIChoZXJlIGFuZCBpbiB0aGUga2V5IHRlcm1zKT8gT3IgaXPCoAoKRG9lcyB0aGlzIGZyYW1ld29yayB0ZXJtcyBzZWN0aW9uIG9ubHkgc2hvdyB1cCBpbiBjZXJ0YWluIGNpcmN1bXN0YW5jZXM/IEl0IHNlZW1zIGxpa2UgaXQncyBtYWtpbmcgdGhlIG1vc3QgY29tbW9uIGNhc2UgbW9yZSBjb21wbGljYXRlZCwgYnV0IG1heWJlIHRoZSBnb2FsIG1vcmUgdGFpbG9yZWQgdG8gcGFydGljdWxhciBzaXR1YXRpb25zKhsiFTExMjg4NjA1NzQzOTE2NjMyODYyMygAOAAwl/7a65AxOJf+2uuQMVoMYWV1Mzg3MmlpZm40cgIgAHgAmgEGCAAQABgAqgHPAxLMA01heWJlIEkmIzM5O20gbm90IHVuZGVyc3RhbmRpbmcgaG93IHRoaXMgaXMgdXNlZC7CoCBXaGVuIEkgc2VuZCB0aGlzIHRvIGEgbmV3IGN1c3RvbWVyLCBkbyBJIHdyaXRlIGluIHRoZSBwcm92aWRlciBhbmQgdGhlIGN1c3RvbWVyIG5hbWUgdHdpY2UgZWFjaCAodGhpcyBzZWN0aW9uIHBsdXMgdGhlIHNpZ25hdHVyZSBibG9jaykgYW5kIHRoZSBlZmZlY3RpdmUgZGF0ZSB0d2ljZSAoaGVyZSBhbmQgaW4gdGhlIGtleSB0ZXJtcyk/IE9yIGlzwqA8YnI+PGJyPkRvZXMgdGhpcyBmcmFtZXdvcmsgdGVybXMgc2VjdGlvbiBvbmx5IHNob3cgdXAgaW4gY2VydGFpbiBjaXJjdW1zdGFuY2VzPyBJdCBzZWVtcyBsaWtlIGl0JiMzOTtzIG1ha2luZyB0aGUgbW9zdCBjb21tb24gY2FzZSBtb3JlIGNvbXBsaWNhdGVkLCBidXQgbWF5YmUgdGhlIGdvYWwgbW9yZSB0YWlsb3JlZCB0byBwYXJ0aWN1bGFyIHNpdHVhdGlvbnOwAQC4AQBCwBUKC0FBQUEwS2pBdUNvEgtBQUFBMGp0X3IwSRqEBwoJdGV4dC9odG1sEvYGSXQmIzM5O3Mgc2ltaWxhciB0byBzYXlpbmcgc29tZXRoaW5nIGxpa2UsICZxdW90O3RoZSBOREEgZGF0ZWQgSmFudWFyeSAxLCAyMDIzLCBiZXR3ZWVuIFZhbmRlbGF5IEluZHVzdHJpZXMgYW5kIFJvc2UgQXBvdGhlY2FyeS4mcXVvdDsgWW91IHVzZSB0aGUgdGl0bGUsIGVmZmVjdGl2ZSBkYXRlLCBhbmQgc2lnbmluZyBlbnRpdGllcyB0byBpZGVudGlmeSB0aGUgY29udHJhY3QgYmVpbmcgcmVmZXJlbmNlZC48YnI+PGJyPldpdGggdGhlIG5ldyBzdHJ1Y3R1cmUgb2YgdGhlIENTQSwgdGhlcmUgYXJlLCBlZmZlY3RpdmVseSwgMiBjb250cmFjdHM6PGJyPjEgPSB0aGUgRnJhbWV3b3JrIFRlcm1zICh0aGUgS2V5IFRlcm1zICsgU3RhbmRhcmQgVGVybXMpPGJyPjIgPSB0aGUgT3JkZXIgRm9ybSwgd2hpY2ggaW4gdHVybiBpbmNvcnBvcmF0ZXMgIzE8YnI+PGJyPlRoaXMgaXMgdGhlIGJldHRlciBhbmQgbW9yZSBlZmZlY3RpdmUgd2F5IHRvIHN1cHBvcnQgYWxsICZxdW90O09yZGVyIEZvcm0gb25seSZxdW90OyBkZWFscy4gVGhpbmdzIGxpa2UgdXBzZWxscywgcmVuZXdhbHMgd2l0aCBtb2RpZmljYXRpb25zLCBjaGFuZ2VzIG1pZC1zdWJzY3JpcHRpb24sIGV0Yy48YnI+PGJyPlRoZSBmaWVsZHMgaGVyZSByZWZlcmVuY2UgdGhlIFByb3ZpZGVyICZhbXA7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LRBgoKdGV4dC9wbGFpbhLCBkl0J3Mgc2ltaWxhciB0byBzYXlpbmcgc29tZXRoaW5nIGxpa2UsICJ0aGUgTkRBIGRhdGVkIEphbnVhcnkgMSwgMjAyMywgYmV0d2VlbiBWYW5kZWxheSBJbmR1c3RyaWVzIGFuZCBSb3NlIEFwb3RoZWNhcnkuIiBZb3UgdXNlIHRoZSB0aXRsZSwgZWZmZWN0aXZlIGRhdGUsIGFuZCBzaWduaW5nIGVudGl0aWVzIHRvIGlkZW50aWZ5IHRoZSBjb250cmFjdCBiZWluZyByZWZlcmVuY2VkLgoKV2l0aCB0aGUgbmV3IHN0cnVjdHVyZSBvZiB0aGUgQ1NBLCB0aGVyZSBhcmUsIGVmZmVjdGl2ZWx5LCAyIGNvbnRyYWN0czoKMSA9IHRoZSBGcmFtZXdvcmsgVGVybXMgKHRoZSBLZXkgVGVybXMgKyBTdGFuZGFyZCBUZXJtcykKMiA9IHRoZSBPcmRlciBGb3JtLCB3aGljaCBpbiB0dXJuIGluY29ycG9yYXRlcyAjMQoKVGhpcyBpcyB0aGUgYmV0dGVyIGFuZCBtb3JlIGVmZmVjdGl2ZSB3YXkgdG8gc3VwcG9ydCBhbGwgIk9yZGVyIEZvcm0gb25seSIgZGVhbHMuIFRoaW5ncyBsaWtlIHVwc2VsbHMsIHJlbmV3YWxzIHdpdGggbW9kaWZpY2F0aW9ucywgY2hhbmdlcyBtaWQtc3Vic2NyaXB0aW9uLCBldGMuCgpUaGUgZmllbGRzIGhlcmUgcmVmZXJlbmNlIHRoZSBQcm92aWRlciAmIEN1c3RvbWVyIGlkZW50aWZpZWQgaW4gdGhlIHNpZyBibG9jayBvZiB0aGUgS2V5IFRlcm1zLiBUaGV5IHdpbGwgdXN1YWxseSBiZSB0aGUgc2FtZSwgYnV0IG5vdCBhbHdheXMg4oCUIGZvciBleGFtcGxlLCBhIHJlZ2lvbmFsIHN1YnNpZGlhcnkgbGV2ZXJhZ2luZyB0aGUgRnJhbWV3b3JrIFRlcm1zIG9mIHRoZSBwYXJlbnQgZW50aXR5IHRvIG1ha2UgYSBjb3VudHJ5LXNwZWNpZmljIHB1cmNoYXNlLiobIhUxMDE5MTU5MTExNTk1MDcxMzA2MjQoADgAMNCq+e2QMTjQqvntkDFaDDZwbWJxNmtxajNnZXICIAB4AJoBBggAEAAYAKoB+QYS9gZJdCYjMzk7cyBzaW1pbGFyIHRvIHNheWluZyBzb21ldGhpbmcgbGlrZSwgJnF1b3Q7dGhlIE5EQSBkYXRlZCBKYW51YXJ5IDEsIDIwMjMsIGJldHdlZW4gVmFuZGVsYXkgSW5kdXN0cmllcyBhbmQgUm9zZSBBcG90aGVjYXJ5LiZxdW90OyBZb3UgdXNlIHRoZSB0aXRsZSwgZWZmZWN0aXZlIGRhdGUsIGFuZCBzaWduaW5nIGVudGl0aWVzIHRvIGlkZW50aWZ5IHRoZSBjb250cmFjdCBiZWluZyByZWZlcmVuY2VkLjxicj48YnI+V2l0aCB0aGUgbmV3IHN0cnVjdHVyZSBvZiB0aGUgQ1NBLCB0aGVyZSBhcmUsIGVmZmVjdGl2ZWx5LCAyIGNvbnRyYWN0czo8YnI+MSA9IHRoZSBGcmFtZXdvcmsgVGVybXMgKHRoZSBLZXkgVGVybXMgKyBTdGFuZGFyZCBUZXJtcyk8YnI+MiA9IHRoZSBPcmRlciBGb3JtLCB3aGljaCBpbiB0dXJuIGluY29ycG9yYXRlcyAjMTxicj48YnI+VGhpcyBpcyB0aGUgYmV0dGVyIGFuZCBtb3JlIGVmZmVjdGl2ZSB3YXkgdG8gc3VwcG9ydCBhbGwgJnF1b3Q7T3JkZXIgRm9ybSBvbmx5JnF1b3Q7IGRlYWxzLiBUaGluZ3MgbGlrZSB1cHNlbGxzLCByZW5ld2FscyB3aXRoIG1vZGlmaWNhdGlvbnMsIGNoYW5nZXMgbWlkLXN1YnNjcmlwdGlvbiwgZXRjLjxicj48YnI+VGhlIGZpZWxkcyBoZXJlIHJlZmVyZW5jZSB0aGUgUHJvdmlkZXIgJmFtcDsgQ3VzdG9tZXIgaWRlbnRpZmllZCBpbiB0aGUgc2lnIGJsb2NrIG9mIHRoZSBLZXkgVGVybXMuIFRoZXkgd2lsbCB1c3VhbGx5IGJlIHRoZSBzYW1lLCBidXQgbm90IGFsd2F5cyDigJQgZm9yIGV4YW1wbGUsIGEgcmVnaW9uYWwgc3Vic2lkaWFyeSBsZXZlcmFnaW5nIHRoZSBGcmFtZXdvcmsgVGVybXMgb2YgdGhlIHBhcmVudCBlbnRpdHkgdG8gbWFrZSBhIGNvdW50cnktc3BlY2lmaWMgcHVyY2hhc2UusAEAuAEAQoUMCgtBQUFBMEtqQXVDcxILQUFBQTBqdF9yMEka5wMKCXRleHQvaHRtbBLZA1RoaXMgaXMgYWxzbyBob3cgdGhlIFBTQSBpcyBzdHJ1Y3R1cmVkLCBidXQgd2UgZGVjaWRlZCB0byBwdW50IG9uIHRoZSBzb2x2ZSBmcm9tIGEgdGVjaG5pY2FsIHBlcnNwZWN0aXZlIGFuZCBqdXN0IGhhdmUgaXQgYWxsIHByZXNlbnRlZCBhdCBvbmNlLCBhbmQgcmVmZXJlbmNpbmcgdGhlICZxdW90O0tleSBUZXJtcyBiZWxvdyZxdW90Oy4gVGhlIFdvcmQgdmVyc2lvbiBvZiB0aGUgUFNBIHN0aWxsIHVzZXMgdGhpcyBzdHJ1Y3R1cmUsIGJ1dCB3ZSBkaWRuJiMzOTt0IHdhbnQgdG8gaW52ZXN0IG9uIHRoZSB0ZWNobmljYWzCoHNvbHZlIHlldC48YnI+PGJyPkkgdGhpbmsgd2l0aCB0aGUgZ3Jvd2luZyBwcmV2YWxlbmNlIGFuZCByZXF1ZXN0IGZvciBPcmRlciBGb3JtIG9ubHkgZGVhbHMsIHRoaXMgdHlwZSBvZiBiaWZ1cmNhdGVkIHN0cnVjdHVyZSBpcyBzb21ldGhpbmcgd2UmIzM5O3JlIGdvaW5nIHRvIGhhdmUgdG8gc29sdmUuItADCgp0ZXh0L3BsYWluEsEDVGhpcyBpcyBhbHNvIGhvdyB0aGUgUFNBIGlzIHN0cnVjdHVyZWQsIGJ1dCB3ZSBkZWNpZGVkIHRvIHB1bnQgb24gdGhlIHNvbHZlIGZyb20gYSB0ZWNobmljYWwgcGVyc3BlY3RpdmUgYW5kIGp1c3QgaGF2ZSBpdCBhbGwgcHJlc2VudGVkIGF0IG9uY2UsIGFuZCByZWZlcmVuY2luZyB0aGUgIktleSBUZXJtcyBiZWxvdyIuIFRoZSBXb3JkIHZlcnNpb24gb2YgdGhlIFBTQSBzdGlsbCB1c2VzIHRoaXMgc3RydWN0dXJlLCBidXQgd2UgZGlkbid0IHdhbnQgdG8gaW52ZXN0IG9uIHRoZSB0ZWNobmljYWzCoHNvbHZlIHlldC4KCkkgdGhpbmsgd2l0aCB0aGUgZ3Jvd2luZyBwcmV2YWxlbmNlIGFuZCByZXF1ZXN0IGZvciBPcmRlciBGb3JtIG9ubHkgZGVhbHMsIHRoaXMgdHlwZSBvZiBiaWZ1cmNhdGVkIHN0cnVjdHVyZSBpcyBzb21ldGhpbmcgd2UncmUgZ29pbmcgdG8gaGF2ZSB0byBzb2x2ZS4qGyIVMTAxOTE1OTExMTU5NTA3MTMwNjI0KAA4ADCWlP/tkDE4lpT/7ZAxWgxyeTZ2aHBuODlneWdyAiAAeACaAQYIABAAGACqAdwDEtkDVGhpcyBpcyBhbHNvIGhvdyB0aGUgUFNBIGlzIHN0cnVjdHVyZWQsIGJ1dCB3ZSBkZWNpZGVkIHRvIHB1bnQgb24gdGhlIHNvbHZlIGZyb20gYSB0ZWNobmljYWwgcGVyc3BlY3RpdmUgYW5kIGp1c3QgaGF2ZSBpdCBhbGwgcHJlc2VudGVkIGF0IG9uY2UsIGFuZCByZWZlcmVuY2luZyB0aGUgJnF1b3Q7S2V5IFRlcm1zIGJlbG93JnF1b3Q7LiBUaGUgV29yZCB2ZXJzaW9uIG9mIHRoZSBQU0Egc3RpbGwgdXNlcyB0aGlzIHN0cnVjdHVyZSwgYnV0IHdlIGRpZG4mIzM5O3Qgd2FudCB0byBpbnZlc3Qgb24gdGhlIHRlY2huaWNhbMKgc29sdmUgeWV0Ljxicj48YnI+SSB0aGluayB3aXRoIHRoZSBncm93aW5nIHByZXZhbGVuY2UgYW5kIHJlcXVlc3QgZm9yIE9yZGVyIEZvcm0gb25seSBkZWFscywgdGhpcyB0eXBlIG9mIGJpZnVyY2F0ZWQgc3RydWN0dXJlIGlzIHNvbWV0aGluZyB3ZSYjMzk7cmUgZ29pbmcgdG8gaGF2ZSB0byBzb2x2ZS6wAQC4AQBClAgKC0FBQUEwS2pBdURrEgtBQUFBMGp0X3IwSRq8AgoJdGV4dC9odG1s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UitQIKCnRleHQvcGxhaW4SpgJJIGFtIG9uYm9hcmQgd2l0aCB0aGUgZ29hbCBvZiBiZXR0ZXIgc3VwcG9ydCBmb3Igb3JkZXIgZm9ybSBvbmx5IGRlYWxzIGJldHRlciwgYnV0IEkgZG9uJ3QgdW5kZXJzdGFuZCBob3cgdGhpcyBoZWxwcyB3aXRoIHRoYXQgZ29hbC7CoCBJJ20gZ3Vlc3NpbmcgdGhhdCB0aGlzIG1pZ2h0IG5vdCBiZSBlYXN5IHRvIGdldCBvbiB0aGUgc2FtZSBwYWdlIHZpYSBnb29nbGUgZG9jIGNvbW1lbnRzIGFuZMKgIGl0IG1pZ2h0IGJlIGJldHRlciB0byBzd2l0Y2ggdG8gYSBsaXZlIGNvbnZlcnNhdGlvbiBmb3IgdGhpcyBvbmUqGyIVMTEyODg2MDU3NDM5MTY2MzI4NjIzKAA4ADCx6vbwkDE4ser28JAxWgxicnl5amtzODZ3eDRyAiAAeACaAQYIABAAGACqAbECEq4CSSBhbSBvbmJvYXJkIHdpdGggdGhlIGdvYWwgb2YgYmV0dGVyIHN1cHBvcnQgZm9yIG9yZGVyIGZvcm0gb25seSBkZWFscyBiZXR0ZXIsIGJ1dCBJIGRvbiYjMzk7dCB1bmRlcnN0YW5kIGhvdyB0aGlzIGhlbHBzIHdpdGggdGhhdCBnb2FsLsKgIEkmIzM5O20gZ3Vlc3NpbmcgdGhhdCB0aGlzIG1pZ2h0IG5vdCBiZSBlYXN5IHRvIGdldCBvbiB0aGUgc2FtZSBwYWdlIHZpYSBnb29nbGUgZG9jIGNvbW1lbnRzIGFuZMKgIGl0IG1pZ2h0IGJlIGJldHRlciB0byBzd2l0Y2ggdG8gYSBsaXZlIGNvbnZlcnNhdGlvbiBmb3IgdGhpcyBvbmWwAQC4AQBKhgEKCnRleHQvcGxhaW4SeFtlbnRlciBFZmZlY3RpdmUgRGF0ZSBvZiBLZXkgVGVybXNdIGJldHdlZW4gW2VudGVyIG9mZmljaWFsIG5hbWUgb2YgUHJvdmlkZXIgb24gS2V5IFRlcm1zXSBhbmQgW2VudGVyIG5hbWUgb2YgQ3VzdG9tZXJdLloMODhqOWphdHk0Mmk3cgIgAHgAmgEGCAAQABgAqgFZEldXaGF0JiMzOTtzIHRoZSByYXRpb25hbGUgb2YgZmlsbGluZyBpbiB0aGUgYmxhbmtzIGhlcmUgcmF0aGVyIHRoYW4gdXNpbmcgZGVmaW5lZCB0ZXJtcz+wAQC4AQAYrqux4JAxILHq9vCQMTAAQhBraXguaGM0dDAwYzhneWhtIs4DCgtBQUFBMGk3azhYSRKcAwoLQUFBQTBpN2s4WEkSC0FBQUEwaTdrOFhJGkwKCXRleHQvaHRtbBI/VGhpcyBpcyB0aGUgc2FtZSBkYXRhIGFzIHRoZSBmaWVsZCBjYWxsZWQgUGF5bWVudCBQZXJpb2QgaW4gdjEuIk0KCnRleHQvcGxhaW4SP1RoaXMgaXMgdGhlIHNhbWUgZGF0YSBhcyB0aGUgZmllbGQgY2FsbGVkIFBheW1lbnQgUGVyaW9kIGluIHYxLiobIhUxMDE5MTU5MTExNTk1MDcxMzA2MjQoADgAMOfH8vWPMTjnx/L1jzFKUQoKdGV4dC9wbGFpbhJDWyAjIF0gZGF5cyBmcm9tIFtDdXN0b21lcidzIHJlY2VpcHQgb2YgaW52b2ljZSB8IHRoZSBpbnZvaWNlIGRhdGVdLloMcmU3bWgwZnFkdXIzcgIgAHgAmgEGCAAQABgAqgFBEj9UaGlzIGlzIHRoZSBzYW1lIGRhdGEgYXMgdGhlIGZpZWxkIGNhbGxlZCBQYXltZW50IFBlcmlvZCBpbiB2MS6wAQC4AQAY58fy9Y8xIOfH8vWPMTAAQhBraXgudGcwejB4N2JyeXpjItICCgtBQUFBMEtqQXVGcxKcAgoLQUFBQTBLakF1RnMSC0FBQUEwS2pBdUZzGg0KCXRleHQvaHRtbBIAIg4KCnRleHQvcGxhaW4SACobIhUxMDE5MTU5MTExNTk1MDcxMzA2MjQoADgAMMSPqfOQMTi9tqrzkDFKfAokYXBwbGljYXRpb24vdm5kLmdvb2dsZS1hcHBzLmRvY3MubWRzGlTC19rkAU4aTApICkJ0aGF0IGlzIGlkZW50aWZpZWQgYXMgYmV0YSBvciBzaW1pbGFyLCBvciBhIHZlcnNpb24gb2YgdGhlIFByb2R1Y3QQARgAEAFaDDdsamx1anJ0eWp6b3ICIAB4AIIBFHN1Z2dlc3QuN3NkM3NzYTh1YmNqmgEGCAAQABgAsAEAuAEAGMSPqfOQMSC9tqrzkDEwAEIUc3VnZ2VzdC43c2Qzc3NhOHViY2oisjwKC0FBQUEwaTdrOFg0EoA8CgtBQUFBMGk3azhYNBILQUFBQTBpN2s4WDQavAMKCXRleHQvaHRtbBKuAzxiPkludGVybmF0aW9uYWwgY29tcGF0aWJsZSBwb2ludDwvYj48YnI+PGJyPlVuZGVyIEVuZ2xpc2ggbGF3LCDigJx3aWxsZnVs4oCdIG1pc2NvbmR1Y3QgbWVhbnMgYm90aCBkZWxpYmVyYXRlIGFuZCByZWNrbGVzcyAoc2ltaWxhciB0byBwbGFpbiBuZWdsaWdlbmNlIHVuZGVyIFVTIGxhdywgYW5kIHRvbyBsb3cgb2YgYSBiYXIgZ2VuZXJhbGx5IGZvciBJbmNyZWFzZWQgQ2xhaW0pLsKgPGJyPjxicj5Ob3Qgc3VyZSBob3cgdG8gaGFuZGxlIHRoaXMgdHlwZSBvZiBudWFuY2UgaW4gbGFuZ3VhZ2Ugb24gdGhlIENvdmVyIFBhZ2UgZm9yIGJlaW5nIGNvbXBhdGlibGUgd2l0aCBhZGRpdGlvbmFsIGp1cmlzZGljdGlvbnMuPGJyPjxicj5BbnkgcHJvZHVjdC9lbmdpbmVlcmluZyBpZGVhcyBvbiBob3cgdG8gaGFuZGxlIHRoaXMgdHlwZSBvZiBhIHRvZ2dsZT8ipgMKCnRleHQvcGxhaW4SlwMqSW50ZXJuYXRpb25hbCBjb21wYXRpYmxlIHBvaW50KgoKVW5kZXIgRW5nbGlzaCBsYXcsIOKAnHdpbGxmdWzigJ0gbWlzY29uZHVjdCBtZWFucyBib3RoIGRlbGliZXJhdGUgYW5kIHJlY2tsZXNzIChzaW1pbGFyIHRvIHBsYWluIG5lZ2xpZ2VuY2UgdW5kZXIgVVMgbGF3LCBhbmQgdG9vIGxvdyBvZiBhIGJhciBnZW5lcmFsbHkgZm9yIEluY3JlYXNlZCBDbGFpbSkuwqAKCk5vdCBzdXJlIGhvdyB0byBoYW5kbGUgdGhpcyB0eXBlIG9mIG51YW5jZSBpbiBsYW5ndWFnZSBvbiB0aGUgQ292ZXIgUGFnZSBmb3IgYmVpbmcgY29tcGF0aWJsZSB3aXRoIGFkZGl0aW9uYWwganVyaXNkaWN0aW9ucy4KCkFueSBwcm9kdWN0L2VuZ2luZWVyaW5nIGlkZWFzIG9uIGhvdyB0byBoYW5kbGUgdGhpcyB0eXBlIG9mIGEgdG9nZ2xlPyobIhUxMDE5MTU5MTExNTk1MDcxMzA2MjQoADgAMNjujfaPMTjo76rskDFC7Q4KC0FBQUF6emVFelcwEgtBQUFBMGk3azhYNBrZBAoJdGV4dC9odG1sEssERnJvbSBhIHRlY2huaWNhbCBwZXJzcGVjdGl2ZSwgd2UgY291bGQgaGF2ZSB0aGUgdGV4dCBoZXJlIGNoYW5nZSBkZXBlbmRpbmcgb24gd2hpY2gganVyaXNkaWN0aW9uIGlzIGNob3NlbiBpbiB0aGUgc2VjdGlvbiBhYm92ZS4gV2Ugd291bGQgcHJvYmFibHkgc3RpbGwgc3RvcmUgdGhlIGRhdGEgYXMgYSBjaGVja2JveCB2YWx1ZSBpbiB0aGUgZGF0YWJhc2UgKGkuZS4sIGJyZWFjaCBvZiBzZWN0aW9uIDQgd2l0aCBuZWdsaWdlbmNlIHdhcyBjaGVja2VkKSByYXRoZXIgdGhhbiBzdG9yaW5nIHRoZSB0ZXh0IGl0c2VsZiwgYnV0IHdlIHdvdWxkIG1ha2Ugc3VyZSB0byBzaG93IHRoZSBjb3JyZWN0IGxhbmd1YWdlIGluIGFsbCBwbGFjZXMgZGVwZW5kaW5nIG9uIHRoZSB2YWx1ZSBvZiB0aGUganVyaXNkaWN0aW9uIGZpZWxkLjxicj48YnI+VGhpcyB3b3VsZCBiZSB0aGUgc2ltcGxlc3Qgc29sdXRpb24sIGJ1dCB3ZSBjb3VsZCBhbHNvIHBvdGVudGlhbGx5IHBhaW50IG91cnNlbHZlcyBpbnRvIGEgY29ybmVyIGlmIHdlIHdhbnQgdG8gdXBkYXRlIHRoZSBsYW5ndWFnZSB3aXRoaW4gYSBqdXJpc2RpY3Rpb24gZ29pbmcgZm9yd2FyZC4i1AQKCnRleHQvcGxhaW4SxQ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CgpUaGlzIHdvdWxkIGJlIHRoZSBzaW1wbGVzdCBzb2x1dGlvbiwgYnV0IHdlIGNvdWxkIGFsc28gcG90ZW50aWFsbHkgcGFpbnQgb3Vyc2VsdmVzIGludG8gYSBjb3JuZXIgaWYgd2Ugd2FudCB0byB1cGRhdGUgdGhlIGxhbmd1YWdlIHdpdGhpbiBhIGp1cmlzZGljdGlvbiBnb2luZyBmb3J3YXJkLiobIhUxMTYzNTcwNDcxNTI3NDM3MTcwNDIoADgAMKDFqJqQMTigxaiakDFaDGZxODdvNjRveXY3enICIAB4AJoBBggAEAAYAKoBzgQSywRGcm9tIGEgdGVjaG5pY2FsIHBlcnNwZWN0aXZlLCB3ZSBjb3VsZCBoYXZlIHRoZSB0ZXh0IGhlcmUgY2hhbmdlIGRlcGVuZGluZyBvbiB3aGljaCBqdXJpc2RpY3Rpb24gaXMgY2hvc2VuIGluIHRoZSBzZWN0aW9uIGFib3ZlLiBXZSB3b3VsZCBwcm9iYWJseSBzdGlsbCBzdG9yZSB0aGUgZGF0YSBhcyBhIGNoZWNrYm94IHZhbHVlIGluIHRoZSBkYXRhYmFzZSAoaS5lLiwgYnJlYWNoIG9mIHNlY3Rpb24gNCB3aXRoIG5lZ2xpZ2VuY2Ugd2FzIGNoZWNrZWQpIHJhdGhlciB0aGFuIHN0b3JpbmcgdGhlIHRleHQgaXRzZWxmLCBidXQgd2Ugd291bGQgbWFrZSBzdXJlIHRvIHNob3cgdGhlIGNvcnJlY3QgbGFuZ3VhZ2UgaW4gYWxsIHBsYWNlcyBkZXBlbmRpbmcgb24gdGhlIHZhbHVlIG9mIHRoZSBqdXJpc2RpY3Rpb24gZmllbGQuPGJyPjxicj5UaGlzIHdvdWxkIGJlIHRoZSBzaW1wbGVzdCBzb2x1dGlvbiwgYnV0IHdlIGNvdWxkIGFsc28gcG90ZW50aWFsbHkgcGFpbnQgb3Vyc2VsdmVzIGludG8gYSBjb3JuZXIgaWYgd2Ugd2FudCB0byB1cGRhdGUgdGhlIGxhbmd1YWdlIHdpdGhpbiBhIGp1cmlzZGljdGlvbiBnb2luZyBmb3J3YXJkLrABALgBAEL7BwoLQUFBQXI4b1NsRzASC0FBQUEwaTdrOFg0GrcCCgl0ZXh0L2h0bWwSqQJUaGVyZSYjMzk7cyBhIGxhcmdlciBxdWVzdGlvbiBoZXJlIGZvciBtZSwgd2hpY2ggaXMgd2hldGhlciB3ZSYjMzk7cmUgdHJ5aW5nIHRvIG1ha2UgdGhpcyBpbnRlcm5hdGlvbmFsbHkgY29tcGF0aWJsZSBhdCB0aGlzIHBvaW50Ljxicj48YnI+V2lsbCBtYWtpbmcgdGhpcyBjaGFuZ2UgKGFuZCB0aGUgb25lIGJlbG93KSBtYWtlIHVzIGZlZWwgY29tZm9ydGFibGUgYWJvdXQgbWFraW5nIHRoZSBVSyAmYW1wOyBXYWxlcyBnb3Zlcm5pbmcgbGF3IG9wdGlvbiBhdmFpbGFibGUgdG8gYWxsIHVzZXJzIGFsbCB0aGUgdGltZT8ipgIKCnRleHQvcGxhaW4SlwJUaGVyZSdzIGEgbGFyZ2VyIHF1ZXN0aW9uIGhlcmUgZm9yIG1lLCB3aGljaCBpcyB3aGV0aGVyIHdlJ3JlIHRyeWluZyB0byBtYWtlIHRoaXMgaW50ZXJuYXRpb25hbGx5IGNvbXBhdGlibGUgYXQgdGhpcyBwb2ludC4KCldpbGwgbWFraW5nIHRoaXMgY2hhbmdlIChhbmQgdGhlIG9uZSBiZWxvdykgbWFrZSB1cyBmZWVsIGNvbWZvcnRhYmxlIGFib3V0IG1ha2luZyB0aGUgVUsgJiBXYWxlcyBnb3Zlcm5pbmcgbGF3IG9wdGlvbiBhdmFpbGFibGUgdG8gYWxsIHVzZXJzIGFsbCB0aGUgdGltZT8qGyIVMTEzMTEwOTI0MDE0NTU3ODM0MDE1KAA4ADCv7M3EkDE4r+zNxJAxWgwzenUxbDFqc2o2djdyAiAAeACaAQYIABAAGACqAawCEqkCVGhlcmUmIzM5O3MgYSBsYXJnZXIgcXVlc3Rpb24gaGVyZSBmb3IgbWUsIHdoaWNoIGlzIHdoZXRoZXIgd2UmIzM5O3JlIHRyeWluZyB0byBtYWtlIHRoaXMgaW50ZXJuYXRpb25hbGx5IGNvbXBhdGlibGUgYXQgdGhpcyBwb2ludC48YnI+PGJyPldpbGwgbWFraW5nIHRoaXMgY2hhbmdlIChhbmQgdGhlIG9uZSBiZWxvdykgbWFrZSB1cyBmZWVsIGNvbWZvcnRhYmxlIGFib3V0IG1ha2luZyB0aGUgVUsgJmFtcDsgV2FsZXMgZ292ZXJuaW5nIGxhdyBvcHRpb24gYXZhaWxhYmxlIHRvIGFsbCB1c2VycyBhbGwgdGhlIHRpbWU/sAEAuAEAQpAICgtBQUFBMGxjUnBocxILQUFBQTBpN2s4WDQavAIKCXRleHQvaHRtbBKuAlNvcnJ5LCBJIGp1c3Qgc2F3IHRoZSBzZWN0aW9uIGluIHRoZSBkaXNjb3ZlcnkgZG9jIHRoYXQgd2UmIzM5O3JlIG5vdCBnb2luZyB0byBtYWtlIHRoYXQgY2xhaW0uwqAgR2l2ZW4gdGhhdCwgSSYjMzk7bSB3b3JyaWVkIHRoYXQgYWRkaW5nIHRoaXMgbnVhbmNlZCBsb2dpYyBpcyBnb2luZyB0byBiZSBtb3JlIHRlY2huaWNhbCB0cm91YmxlIHRoYW4gaXQmIzM5O3Mgd29ydGgsIGNvbnNpZGVyaW5nIGl0IHdvdWxkIG9ubHkgYXBwbHkgdG8gdGhlIGhhbmRmdWwgb2YgY3VzdG9tZXJzIHRoYXQgd2FudCB0byB1c2UgVUsvV2FsZXMuIrECCgp0ZXh0L3BsYWluEqICU29ycnksIEkganVzdCBzYXcgdGhlIHNlY3Rpb24gaW4gdGhlIGRpc2NvdmVyeSBkb2MgdGhhdCB3ZSdyZSBub3QgZ29pbmcgdG8gbWFrZSB0aGF0IGNsYWltLsKgIEdpdmVuIHRoYXQsIEknbSB3b3JyaWVkIHRoYXQgYWRkaW5nIHRoaXMgbnVhbmNlZCBsb2dpYyBpcyBnb2luZyB0byBiZSBtb3JlIHRlY2huaWNhbCB0cm91YmxlIHRoYW4gaXQncyB3b3J0aCwgY29uc2lkZXJpbmcgaXQgd291bGQgb25seSBhcHBseSB0byB0aGUgaGFuZGZ1bCBvZiBjdXN0b21lcnMgdGhhdCB3YW50IHRvIHVzZSBVSy9XYWxlcy4qGyIVMTEzMTEwOTI0MDE0NTU3ODM0MDE1KAA4ADC25evmkDE4tuXr5pAxWgxvZDcxb280MGNtaGhyAiAAeACaAQYIABAAGACqAbECEq4CU29ycnksIEkganVzdCBzYXcgdGhlIHNlY3Rpb24gaW4gdGhlIGRpc2NvdmVyeSBkb2MgdGhhdCB3ZSYjMzk7cmUgbm90IGdvaW5nIHRvIG1ha2UgdGhhdCBjbGFpbS7CoCBHaXZlbiB0aGF0LCBJJiMzOTttIHdvcnJpZWQgdGhhdCBhZGRpbmcgdGhpcyBudWFuY2VkIGxvZ2ljIGlzIGdvaW5nIHRvIGJlIG1vcmUgdGVjaG5pY2FsIHRyb3VibGUgdGhhbiBpdCYjMzk7cyB3b3J0aCwgY29uc2lkZXJpbmcgaXQgd291bGQgb25seSBhcHBseSB0byB0aGUgaGFuZGZ1bCBvZiBjdXN0b21lcnMgdGhhdCB3YW50IHRvIHVzZSBVSy9XYWxlcy6wAQC4AQBC1REKC0FBQUEwS2pBdDhnEgtBQUFBMGk3azhYNBrdBQoJdGV4dC9odG1sEs8FRmFpciBlbm91Z2guIFBlcmhhcHMgd2UgY2FuIHB1dCBhIHBpbiBpbiB0aGlzIGZvciBub3cuIEkgd2FzIGhvcGluZyB3ZSBjb3VsZCBjb21lIHVwIHdpdGggc29tZSBnZW5lcmljIHNvbHV0aW9uIChsaWtlIGhvdyB3ZSBkaWQgZm9yIEdvdmVybmluZyBMYXcgJmFtcDsgQ2hvc2VuIENvdXJ0cykgdGhhdCBjb3VsZCBhcHBseSBnbG9iYWxseSBhbmQgc3VwcG9ydCBVSy9FbmdsYW5kLjxicj48YnI+SG93ZXZlciwgSSBkb24mIzM5O3QgdGhpbmsgd2Ugd2lsbCBiZSBhYmxlIHRvIGZpZ3VyZSB0aGF0IG91dCBmb3IgdGhpcyBvbmUuIFNvIGxldCYjMzk7cyBrZWVwIGl0IGFzIGlzLCBidXQgaXQgaXMgc29tZXRoaW5nwqB0byBrZWVwIGluIHRoZSBiYWNrIG9mIG91ciBtaW5kcyBhcyB3ZSBjb250aW51ZSB0byB0aGluayBhYm91dCBVSy48YnI+PGJyPkZvciBhbnkgdXNlcnMgd2hvIGhhdmUgZ290dGVuIFVLIEdvdmVybmluZyBMYXcgdHVybmVkIG9uLCB0aGV5IGFsd2F5cyBoYXZlIHRoZSBvcHRpb24gdG8gdXNlIHRoZSAmcXVvdDtPdGhlciZxdW90OyBjaGVja2JveCBhbmQgbWFrZSBpdCBzYXkgd2hhdCB0aGV5IHdhbnQgaXQgdG8gc2F5LiBUaGV5JiMzOTtyZSBwcmVzdW1hYmx5IHdvcmtpbmcgd2l0aCB0aGVpciBvd24gbGVnYWwgY291bnNlbCBvbiBpdCwgc28gd2UgZG9uJiMzOTt0IG5lZWQgdG8gYWZmaXJtYXRpdmVseSBtYWtlIHRoZSBjaGFuZ2UgZm9yIHRoZW0itAUKCnRleHQvcGxhaW4SpQVGYWlyIGVub3VnaC4gUGVyaGFwcyB3ZSBjYW4gcHV0IGEgcGluIGluIHRoaXMgZm9yIG5vdy4gSSB3YXMgaG9waW5nIHdlIGNvdWxkIGNvbWUgdXAgd2l0aCBzb21lIGdlbmVyaWMgc29sdXRpb24gKGxpa2UgaG93IHdlIGRpZCBmb3IgR292ZXJuaW5nIExhdyAmIENob3NlbiBDb3VydHMpIHRoYXQgY291bGQgYXBwbHkgZ2xvYmFsbHkgYW5kIHN1cHBvcnQgVUsvRW5nbGFuZC4KCkhvd2V2ZXIsIEkgZG9uJ3QgdGhpbmsgd2Ugd2lsbCBiZSBhYmxlIHRvIGZpZ3VyZSB0aGF0IG91dCBmb3IgdGhpcyBvbmUuIFNvIGxldCdzIGtlZXAgaXQgYXMgaXMsIGJ1dCBpdCBpcyBzb21ldGhpbmfCoHRvIGtlZXAgaW4gdGhlIGJhY2sgb2Ygb3VyIG1pbmRzIGFzIHdlIGNvbnRpbnVlIHRvIHRoaW5rIGFib3V0IFVLLgoKRm9yIGFueSB1c2VycyB3aG8gaGF2ZSBnb3R0ZW4gVUsgR292ZXJuaW5nIExhdyB0dXJuZWQgb24sIHRoZXkgYWx3YXlzIGhhdmUgdGhlIG9wdGlvbiB0byB1c2UgdGhlICJPdGhlciIgY2hlY2tib3ggYW5kIG1ha2UgaXQgc2F5IHdoYXQgdGhleSB3YW50IGl0IHRvIHNheS4gVGhleSdyZSBwcmVzdW1hYmx5IHdvcmtpbmcgd2l0aCB0aGVpciBvd24gbGVnYWwgY291bnNlbCBvbiBpdCwgc28gd2UgZG9uJ3QgbmVlZCB0byBhZmZpcm1hdGl2ZWx5IG1ha2UgdGhlIGNoYW5nZSBmb3IgdGhlbSobIhUxMDE5MTU5MTExNTk1MDcxMzA2MjQoADgAMOjvquyQMTjo76rskDFaDGhtOHBzZDZjc2R0cnICIAB4AJoBBggAEAAYAKoB0gUSzwVGYWlyIGVub3VnaC4gUGVyaGFwcyB3ZSBjYW4gcHV0IGEgcGluIGluIHRoaXMgZm9yIG5vdy4gSSB3YXMgaG9waW5nIHdlIGNvdWxkIGNvbWUgdXAgd2l0aCBzb21lIGdlbmVyaWMgc29sdXRpb24gKGxpa2UgaG93IHdlIGRpZCBmb3IgR292ZXJuaW5nIExhdyAmYW1wOyBDaG9zZW4gQ291cnRzKSB0aGF0IGNvdWxkIGFwcGx5IGdsb2JhbGx5IGFuZCBzdXBwb3J0IFVLL0VuZ2xhbmQuPGJyPjxicj5Ib3dldmVyLCBJIGRvbiYjMzk7dCB0aGluayB3ZSB3aWxsIGJlIGFibGUgdG8gZmlndXJlIHRoYXQgb3V0IGZvciB0aGlzIG9uZS4gU28gbGV0JiMzOTtzIGtlZXAgaXQgYXMgaXMsIGJ1dCBpdCBpcyBzb21ldGhpbmfCoHRvIGtlZXAgaW4gdGhlIGJhY2sgb2Ygb3VyIG1pbmRzIGFzIHdlIGNvbnRpbnVlIHRvIHRoaW5rIGFib3V0IFVLLjxicj48YnI+Rm9yIGFueSB1c2VycyB3aG8gaGF2ZSBnb3R0ZW4gVUsgR292ZXJuaW5nIExhdyB0dXJuZWQgb24sIHRoZXkgYWx3YXlzIGhhdmUgdGhlIG9wdGlvbiB0byB1c2UgdGhlICZxdW90O090aGVyJnF1b3Q7IGNoZWNrYm94IGFuZCBtYWtlIGl0IHNheSB3aGF0IHRoZXkgd2FudCBpdCB0byBzYXkuIFRoZXkmIzM5O3JlIHByZXN1bWFibHkgd29ya2luZyB3aXRoIHRoZWlyIG93biBsZWdhbCBjb3Vuc2VsIG9uIGl0LCBzbyB3ZSBkb24mIzM5O3QgbmVlZCB0byBhZmZpcm1hdGl2ZWx5IG1ha2UgdGhlIGNoYW5nZSBmb3IgdGhlbbABALgBAEogCgp0ZXh0L3BsYWluEhJ3aWxsZnVsIG1pc2NvbmR1Y3RaDG9sa3Z0bWN5ZWowbHICIAB4AJoBBggAEAAYAKoBsQMSrgM8Yj5JbnRlcm5hdGlvbmFsIGNvbXBhdGlibGUgcG9pbnQ8L2I+PGJyPjxicj5VbmRlciBFbmdsaXNoIGxhdywg4oCcd2lsbGZ1bOKAnSBtaXNjb25kdWN0IG1lYW5zIGJvdGggZGVsaWJlcmF0ZSBhbmQgcmVja2xlc3MgKHNpbWlsYXIgdG8gcGxhaW4gbmVnbGlnZW5jZSB1bmRlciBVUyBsYXcsIGFuZCB0b28gbG93IG9mIGEgYmFyIGdlbmVyYWxseSBmb3IgSW5jcmVhc2VkIENsYWltKS7CoDxicj48YnI+Tm90IHN1cmUgaG93IHRvIGhhbmRsZSB0aGlzIHR5cGUgb2YgbnVhbmNlIGluIGxhbmd1YWdlIG9uIHRoZSBDb3ZlciBQYWdlIGZvciBiZWluZyBjb21wYXRpYmxlIHdpdGggYWRkaXRpb25hbCBqdXJpc2RpY3Rpb25zLjxicj48YnI+QW55IHByb2R1Y3QvZW5naW5lZXJpbmcgaWRlYXMgb24gaG93IHRvIGhhbmRsZSB0aGlzIHR5cGUgb2YgYSB0b2dnbGU/sAEAuAEAGNjujfaPMSDo76rskDEwAEIQa2l4LmFvYWRidzRsNGw0ZyLpCQoLQUFBQXI4b1NsSWsSuAkKC0FBQUFyOG9TbElrEgtBQUFBcjhvU2xJaxqfAQoJdGV4dC9odG1sEpEBVGhpcyBpcyBhY3R1YWxseSBub3Qgd2hhdCYjMzk7cyBpbiB0aGUgY3VycmVudCBkb2NzIG9yIHRoZSBhcHAgLSB3ZSBoYXZlIHRoaXMgYXMgJiMzOTtISVBBQSYjMzk7LsKgIElzIHRoYXQgYSBjaGFuZ2Ugd2UgY2FuIG1ha2UgdG8gYWxsIHZlcnNpb25zPyKUAQoKdGV4dC9wbGFpbhKFAVRoaXMgaXMgYWN0dWFsbHkgbm90IHdoYXQncyBpbiB0aGUgY3VycmVudCBkb2NzIG9yIHRoZSBhcHAgLSB3ZSBoYXZlIHRoaXMgYXMgJ0hJUEFBJy7CoCBJcyB0aGF0IGEgY2hhbmdlIHdlIGNhbiBtYWtlIHRvIGFsbCB2ZXJzaW9ucz8qGyIVMTEzMTEwOTI0MDE0NTU3ODM0MDE1KAA4ADD1z6zFkDE44ZXI7JAxQuUECgtBQUFBMEtqQXQ4OBILQUFBQXI4b1NsSWsaqwEKCXRleHQvaHRtbBKdAUl0IHNob3VsZCBiZSBISVRSVVNUIGFuZCB0aGF0IGNoYW5nZSBjYW4gYmUgbWFkZSB1bml2ZXJzYWxseS4gSSB0aGluayB3ZSBoYWQgY2hhdHRlZCBhYm91dCB0aGF0IGNoYW5nZSBhIHdoaWxlIGFnbywgYnV0IHRoZW4gSSBkaWRuJiMzOTt0IG1ha2UgYSBjYXJkIGZvciBpdC4iqAEKCnRleHQvcGxhaW4SmQFJdCBzaG91bGQgYmUgSElUUlVTVCBhbmQgdGhhdCBjaGFuZ2UgY2FuIGJlIG1hZGUgdW5pdmVyc2FsbHkuIEkgdGhpbmsgd2UgaGFkIGNoYXR0ZWQgYWJvdXQgdGhhdCBjaGFuZ2UgYSB3aGlsZSBhZ28sIGJ1dCB0aGVuIEkgZGlkbid0IG1ha2UgYSBjYXJkIGZvciBpdC4qGyIVMTAxOTE1OTExMTU5NTA3MTMwNjI0KAA4ADDhlcjskDE44ZXI7JAxWgw4cTFnZXY2eGF2MDNyAiAAeACaAQYIABAAGACqAaABEp0BSXQgc2hvdWxkIGJlIEhJVFJVU1QgYW5kIHRoYXQgY2hhbmdlIGNhbiBiZSBtYWRlIHVuaXZlcnNhbGx5LiBJIHRoaW5rIHdlIGhhZCBjaGF0dGVkIGFib3V0IHRoYXQgY2hhbmdlIGEgd2hpbGUgYWdvLCBidXQgdGhlbiBJIGRpZG4mIzM5O3QgbWFrZSBhIGNhcmQgZm9yIGl0LrABALgBAEoVCgp0ZXh0L3BsYWluEgdISVRSVVNUWgw4ZmlvaWdnc3hmcGhyAiAAeACaAQYIABAAGACqAZQBEpEBVGhpcyBpcyBhY3R1YWxseSBub3Qgd2hhdCYjMzk7cyBpbiB0aGUgY3VycmVudCBkb2NzIG9yIHRoZSBhcHAgLSB3ZSBoYXZlIHRoaXMgYXMgJiMzOTtISVBBQSYjMzk7LsKgIElzIHRoYXQgYSBjaGFuZ2Ugd2UgY2FuIG1ha2UgdG8gYWxsIHZlcnNpb25zP7ABALgBABj1z6zFkDEg4ZXI7JAxMABCD2tpeC56NGEyc3YxbGUxMiKRAgoLQUFBQTBLakF1R0kS2wEKC0FBQUEwS2pBdUdJEgtBQUFBMEtqQXVHSRoNCgl0ZXh0L2h0bWwSACIOCgp0ZXh0L3BsYWluEgAqGyIVMTAxOTE1OTExMTU5NTA3MTMwNjI0KAA4ADD6/K7zkDE4k4Kv85AxSjsKJGFwcGxpY2F0aW9uL3ZuZC5nb29nbGUtYXBwcy5kb2NzLm1kcxoTwtfa5AENGgsKBwoBcxABGAAQAVoMNTByNGdsc2l1cnR3cgIgAHgAggEUc3VnZ2VzdC53Nmk2YWNqOGoyM2OaAQYIABAAGACwAQC4AQAY+vyu85AxIJOCr/OQMTAAQhRzdWdnZXN0Lnc2aTZhY2o4ajIzYyKdAgoLQUFBQTBLakF1R0US5wEKC0FBQUEwS2pBdUdFEgtBQUFBMEtqQXVHRRoNCgl0ZXh0L2h0bWwSACIOCgp0ZXh0L3BsYWluEgAqGyIVMTAxOTE1OTExMTU5NTA3MTMwNjI0KAA4ADDStq7zkDE417uu85AxSkcKJGFwcGxpY2F0aW9uL3ZuZC5nb29nbGUtYXBwcy5kb2NzLm1kcxofwtfa5AEZEhcKEwoNZm9yIGFjY2VzcyB0bxABGAAQAVoMOGxzb2VhdThicDhncgIgAHgAggEUc3VnZ2VzdC40Ym51eTNxbHlkcXqaAQYIABAAGACwAQC4AQAY0rau85AxINe7rvOQMTAAQhRzdWdnZXN0LjRibnV5M3FseWRxeiKtCwoLQUFBQTBLakF0OWsS+woKC0FBQUEwS2pBdDlrEgtBQUFBMEtqQXQ5axqrAQoJdGV4dC9odG1sEp0BSU1PIHRoZSBjYXAgZm9yIGEgYmV0YSBwcm9kdWN0IHNob3VsZCBiZSB6ZXJvICh1bmxlc3MgdGhhdCBtYWtlcyBpdCBsZXNzIGVuZm9yY2VhYmxlKS7CoCBJIGZlZWwgbGlrZSBiZXRhwqAgaXMgZXF1aXZhbGVudCB0byAmcXVvdDt1c2UgYXQgeW91ciBvd24gcmlzayZxdW90OyKiAQoKdGV4dC9wbGFpbhKTAUlNTyB0aGUgY2FwIGZvciBhIGJldGEgcHJvZHVjdCBzaG91bGQgYmUgemVybyAodW5sZXNzIHRoYXQgbWFrZXMgaXQgbGVzcyBlbmZvcmNlYWJsZSkuwqAgSSBmZWVsIGxpa2UgYmV0YcKgIGlzIGVxdWl2YWxlbnQgdG8gInVzZSBhdCB5b3VyIG93biByaXNrIiobIhUxMTI4ODYwNTc0MzkxNjYzMjg2MjMoADgAMLHlje2QMTipt5CLkTFC0gQKC0FBQUEwS2pBdUNjEgtBQUFBMEtqQXQ5axqoAQoJdGV4dC9odG1sEpoBWWVzLCBhIGdhcCBvZiAkMCBpcyBnZW5lcmFsbHkgZGVlbWVkIHVuZW5mb3JjZWFibGUsIGFzIGFyZSAmcXVvdDtkZSBtaW5pbXVzJnF1b3Q7IGFtb3VudHMuIFRoYXQmIzM5O3Mgd2h5IEkgc2V0ICQxLDAwMCByYXRoZXIgdGhhbiwgc2F5LCAkMTAgb3IgZXZlbiAkMTAwLiKbAQoKdGV4dC9wbGFpbhKMAVllcywgYSBnYXAgb2YgJDAgaXMgZ2VuZXJhbGx5IGRlZW1lZCB1bmVuZm9yY2VhYmxlLCBhcyBhcmUgImRlIG1pbmltdXMiIGFtb3VudHMuIFRoYXQncyB3aHkgSSBzZXQgJDEsMDAwIHJhdGhlciB0aGFuLCBzYXksICQxMCBvciBldmVuICQxMDAuKhsiFTEwMTkxNTkxMTE1OTUwNzEzMDYyNCgAOAAw/p/l7ZAxOP6f5e2QMVoMcms2aTVvNG5idmh3cgIgAHgAmgEGCAAQABgAqgGdARKaAVllcywgYSBnYXAgb2YgJDAgaXMgZ2VuZXJhbGx5IGRlZW1lZCB1bmVuZm9yY2VhYmxlLCBhcyBhcmUgJnF1b3Q7ZGUgbWluaW11cyZxdW90OyBhbW91bnRzLiBUaGF0JiMzOTtzIHdoeSBJIHNldCAkMSwwMDAgcmF0aGVyIHRoYW4sIHNheSwgJDEwIG9yIGV2ZW4gJDEwMC6wAQC4AQBCmAEKC0FBQUF4RlFyR1UwEgtBQUFBMEtqQXQ5axoRCgl0ZXh0L2h0bWwSBPCfkY0iEgoKdGV4dC9wbGFpbhIE8J+RjSobIhUxMTI4ODYwNTc0MzkxNjYzMjg2MjMoADgAMKm3kIuRMTipt5CLkTFaDGpvaXM5cnF5em83c3ICIAB4AJoBBggAEAAYAKoBBhIE8J+RjbABALgBAEoqCgp0ZXh0L3BsYWluEhxHZW5lcmFsIENhcCBBbW91bnQgaXMgJDEsMDAwWgx1bWx0andpbGswbWVyAiAAeACaAQYIABAAGACqAaABEp0BSU1PIHRoZSBjYXAgZm9yIGEgYmV0YSBwcm9kdWN0IHNob3VsZCBiZSB6ZXJvICh1bmxlc3MgdGhhdCBtYWtlcyBpdCBsZXNzIGVuZm9yY2VhYmxlKS7CoCBJIGZlZWwgbGlrZSBiZXRhwqAgaXMgZXF1aXZhbGVudCB0byAmcXVvdDt1c2UgYXQgeW91ciBvd24gcmlzayZxdW90O7ABALgBABix5Y3tkDEgqbeQi5ExMABCEGtpeC44aTNwZWs3ZjFybGsi1gsKC0FBQUEwaTdrOGNJEqQLCgtBQUFBMGk3azhjSRILQUFBQTBpN2s4Y0ka4QIKCXRleHQvaHRtbB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iLSAgoKdGV4dC9wbGFpbhLD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goKVGhpcyB3aWxsIHNpbXBsaWZ5IHdoYXQgd2UgaGF2ZSB0byBpbmNsdWRlIGluIHRoZSAiWWVsbG93IEJveCIgb2YgdGhlIENvdmVyIFBhZ2UuKhsiFTEwMTkxNTkxMTE1OTUwNzEzMDYyNCgAOAAw3eH/9o8xONWSwfCQMUKDAgoLQUFBQTBLakF1RFESC0FBQUEwaTdrOGNJGjYKCXRleHQvaHRtbBIpQXdlc29tZSwgSSBsb3ZlIHRoYXQgd2UmIzM5O3JlIGRvaW5nIHRoaXMiMwoKdGV4dC9wbGFpbhIlQXdlc29tZSwgSSBsb3ZlIHRoYXQgd2UncmUgZG9pbmcgdGhpcyobIhUxMTI4ODYwNTc0MzkxNjYzMjg2MjMoADgAMNWSwfCQMTjVksHwkDFaDDE3NzdseWxqYmtqa3ICIAB4AJoBBggAEAAYAKoBKxIpQXdlc29tZSwgSSBsb3ZlIHRoYXQgd2UmIzM5O3JlIGRvaW5nIHRoaXOwAQC4AQBKIQoKdGV4dC9wbGFpbhITRGVmaW5pbmcgVmFyaWFibGVzLloMbjA1dmkxOWxtOWJycgIgAHgAmgEGCAAQABgAqgHWAhLTAlRoaXMgYWRkcyBkaXJlY3RseSBpbnRvIHRoZSBTdGFuZGFyZCBUZXJtcyB0aGUgcmVsYXRpb25zaGlwIGJldHdlZW4gc3RhdGljYWxseSBkZWZpbmVkIHRlcm1zICh0aG9zZSBkZWZpbmVkIGluIFNlY3Rpb24gMTUpLCBWYXJpYWJsZXMgKGhpZ2hsaWdodGVkIGJsdWUgd29yZHMgZGVmaW5lZCBvbiB0aGUgQ292ZXIgUGFnZSksIGFuZCB3aGF0IGhhcHBlbnMgdG8gY2xhdXNlcyB0aGF0wqByZWxhdGUgdG8gVmFyaWFibGVzLjxicj48YnI+VGhpcyB3aWxsIHNpbXBsaWZ5IHdoYXQgd2UgaGF2ZSB0byBpbmNsdWRlIGluIHRoZSAmcXVvdDtZZWxsb3cgQm94JnF1b3Q7IG9mIHRoZSBDb3ZlciBQYWdlLrABALgBABjd4f/2jzEg1ZLB8JAxMABCEGtpeC4xejNlazVyczZyYzAioQ4KC0FBQUFyOG9TbEY4Eu8NCgtBQUFBcjhvU2xGOBILQUFBQXI4b1NsRjganQEKCXRleHQvaHRtbBKPAUlzIHRoaXMganVzdCBhbiBhcmJpdHJhcnkgbnVtYmVyP8KgIEFuZCBhdCBwcmVzZW50LCBpZiBzb21lb25lIHdhbnRlZCB0byBvdmVycmlkZSB0aGlzLCB0aGV5JiMzOTtkIG5lZWQgdG8gdXNlICYjMzk7T3RoZXIgQ2hhbmdlJiMzOTsgbGFuZ3VhZ2U/IpIBCgp0ZXh0L3BsYWluEoMBSXMgdGhpcyBqdXN0IGFuIGFyYml0cmFyeSBudW1iZXI/wqAgQW5kIGF0IHByZXNlbnQsIGlmIHNvbWVvbmUgd2FudGVkIHRvIG92ZXJyaWRlIHRoaXMsIHRoZXknZCBuZWVkIHRvIHVzZSAnT3RoZXIgQ2hhbmdlJyBsYW5ndWFnZT8qGyIVMTEzMTEwOTI0MDE0NTU3ODM0MDE1KAA4ADDPqODDkDE4obfU7ZAxQqMJCgtBQUFBMEtqQXVDSRILQUFBQXI4b1NsRjga8QIKCXRleHQvaHRtbB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4i2gIKCnRleHQvcGxhaW4SywJUaGlzIGlzIHRoZSBiYXNlbGluZSBudW1iZXIgdGhhdCBtYW55IHBlb3BsZcKgdXNlIGZvciBmcmVlIHRyaWFscyBvciBsaW1pdGVkIHBpbG90cy4gQSBnZW5lcmFsIGNhcCBzZXQgdG8gJDAgb3IgYSAiZGUgbWluaW11cyIgYW1vdW50IGlzIGRlZW1lZCB1bmVuZm9yY2VhYmxlLiBTbyBwZW9wbGUgaGF2ZSBnZW5lcmFsbHkgaG92ZXJlZCBhcm91bmQgJDEsMDAwIGFzIGFuIGFtb3VudCB0aGF0IGlzIGFib3ZlICJkZSBtaW5pbXVzIiBidXQgbm90IHNvIGhpZ2ggYXMgdG8gdW5uZWNlc3NhcmlseSBleHBvc2UgYSB2ZW5kb3IgZm9yIGZyZWUgdHJpYWxzICYgbGltaXRlZCBwaWxvdHMuKhsiFTEwMTkxNTkxMTE1OTUwNzEzMDYyNCgAOAAwobfU7ZAxOKG31O2QMVoMbng3cWJ6MjZvdGNtcgIgAHgAmgEGCAAQABgAqgHmAhLjAlRoaXMgaXMgdGhlIGJhc2VsaW5lIG51bWJlciB0aGF0IG1hbnkgcGVvcGxlwqB1c2UgZm9yIGZyZWUgdHJpYWxzIG9yIGxpbWl0ZWQgcGlsb3RzLiBBIGdlbmVyYWwgY2FwIHNldCB0byAkMCBvciBhICZxdW90O2RlIG1pbmltdXMmcXVvdDsgYW1vdW50IGlzIGRlZW1lZCB1bmVuZm9yY2VhYmxlLiBTbyBwZW9wbGUgaGF2ZSBnZW5lcmFsbHkgaG92ZXJlZCBhcm91bmQgJDEsMDAwIGFzIGFuIGFtb3VudCB0aGF0IGlzIGFib3ZlICZxdW90O2RlIG1pbmltdXMmcXVvdDsgYnV0IG5vdCBzbyBoaWdoIGFzIHRvIHVubmVjZXNzYXJpbHkgZXhwb3NlIGEgdmVuZG9yIGZvciBmcmVlIHRyaWFscyAmYW1wOyBsaW1pdGVkIHBpbG90cy6wAQC4AQBKFAoKdGV4dC9wbGFpbhIGJDEsMDAwWgw4NzZxNTF2ZGd1bWNyAiAAeACaAQYIABAAGACqAZIBEo8BSXMgdGhpcyBqdXN0IGFuIGFyYml0cmFyeSBudW1iZXI/wqAgQW5kIGF0IHByZXNlbnQsIGlmIHNvbWVvbmUgd2FudGVkIHRvIG92ZXJyaWRlIHRoaXMsIHRoZXkmIzM5O2QgbmVlZCB0byB1c2UgJiMzOTtPdGhlciBDaGFuZ2UmIzM5OyBsYW5ndWFnZT+wAQC4AQAYz6jgw5AxIKG31O2QMTAAQhBraXguNDF4Y3BtM243eDBiIvwCCgtBQUFBMGk3azhicxLKAgoLQUFBQTBpN2s4YnMSC0FBQUEwaTdrOGJzGkUKCXRleHQvaHRtbBI4VGhpcyBzZWN0aW9uIGVzdGFibGlzaGVzIHRoZSBjb25jZXB0IG9mIGEgcGlsb3QgLyB0cmlhbC4iRgoKdGV4dC9wbGFpbhI4VGhpcyBzZWN0aW9uIGVzdGFibGlzaGVzIHRoZSBjb25jZXB0IG9mIGEgcGlsb3QgLyB0cmlhbC4qGyIVMTAxOTE1OTExMTU5NTA3MTMwNjI0KAA4ADD91t32jzE4/dbd9o8xShQKCnRleHQvcGxhaW4SBlBpbG90LloMcDE0bWF3bHg2ZDRocgIgAHgAmgEGCAAQABgAqgE6EjhUaGlzIHNlY3Rpb24gZXN0YWJsaXNoZXMgdGhlIGNvbmNlcHQgb2YgYSBwaWxvdCAvIHRyaWFsLrABALgBABj91t32jzEg/dbd9o8xMABCEGtpeC5mMDQ4amgxb2R6MjcikQsKC0FBQUEwaTdrOGJvEt8KCgtBQUFBMGk3azhibxILQUFBQTBpN2s4Ym8abwoJdGV4dC9odG1sEmJUaGlzIHNlY3Rpb24gd2FzIHVwZGF0ZWQgdG8gYWNjb21tb2RhdGUgc2VsZi1zZXJ2aWNlIGNyZWRpdCBjYXJkIHBheW1lbnRzICZhbXA7IGF1dG9tYXRpYyBiaWxsaW5nLiJsCgp0ZXh0L3BsYWluEl5UaGlzIHNlY3Rpb24gd2FzIHVwZGF0ZWQgdG8gYWNjb21tb2RhdGUgc2VsZi1zZXJ2aWNlIGNyZWRpdCBjYXJkIHBheW1lbnRzICYgYXV0b21hdGljIGJpbGxpbmcuKhsiFTEwMTkxNTkxMTE1OTUwNzEzMDYyNCgAOAAwqMrc9o8xONOr4faPMUKPBwoLQUFBQTBpN2s4YncSC0FBQUEwaTdrOGJvGo0CCgl0ZXh0L2h0bWw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ijgIKCnRleHQvcGxhaW4S/wFMYW5ndWFnZSB3YXMgYWxzbyB1cGRhdGVkIHRvIGFsbG93IHRoZSBDb3ZlciBQYWdlIHRvIGRldmlhdGUgZnJvbSBVLlMuIERvbGxhcnMuIFRoaXMgdW5sb2NrcyB0aGUgYWJpbGl0eSBmb3IgYWxsIHVzZXJzIHRvIHNldCBhIGN1cnJlbmN5IG90aGVyIHRoYW4gVVNEIHdpdGhvdXQgaGF2aW5nIHRvIGFkZCBhbnkgYWRkaXRpb25hbCBsYW5ndWFnZSAoZWl0aGVyIHRoZW1zZWx2ZXMgb3IgYXV0b21hdGljYWxseSB0aHJvdWdoIHRoZSBwcm9kdWN0KS4qGyIVMTAxOTE1OTExMTU5NTA3MTMwNjI0KAA4ADDTq+H2jzE406vh9o8xWgw3cms0MGRidTVqNjJyAiAAeACaAQYIABAAGACqAYICEv8BTGFuZ3VhZ2Ugd2FzIGFsc28gdXBkYXRlZCB0byBhbGxvdyB0aGUgQ292ZXIgUGFnZSB0byBkZXZpYXRlIGZyb20gVS5TLiBEb2xsYXJzLiBUaGlzIHVubG9ja3MgdGhlIGFiaWxpdHkgZm9yIGFsbCB1c2VycyB0byBzZXQgYSBjdXJyZW5jeSBvdGhlciB0aGFuIFVTRCB3aXRob3V0IGhhdmluZyB0byBhZGQgYW55IGFkZGl0aW9uYWwgbGFuZ3VhZ2UgKGVpdGhlciB0aGVtc2VsdmVzIG9yIGF1dG9tYXRpY2FsbHkgdGhyb3VnaCB0aGUgcHJvZHVjdCkusAEAuAEASh0KCnRleHQvcGxhaW4SD1BheW1lbnQgJiBUYXhlc1oMOTgzMGtxaGMwNnE3cgIgAHgAmgEGCAAQABgAqgFkEmJUaGlzIHNlY3Rpb24gd2FzIHVwZGF0ZWQgdG8gYWNjb21tb2RhdGUgc2VsZi1zZXJ2aWNlIGNyZWRpdCBjYXJkIHBheW1lbnRzICZhbXA7IGF1dG9tYXRpYyBiaWxsaW5nLrABALgBABioytz2jzEg06vh9o8xMABCEGtpeC5wcnl6dTJveTVoNnkikyEKC0FBQUEwaTdrOGNREuEgCgtBQUFBMGk3azhjURILQUFBQTBpN2s4Y1EaxQYKCXRleHQvaHRtbB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4iugYKCnRleHQvcGxhaW4SqwZBbHRlcm5hdGl2ZSBkZWZpbml0aW9ucyB0byBjb25zaWRlcjoLCwoKLSBhbnkgc29mdHdhcmUgdGhhdCBpcyBzdWJqZWN0IHRvIG9yIGxpY2Vuc2VkLCBwcm92aWRlZCwgb3IgZGlzdHJpYnV0ZWQgdW5kZXIgYW55IG9wZW4gc291cmNlIGxpY2Vuc2UsIGluY2x1ZGluZyBhbnkgbGljZW5zZSBtZWV0aW5nIHRoZSBPcGVuIFNvdXJjZSBEZWZpbml0aW9uIChhcyBkZWZpbmVkIGJ5IHRoZSBPcGVuIFNvdXJjZSBJbml0aWF0aXZlKSwgdGhlIEZyZWUgU29mdHdhcmUgRGVmaW5pdGlvbiAoYXMgZGVmaW5lZCBieSB0aGUgRnJlZSBTb2Z0d2FyZSBGb3VuZGF0aW9uKSwgb3IgYW55IHN1YnN0YW50aWFsbHkgc2ltaWxhciBsaWNlbnNlLgoKLSBBbnkgc29mdHdhcmUgdGhhdCBpcyBkaXN0cmlidXRlZCBhcyDigJxmcmVlIHNvZnR3YXJl4oCdIG9yIOKAnG9wZW4gc291cmNlIHNvZnR3YXJl4oCdIG9yIHVuZGVyIGEg4oCcY29weWxlZnTigJ0gYWdyZWVtZW50IG9yIGlzIG90aGVyd2lzZSBzdWJqZWN0IHRvIHRoZSB0ZXJtcyBvZiBhbnkgbGljZW5zZSB0aGF0IHJlcXVpcmVzLCBhcyBhIGNvbmRpdGlvbiBvbiB0aGUgdXNlLCBjb3B5aW5nLCBtb2RpZmljYXRpb24sIG9yIGRpc3RyaWJ1dGlvbiBvZiBzdWNoIHNvZnR3YXJlIHRoYXQgdGhlIHNvZnR3YXJlIChhKSBiZSBkaXNjbG9zZWQgb3IgZGlzdHJpYnV0ZWQgaW4gc291cmNlIGNvZGUgZm9ybSwgKGIpIGJlIGxpY2Vuc2VkIGZvciB0aGUgcHVycG9zZSBvZiBtYWtpbmcgZGVyaXZhdGl2ZSB3b3Jrcywgb3IgKGMpIGJlIHJlZGlzdHJpYnV0ZWQgYXQgbm8gb3IgbWluaW1hbCBjaGFyZ2UuKhsiFTEwMTkxNTkxMTE1OTUwNzEzMDYyNCgAOAAwqIiC948xOI6Z5ouRMUKuAgoLQUFBQTBpN2s4Y1USC0FBQUEwaTdrOGNRGkMKCXRleHQvaHRtbBI2VmVyeSBjdXJpb3VzIGZyb20gcHJvZHVjdCAvIGVuZyB3aGF0IG1ha2VzIHNlbnNlIGhlcmUuIkQKCnRleHQvcGxhaW4SNlZlcnkgY3VyaW91cyBmcm9tIHByb2R1Y3QgLyBlbmcgd2hhdCBtYWtlcyBzZW5zZSBoZXJlLiobIhUxMDE5MTU5MTExNTk1MDcxMzA2MjQoADgAMNPbgvePMTjT24L3jzFaDHYzeDQ0YjR6cDBvdnICIAB4AJoBBggAEAAYAKoBOBI2VmVyeSBjdXJpb3VzIGZyb20gcHJvZHVjdCAvIGVuZyB3aGF0IG1ha2VzIHNlbnNlIGhlcmUusAEAuAEAQtwJCgtBQUFBeEZRckdWZxILQUFBQTBpN2s4Y1EagAMKCXRleHQvaHRtbB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4i9QIKCnRleHQvcGxhaW4S5gJJZiBJIGhhZCB0byBwaWNrIEknZCBnbyB3aXRoIHRoZSBzZWNvbmQgb3B0aW9uIGluIHRoaXMgY29tbWVudC4gRm9yIGFueSBvZiB0aGUgb3B0aW9ucywgSSByZWNvbW1lbmQgcmVtb3ZpbmcgdGhlIHBpZWNlcyBhYm91dCBjb3N0LiBXaGlsZSBpdCdzIHRydWUgdGhhdCBtb3N0IG9wZW4gc291cmNlIHNvZnR3YXJlIGlzIGF2YWlsYWJsZSBpbiBzb21lIGZvcm0gYXQgbm8gY29zdCwgdGhhdCdzIG5vdCBwYXJ0IG9mIHRoZSBkZWZpbml0aW9uIG9mIE9TUy4gVGhlcmUgYXJlIGV4YW1wbGVzIG9mIE9TUyB0aGF0IGNvc3QgbW9uZXksIGFuZCBjbG9zZWQgc291cmNlIHNvZnR3YXJlIHRoYXQgaXMgYXZhaWxhYmxlIGF0IG5vIGNvc3QuKhsiFTExMjg4NjA1NzQzOTE2NjMyODYyMygAOAAwjpnmi5ExOI6Z5ouRMVoMYXRmcjM1NW1tYzc4cgIgAHgAmgEGCAAQABgAqgH1AhLyAklmIEkgaGFkIHRvIHBpY2sgSSYjMzk7ZCBnbyB3aXRoIHRoZSBzZWNvbmQgb3B0aW9uIGluIHRoaXMgY29tbWVudC4gRm9yIGFueSBvZiB0aGUgb3B0aW9ucywgSSByZWNvbW1lbmQgcmVtb3ZpbmcgdGhlIHBpZWNlcyBhYm91dCBjb3N0LiBXaGlsZSBpdCYjMzk7cyB0cnVlIHRoYXQgbW9zdCBvcGVuIHNvdXJjZSBzb2Z0d2FyZSBpcyBhdmFpbGFibGUgaW4gc29tZSBmb3JtIGF0IG5vIGNvc3QsIHRoYXQmIzM5O3Mgbm90IHBhcnQgb2YgdGhlIGRlZmluaXRpb24gb2YgT1NTLiBUaGVyZSBhcmUgZXhhbXBsZXMgb2YgT1NTIHRoYXQgY29zdCBtb25leSwgYW5kIGNsb3NlZCBzb3VyY2Ugc29mdHdhcmUgdGhhdCBpcyBhdmFpbGFibGUgYXQgbm8gY29zdC6wAQC4AQBKJAoKdGV4dC9wbGFpbhIWIk9wZW4gU291cmNlIFNvZnR3YXJlIloMcm9vYmtmeDZlaXk2cgIgAHgAmgEGCAAQABgAqgG6BhK3BkFsdGVybmF0aXZlIGRlZmluaXRpb25zIHRvIGNvbnNpZGVyOgsLPGJyPjxicj4tIGFueSBzb2Z0d2FyZSB0aGF0IGlzIHN1YmplY3QgdG8gb3IgbGljZW5zZWQsIHByb3ZpZGVkLCBvciBkaXN0cmlidXRlZCB1bmRlciBhbnkgb3BlbiBzb3VyY2UgbGljZW5zZSwgaW5jbHVkaW5nIGFueSBsaWNlbnNlIG1lZXRpbmcgdGhlIE9wZW4gU291cmNlIERlZmluaXRpb24gKGFzIGRlZmluZWQgYnkgdGhlIE9wZW4gU291cmNlIEluaXRpYXRpdmUpLCB0aGUgRnJlZSBTb2Z0d2FyZSBEZWZpbml0aW9uIChhcyBkZWZpbmVkIGJ5IHRoZSBGcmVlIFNvZnR3YXJlIEZvdW5kYXRpb24pLCBvciBhbnkgc3Vic3RhbnRpYWxseSBzaW1pbGFyIGxpY2Vuc2UuPGJyPjxicj4tIEFueSBzb2Z0d2FyZSB0aGF0IGlzIGRpc3RyaWJ1dGVkIGFzIOKAnGZyZWUgc29mdHdhcmXigJ0gb3Ig4oCcb3BlbiBzb3VyY2Ugc29mdHdhcmXigJ0gb3IgdW5kZXIgYSDigJxjb3B5bGVmdOKAnSBhZ3JlZW1lbnQgb3IgaXMgb3RoZXJ3aXNlIHN1YmplY3QgdG8gdGhlIHRlcm1zIG9mIGFueSBsaWNlbnNlIHRoYXQgcmVxdWlyZXMsIGFzIGEgY29uZGl0aW9uIG9uIHRoZSB1c2UsIGNvcHlpbmcsIG1vZGlmaWNhdGlvbiwgb3IgZGlzdHJpYnV0aW9uIG9mIHN1Y2ggc29mdHdhcmUgdGhhdCB0aGUgc29mdHdhcmUgKGEpIGJlIGRpc2Nsb3NlZCBvciBkaXN0cmlidXRlZCBpbiBzb3VyY2UgY29kZSBmb3JtLCAoYikgYmUgbGljZW5zZWQgZm9yIHRoZSBwdXJwb3NlIG9mIG1ha2luZyBkZXJpdmF0aXZlIHdvcmtzLCBvciAoYykgYmUgcmVkaXN0cmlidXRlZCBhdCBubyBvciBtaW5pbWFsIGNoYXJnZS6wAQC4AQAYqIiC948xII6Z5ouRMTAAQhBraXgudzZ1eDc2NHVibjF2IuMWCgtBQUFBMEtqQXQ4RRKxFgoLQUFBQTBLakF0OEUSC0FBQUEwS2pBdDhFGoUCCgl0ZXh0L2h0bWwS9wFJIGtub3cgd2Ugd2VyZSBsZWFuaW5nIGhlYXZpbHkgb24gdGhpcyBiZWZvcmUgd2UgYWRkZWQgYSBsb3QgbW9yZSBvcHRpb25zIHRvIHRoZSBmZWVzIHNlY3Rpb24sIGlzIGl0IHN0aWxsIGdldHRpbmcgdXNlZD8gSSYjMzk7bSB3b25kZXJpbmcgaWYgaXQgc3RpbGwgbWFrZXMgc2Vuc2UgdG8gaW5jbHVkZSBpbiBhIGNvdmVyIHBhZ2UgdmFyaWFibGUgb3IgaWYgaXQgc2hvdWxkIGJlIG1vdmVkIHRvIHRoZSBsYW5ndWFnZSBsaWJyYXJ5IoICCgp0ZXh0L3BsYWluEvMBSSBrbm93IHdlIHdlcmUgbGVhbmluZyBoZWF2aWx5IG9uIHRoaXMgYmVmb3JlIHdlIGFkZGVkIGEgbG90IG1vcmUgb3B0aW9ucyB0byB0aGUgZmVlcyBzZWN0aW9uLCBpcyBpdCBzdGlsbCBnZXR0aW5nIHVzZWQ/IEknbSB3b25kZXJpbmcgaWYgaXQgc3RpbGwgbWFrZXMgc2Vuc2UgdG8gaW5jbHVkZSBpbiBhIGNvdmVyIHBhZ2UgdmFyaWFibGUgb3IgaWYgaXQgc2hvdWxkIGJlIG1vdmVkIHRvIHRoZSBsYW5ndWFnZSBsaWJyYXJ5KhsiFTExMjg4NjA1NzQzOTE2NjMyODYyMygAOAAw2aWR7JAxOP+ZvvGQMUKTBwoLQUFBQTBLakF1QzgSC0FBQUEwS2pBdDhFGpACCgl0ZXh0L2h0bWwSggJUaGVzZSBhcmUgZXhwcmVzc2x5IHRpZWQgdG8gdGhlIFN0YW5kYXJkIFRlcm1zIGluIDIuMShiKS4gSXQgY3JlYXRlcyB0aGUgZXhwbGljaXQgb2JsaWdhdGlvbiA8Yj5hbmQ8L2I+IHN1c3BlbnNpb24gcmVtZWR5LiBTb21ldGhpbmcgbGlrZSB0aGUgZXhhbXBsZcKgTWFyayBnYXZlIGFib3V0IGhvdyBDaG9yZW9ncmFwaHkgQ2xvdWQgdXNlZCBBY2NlcHRhYmxlIFVzZSBQb2xpY3kgY291bGQgYmUgcGxhY2VkIGludG8gdGhlIFVzZSBMaW1pdGF0aW9ucy4ijAIKCnRleHQvcGxhaW4S/QFUaGVzZSBhcmUgZXhwcmVzc2x5IHRpZWQgdG8gdGhlIFN0YW5kYXJkIFRlcm1zIGluIDIuMShiKS4gSXQgY3JlYXRlcyB0aGUgZXhwbGljaXQgb2JsaWdhdGlvbiAqYW5kKiBzdXNwZW5zaW9uIHJlbWVkeS4gU29tZXRoaW5nIGxpa2UgdGhlIGV4YW1wbGXCoE1hcmsgZ2F2ZSBhYm91dCBob3cgQ2hvcmVvZ3JhcGh5IENsb3VkIHVzZWQgQWNjZXB0YWJsZSBVc2UgUG9saWN5IGNvdWxkIGJlIHBsYWNlZCBpbnRvIHRoZSBVc2UgTGltaXRhdGlvbnMuKhsiFTEwMTkxNTkxMTE1OTUwNzEzMDYyNCgAOAAwvZn67pAxOL2Z+u6QMVoMOG5vNXlleDB0anNpcgIgAHgAmgEGCAAQABgAqgGFAhKCAlRoZXNlIGFyZSBleHByZXNzbHkgdGllZCB0byB0aGUgU3RhbmRhcmQgVGVybXMgaW4gMi4xKGIpLiBJdCBjcmVhdGVzIHRoZSBleHBsaWNpdCBvYmxpZ2F0aW9uIDxiPmFuZDwvYj4gc3VzcGVuc2lvbiByZW1lZHkuIFNvbWV0aGluZyBsaWtlIHRoZSBleGFtcGxlwqBNYXJrIGdhdmUgYWJvdXQgaG93IENob3Jlb2dyYXBoeSBDbG91ZCB1c2VkIEFjY2VwdGFibGUgVXNlIFBvbGljeSBjb3VsZCBiZSBwbGFjZWQgaW50byB0aGUgVXNlIExpbWl0YXRpb25zLrABALgBAEK/BwoLQUFBQTBLakF1RDgSC0FBQUEwS2pBdDhFGqECCgl0ZXh0L2h0bWwSkwJHb3QgaXQsIG15IHF1ZXN0aW9uIGlzIGlmIHdlIHNob3VsZCBjaGFuZ2UgdGhlIGZhY3QgdGhhdCB0aGV5IGFyZSBleHByZXNzbHkgdGllZCB0byB0aGUgc3RhbmRhcmQgdGVybXMuIEkmIzM5O20gd29uZGVyaW5nIGlmIGl0cyB1c2UgaXMgcmFyZSBlbm91Z2ggdGhhdCB3ZSYjMzk7ZCBiZSBiZXR0ZXIgb2ZmIG1vdmluZyBpdCB0byB0aGUgbGFuZ3VhZ2UgbGlicmFyeT8gT3IgaXMgdGhlcmUgYW5vdGhlciByZWFzb24gd2h5IGl0JiMzOTtzIGltcG9ydGFudCB0byBpbmNsdWRlIGl0PyKWAgoKdGV4dC9wbGFpbhKHAkdvdCBpdCwgbXkgcXVlc3Rpb24gaXMgaWYgd2Ugc2hvdWxkIGNoYW5nZSB0aGUgZmFjdCB0aGF0IHRoZXkgYXJlIGV4cHJlc3NseSB0aWVkIHRvIHRoZSBzdGFuZGFyZCB0ZXJtcy4gSSdtIHdvbmRlcmluZyBpZiBpdHMgdXNlIGlzIHJhcmUgZW5vdWdoIHRoYXQgd2UnZCBiZSBiZXR0ZXIgb2ZmIG1vdmluZyBpdCB0byB0aGUgbGFuZ3VhZ2UgbGlicmFyeT8gT3IgaXMgdGhlcmUgYW5vdGhlciByZWFzb24gd2h5IGl0J3MgaW1wb3J0YW50IHRvIGluY2x1ZGUgaXQ/KhsiFTExMjg4NjA1NzQzOTE2NjMyODYyMygAOAAw/5m+8ZAxOP+ZvvGQMVoMdXVpa2hncnplNWw3cgIgAHgAmgEGCAAQABgAqgGWAhKTAkdvdCBpdCwgbXkgcXVlc3Rpb24gaXMgaWYgd2Ugc2hvdWxkIGNoYW5nZSB0aGUgZmFjdCB0aGF0IHRoZXkgYXJlIGV4cHJlc3NseSB0aWVkIHRvIHRoZSBzdGFuZGFyZCB0ZXJtcy4gSSYjMzk7bSB3b25kZXJpbmcgaWYgaXRzIHVzZSBpcyByYXJlIGVub3VnaCB0aGF0IHdlJiMzOTtkIGJlIGJldHRlciBvZmYgbW92aW5nIGl0IHRvIHRoZSBsYW5ndWFnZSBsaWJyYXJ5PyBPciBpcyB0aGVyZSBhbm90aGVyIHJlYXNvbiB3aHkgaXQmIzM5O3MgaW1wb3J0YW50IHRvIGluY2x1ZGUgaXQ/sAEAuAEASmQKCnRleHQvcGxhaW4SVltEZXNjcmliZSBVc2UgTGltaXRhdGlvbnMsIHN1Y2ggYXMgZ2VvZ3JhcGhpYyByZXN0cmljdGlvbnMsIHN5c3RlbSByZXF1aXJlbWVudHMsIGV0Yy5dWgxpMHlrbXB4YTdrbTFyAiAAeACaAQYIABAAGACqAfoBEvcBSSBrbm93IHdlIHdlcmUgbGVhbmluZyBoZWF2aWx5IG9uIHRoaXMgYmVmb3JlIHdlIGFkZGVkIGEgbG90IG1vcmUgb3B0aW9ucyB0byB0aGUgZmVlcyBzZWN0aW9uLCBpcyBpdCBzdGlsbCBnZXR0aW5nIHVzZWQ/IEkmIzM5O20gd29uZGVyaW5nIGlmIGl0IHN0aWxsIG1ha2VzIHNlbnNlIHRvIGluY2x1ZGUgaW4gYSBjb3ZlciBwYWdlIHZhcmlhYmxlIG9yIGlmIGl0IHNob3VsZCBiZSBtb3ZlZCB0byB0aGUgbGFuZ3VhZ2UgbGlicmFyebABALgBABjZpZHskDEg/5m+8ZAxMABCEGtpeC5hNjBncDJidzJyMW4ijUEKC0FBQUEwaTdrOGNFEttACgtBQUFBMGk3azhjRRILQUFBQTBpN2s4Y0Ua0QMKCXRleHQvaHRtbBLDAzxiPk9wZW4gc291cmNlPC9iPjxicj48YnI+VGhpcyBjbGF1c2UgZXhwbGljaXRseSBhZGRyZXNzZXMgb3BlbiBzb3VyY2UuPGJyPjxicj5UaGlzIGlzIHNwZWNpZmljIHRvIFNvZnR3YXJlLCBtZWFuaW5nIHBvcnRpb25zIG9mIHRoZSBQcm9kdWN0IHRoYXQgYXJlIGRvd25sb2FkZWQuPGJyPjxicj5UaGUgZmVlZGJhY2sgZnJvbSB0aGUgY29tbWl0dGVlIG9uIHYxIHdhcyB0aGF0IGl0IHdhcyB2ZXJ5IHVuY29tbW9uIHRvIHNlZSBvcGVuIHNvdXJjZSBub3RpY2VzIGluIHB1cmVseSBTYWFTIHByb2R1Y3RzLCBhcyBtb3N0IGRvbiYjMzk7dCB0cmlnZ2VyIGFueSBvcGVuIHNvdXJjZSBvYmxpZ2F0aW9ucy48YnI+PGJyPkN1cmlvdXMgd2hldGhlciB5b3VyIGV4cGVyaWVuY2UgaXMgdGhlIHNhbWUgb24gdGhhdD88YnI+PGJyPkFueSBvdGhlciBjb25zaWRlcmF0aW9ucyByZSBvcGVuIHNvdXJjZT8iqwMKCnRleHQvcGxhaW4SnAMqT3BlbiBzb3VyY2UqCgpUaGlzIGNsYXVzZSBleHBsaWNpdGx5IGFkZHJlc3NlcyBvcGVuIHNvdXJjZS4KClRoaXMgaXMgc3BlY2lmaWMgdG8gU29mdHdhcmUsIG1lYW5pbmcgcG9ydGlvbnMgb2YgdGhlIFByb2R1Y3QgdGhhdCBhcmUgZG93bmxvYWRlZC4KClRoZSBmZWVkYmFjayBmcm9tIHRoZSBjb21taXR0ZWUgb24gdjEgd2FzIHRoYXQgaXQgd2FzIHZlcnkgdW5jb21tb24gdG8gc2VlIG9wZW4gc291cmNlIG5vdGljZXMgaW4gcHVyZWx5IFNhYVMgcHJvZHVjdHMsIGFzIG1vc3QgZG9uJ3QgdHJpZ2dlciBhbnkgb3BlbiBzb3VyY2Ugb2JsaWdhdGlvbnMuCgpDdXJpb3VzIHdoZXRoZXIgeW91ciBleHBlcmllbmNlIGlzIHRoZSBzYW1lIG9uIHRoYXQ/CgpBbnkgb3RoZXIgY29uc2lkZXJhdGlvbnMgcmUgb3BlbiBzb3VyY2U/KhsiFTEwMTkxNTkxMTE1OTUwNzEzMDYyNCgAOAAwtqP69o8xOI6BrIuRMULOBwoLQUFBQTBtUEZJY1kSC0FBQUEwaTdrOGNFGqgCCgl0ZXh0L2h0bWwSmgJJJiMzOTt2ZSBkZWZpbml0ZWx5IHNlZW4gdGhpcyBjbGF1c2UgYWRkZWQgYSBudW1iZXIgb2YgdGltZXMgdG8gYWdyZWVtZW50cywgbW9zdCBmcmVxdWVudGx5IEVsZW1lbnRsJiMzOTtzLsKgwqA8YnI+PGJyPkkgZG8gd29uZGVyIGlmIHdlIG5lZWQgc29tZXRoaW5nIGluIHRoZSBDb3ZlciBQYWdlIHRoYXQgZW5hY3RzIHRoaXMgY2xhdXNlLCBiZWNhdXNlIHRoZXJlIGFyZSBvYmxpZ2F0aW9ucyBpbiBoZXJlIHRoYXQgcGVyaGFwcyB0aGUgc2VuZGVyIHdvdWxkbiYjMzk7dCBiZSBhd2FyZSBvZj8ilwIKCnRleHQvcGxhaW4SiAJJJ3ZlIGRlZmluaXRlbHkgc2VlbiB0aGlzIGNsYXVzZSBhZGRlZCBhIG51bWJlciBvZiB0aW1lcyB0byBhZ3JlZW1lbnRzLCBtb3N0IGZyZXF1ZW50bHkgRWxlbWVudGwncy7CoMKgCgpJIGRvIHdvbmRlciBpZiB3ZSBuZWVkIHNvbWV0aGluZyBpbiB0aGUgQ292ZXIgUGFnZSB0aGF0IGVuYWN0cyB0aGlzIGNsYXVzZSwgYmVjYXVzZSB0aGVyZSBhcmUgb2JsaWdhdGlvbnMgaW4gaGVyZSB0aGF0IHBlcmhhcHMgdGhlIHNlbmRlciB3b3VsZG4ndCBiZSBhd2FyZSBvZj8qGyIVMTEzMTEwOTI0MDE0NTU3ODM0MDE1KAA4ADDA1LnHkDE4wNS5x5AxWgxpeDI5MjNxNzZ0MDNyAiAAeACaAQYIABAAGACqAZ0CEpoCSSYjMzk7dmUgZGVmaW5pdGVseSBzZWVuIHRoaXMgY2xhdXNlIGFkZGVkIGEgbnVtYmVyIG9mIHRpbWVzIHRvIGFncmVlbWVudHMsIG1vc3QgZnJlcXVlbnRseSBFbGVtZW50bCYjMzk7cy7CoMKgPGJyPjxicj5JIGRvIHdvbmRlciBpZiB3ZSBuZWVkIHNvbWV0aGluZyBpbiB0aGUgQ292ZXIgUGFnZSB0aGF0IGVuYWN0cyB0aGlzIGNsYXVzZSwgYmVjYXVzZSB0aGVyZSBhcmUgb2JsaWdhdGlvbnMgaW4gaGVyZSB0aGF0IHBlcmhhcHMgdGhlIHNlbmRlciB3b3VsZG4mIzM5O3QgYmUgYXdhcmUgb2Y/sAEAuAEAQp4KCgtBQUFBMEtqQXVDZxILQUFBQTBpN2s4Y0UakgMKCXRleHQvaHRtbB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4ikwMKCnRleHQvcGxhaW4ShANUaGUgZ29hbCBvZiB0aGlzIHNlY3Rpb24gaXMgdG8gcmVmbGVjdCB3aGF0ZXZlciBvYmxpZ2F0aW9ucyBhbHJlYWR5IGV4aXN0IGluIHRoZSBPcGVuIFNvdXJjZSBTb2Z0d2FyZSBsaWNlbnNlcy4gU28gdGhleSBvYmxpZ2F0aW9ucyBleGlzdCBhbmQgYXBwbHkgcmVnYXJkbGVzcyBvZiB3aGF0IHdlIHNheSBvciBkbyBpbiB0aGUgQ1NBLiBUaGlzIGlzIG1vcmUgb2YgYW4gZXhwcmVzcyBhY2tub3dsZWRnZW1lbnQgb2YgdGhlc2Ugb2JsaWdhdGlvbnMsIGFuZCBhIHN0YXRlbWVudCBhcyB0byB3aGF0IGhhcHBlbnMgaW4gdGhlIGV2ZW50IHRoZXJlIGlzIGEgY29uZmxpY3QgYmV0d2VlbiB0aGUgT1NTIGxpY2Vuc2UgYW5kIHRoaXMgcHJvcHJpZXRhcnkgKHByaXZhdGUpIGxpY2Vuc2UuKhsiFTEwMTkxNTkxMTE1OTUwNzEzMDYyNCgAOAAwjM/r7ZAxOIzP6+2QMVoMdWF4a3RxZjl2N3V4cgIgAHgAmgEGCAAQABgAqgGHAxKEA1RoZSBnb2FsIG9mIHRoaXMgc2VjdGlvbiBpcyB0byByZWZsZWN0IHdoYXRldmVyIG9ibGlnYXRpb25zIGFscmVhZHkgZXhpc3QgaW4gdGhlIE9wZW4gU291cmNlIFNvZnR3YXJlIGxpY2Vuc2VzLiBTbyB0aGV5IG9ibGlnYXRpb25zIGV4aXN0IGFuZCBhcHBseSByZWdhcmRsZXNzIG9mIHdoYXQgd2Ugc2F5IG9yIGRvIGluIHRoZSBDU0EuIFRoaXMgaXMgbW9yZSBvZiBhbiBleHByZXNzIGFja25vd2xlZGdlbWVudCBvZiB0aGVzZSBvYmxpZ2F0aW9ucywgYW5kIGEgc3RhdGVtZW50IGFzIHRvIHdoYXQgaGFwcGVucyBpbiB0aGUgZXZlbnQgdGhlcmUgaXMgYSBjb25mbGljdCBiZXR3ZWVuIHRoZSBPU1MgbGljZW5zZSBhbmQgdGhpcyBwcm9wcmlldGFyeSAocHJpdmF0ZSkgbGljZW5zZS6wAQC4AQBCsQcKC0FBQUEwS2pBdURJEgtBQUFBMGk3azhjRRqbAgoJdGV4dC9odG1s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8ilAIKCnRleHQvcGxhaW4ShQJTaW5jZSB0aGlzIGlzIG5vdCBjcmVhdGluZyBhbnkgbmV3IG9ibGlnYXRpb25zIGJleW9uZCB3aGF0IGFscmVhZHkgZXhpc3RzIGluIHRoZSBvcGVuLXNvdXJjZSBsaWNlbnNlcywgSSBkb24ndCB0aGluayB3ZSBuZWVkIGFueXRoaW5nIGluIHRoZSBjb3ZlciBwYWdlIGFib3V0IGl0LiBGb3IgdGhhdCByZWFzb24sIEkgYWxzbyBsZWFuIHRvd2FyZCBub3QgaW5jbHVkaW5nIGl0IGF0IGFsbC4gV2hhdCdzIHRoZSBkb3duc2lkZSB0byBsZWF2aW5nIGl0IG91dD8qGyIVMTEyODg2MDU3NDM5MTY2MzI4NjIzKAA4ADCnq6/wkDE4p6uv8JAxWgxibjRwYmtsYjYzcXFyAiAAeACaAQYIABAAGACqAZACEo0CU2luY2UgdGhpcyBpcyBub3QgY3JlYXRpbmcgYW55IG5ldyBvYmxpZ2F0aW9ucyBiZXlvbmQgd2hhdCBhbHJlYWR5IGV4aXN0cyBpbiB0aGUgb3Blbi1zb3VyY2UgbGljZW5zZXMsIEkgZG9uJiMzOTt0IHRoaW5rIHdlIG5lZWQgYW55dGhpbmcgaW4gdGhlIGNvdmVyIHBhZ2UgYWJvdXQgaXQuIEZvciB0aGF0IHJlYXNvbiwgSSBhbHNvIGxlYW4gdG93YXJkIG5vdCBpbmNsdWRpbmcgaXQgYXQgYWxsLiBXaGF0JiMzOTtzIHRoZSBkb3duc2lkZSB0byBsZWF2aW5nIGl0IG91dD+wAQC4AQBC/BIKC0FBQUEwS2pBdUZNEgtBQUFBMGk3azhjRRqWBgoJdGV4dC9odG1sEogGVGhpcyBwYXJhZ3JhcGggaW4gdGhlIFN0YW5kYXJkIFRlcm1zIGRvZXMgc2VydmUgdGhlIHB1cnBvc2UgdG8gY2xhcmlmeSB0aGF0IHdoZXJlIHRoZXJlIGFyZSBhcHBsaWNhYmxlIG9wZW4gc291cmNlIGxpY2Vuc2VzLCB0aG9zZSB0ZXJtcyBhcHBseSBpbnN0ZWFkIG9mIHRoaXMgcHJvcHJpZXRhcnkgbGljZW5zZS48YnI+PGJyPkxvdHMgb2YgdXNlcnMgaGF2ZSBhbHNvIGFza2VkIGFib3V0IGhvdyBvcGVuIHNvdXJjZSBpcyBoYW5kbGVkLCBhbmQgSSB0aGluayBvdXIgYW5zd2VyIGFib3V0ICZxdW90O3RoaXJkIHBhcnR5IHByb2R1Y3RzJnF1b3Q7IHdvcmtlZCBidXQgd2FzbiYjMzk7dCBhIHNsYW0gZHVuay48YnI+PGJyPkluIGFkZGl0aW9uLCBJIGJlbGlldmUgdGhlcmUgYXJlIHNvbWUgb3BlbiBzb3VyY2UgbGljZW5zZXMgdGhhdCByZXF1aXJlIHlvdSB0byBtYWtlIGFuIG9mZmVyIHRvIHByb3ZpZGUgdGhlIHNvdXJjZcKgY29kZSAoc2VlLCBlLmcuLCB0aGUgbGFzdCBzZW50ZW5jZSkuPGJyPjxicj5JJiMzOTtkIHN0aWxsIGxvdmUgZmVlZGJhY2sgb24gbXkgYnJvYWRlciBxdWVzdGlvbiwgd2hpY2ggaXMgd2hldGhlciB0aGlzIHNob3VsZCBhcHBseSB0byBhbnkgb3BlbiBzb3VyY2UgdXNlZCBhcyBwYXJ0IG9mIHRoZSBQcm9kdWN0IChpLmUuLCBhbHNvIGluY2x1ZGluZyBiYWNrZW5kIHNvZnR3YXJlKSwgb3Igb25seSAmcXVvdDtTb2Z0d2FyZSZxdW90OyAoaS5lLiwgdGhhdCB3aGljaCBpcyBkaXN0cmlidXRlZCBhcyBwYXJ0IG9mIHRoZSBQcm9kdWN0KS4i6QUKCnRleHQvcGxhaW4S2gVUaGlzIHBhcmFncmFwaCBpbiB0aGUgU3RhbmRhcmQgVGVybXMgZG9lcyBzZXJ2ZSB0aGUgcHVycG9zZSB0byBjbGFyaWZ5IHRoYXQgd2hlcmUgdGhlcmUgYXJlIGFwcGxpY2FibGUgb3BlbiBzb3VyY2UgbGljZW5zZXMsIHRob3NlIHRlcm1zIGFwcGx5IGluc3RlYWQgb2YgdGhpcyBwcm9wcmlldGFyeSBsaWNlbnNlLgoKTG90cyBvZiB1c2VycyBoYXZlIGFsc28gYXNrZWQgYWJvdXQgaG93IG9wZW4gc291cmNlIGlzIGhhbmRsZWQsIGFuZCBJIHRoaW5rIG91ciBhbnN3ZXIgYWJvdXQgInRoaXJkIHBhcnR5IHByb2R1Y3RzIiB3b3JrZWQgYnV0IHdhc24ndCBhIHNsYW0gZHVuay4KCkluIGFkZGl0aW9uLCBJIGJlbGlldmUgdGhlcmUgYXJlIHNvbWUgb3BlbiBzb3VyY2UgbGljZW5zZXMgdGhhdCByZXF1aXJlIHlvdSB0byBtYWtlIGFuIG9mZmVyIHRvIHByb3ZpZGUgdGhlIHNvdXJjZcKgY29kZSAoc2VlLCBlLmcuLCB0aGUgbGFzdCBzZW50ZW5jZSkuCgpJJ2Qgc3RpbGwgbG92ZSBmZWVkYmFjayBvbiBteSBicm9hZGVyIHF1ZXN0aW9uLCB3aGljaCBpcyB3aGV0aGVyIHRoaXMgc2hvdWxkIGFwcGx5IHRvIGFueSBvcGVuIHNvdXJjZSB1c2VkIGFzIHBhcnQgb2YgdGhlIFByb2R1Y3QgKGkuZS4sIGFsc28gaW5jbHVkaW5nIGJhY2tlbmQgc29mdHdhcmUpLCBvciBvbmx5ICJTb2Z0d2FyZSIgKGkuZS4sIHRoYXQgd2hpY2ggaXMgZGlzdHJpYnV0ZWQgYXMgcGFydCBvZiB0aGUgUHJvZHVjdCkuKhsiFTEwMTkxNTkxMTE1OTUwNzEzMDYyNCgAOAAwjpSj85AxOI6Uo/OQMVoMNHd3YzY4bjk1bXl1cgIgAHgAmgEGCAAQABgAqgGLBhKIBlRoaXMgcGFyYWdyYXBoIGluIHRoZSBTdGFuZGFyZCBUZXJtcyBkb2VzIHNlcnZlIHRoZSBwdXJwb3NlIHRvIGNsYXJpZnkgdGhhdCB3aGVyZSB0aGVyZSBhcmUgYXBwbGljYWJsZSBvcGVuIHNvdXJjZSBsaWNlbnNlcywgdGhvc2UgdGVybXMgYXBwbHkgaW5zdGVhZCBvZiB0aGlzIHByb3ByaWV0YXJ5IGxpY2Vuc2UuPGJyPjxicj5Mb3RzIG9mIHVzZXJzIGhhdmUgYWxzbyBhc2tlZCBhYm91dCBob3cgb3BlbiBzb3VyY2UgaXMgaGFuZGxlZCwgYW5kIEkgdGhpbmsgb3VyIGFuc3dlciBhYm91dCAmcXVvdDt0aGlyZCBwYXJ0eSBwcm9kdWN0cyZxdW90OyB3b3JrZWQgYnV0IHdhc24mIzM5O3QgYSBzbGFtIGR1bmsuPGJyPjxicj5JbiBhZGRpdGlvbiwgSSBiZWxpZXZlIHRoZXJlIGFyZSBzb21lIG9wZW4gc291cmNlIGxpY2Vuc2VzIHRoYXQgcmVxdWlyZSB5b3UgdG8gbWFrZSBhbiBvZmZlciB0byBwcm92aWRlIHRoZSBzb3VyY2XCoGNvZGUgKHNlZSwgZS5nLiwgdGhlIGxhc3Qgc2VudGVuY2UpLjxicj48YnI+SSYjMzk7ZCBzdGlsbCBsb3ZlIGZlZWRiYWNrIG9uIG15IGJyb2FkZXIgcXVlc3Rpb24sIHdoaWNoIGlzIHdoZXRoZXIgdGhpcyBzaG91bGQgYXBwbHkgdG8gYW55IG9wZW4gc291cmNlIHVzZWQgYXMgcGFydCBvZiB0aGUgUHJvZHVjdCAoaS5lLiwgYWxzbyBpbmNsdWRpbmcgYmFja2VuZCBzb2Z0d2FyZSksIG9yIG9ubHkgJnF1b3Q7U29mdHdhcmUmcXVvdDsgKGkuZS4sIHRoYXQgd2hpY2ggaXMgZGlzdHJpYnV0ZWQgYXMgcGFydCBvZiB0aGUgUHJvZHVjdCkusAEAuAEAQtkICgtBQUFBeEZRckdWURILQUFBQTBpN2s4Y0Ua0wIKCXRleHQvaHRtbBLFAkkgdGhpbmsgaXQgc2hvdWxkIG9ubHkgYXBwbHkgdG8gU29mdHdhcmUuIEl0JiMzOTtzIHZlcnkgcmFyZSBmb3IgYSBTYWFTIHZlbmRvciB0byB1c2UgY29kZSB3aXRoIGFuIEFHUEwgb3Igc2ltaWxhciBsaWNlbnNlIGluIHRoZWlyIHByb2R1Y3QsIGFuZCBpdCBoYXMgaHVnZSBpbXBsaWNhdGlvbnMgaWYgdGhleSBkby4gSSBkb24mIzM5O3QgdGhpbmsgd2UgdHJ5IHRvIGFkZHJlc3MgdGhhdCBjYXNlLCBiZXR0ZXIgdG8gc3RpY2sgd2l0aCB0aGUgZmFyIG1vcmUgY29tbW9uIG9uZSB3aGVyZSB0aGUgbGljZW5zZXMgb25seSBnZXQgdHJpZ2dlcmVkIHdpdGggU29mdHdhcmUizAIKCnRleHQvcGxhaW4SvQJJIHRoaW5rIGl0IHNob3VsZCBvbmx5IGFwcGx5IHRvIFNvZnR3YXJlLiBJdCdzIHZlcnkgcmFyZSBmb3IgYSBTYWFTIHZlbmRvciB0byB1c2UgY29kZSB3aXRoIGFuIEFHUEwgb3Igc2ltaWxhciBsaWNlbnNlIGluIHRoZWlyIHByb2R1Y3QsIGFuZCBpdCBoYXMgaHVnZSBpbXBsaWNhdGlvbnMgaWYgdGhleSBkby4gSSBkb24ndCB0aGluayB3ZSB0cnkgdG8gYWRkcmVzcyB0aGF0IGNhc2UsIGJldHRlciB0byBzdGljayB3aXRoIHRoZSBmYXIgbW9yZSBjb21tb24gb25lIHdoZXJlIHRoZSBsaWNlbnNlcyBvbmx5IGdldCB0cmlnZ2VyZWQgd2l0aCBTb2Z0d2FyZSobIhUxMTI4ODYwNTc0MzkxNjYzMjg2MjMoADgAMI6BrIuRMTiOgayLkTFaDHNzOWJpbjV3dTM4NHICIAB4AJoBBggAEAAYAKoByAISxQJJIHRoaW5rIGl0IHNob3VsZCBvbmx5IGFwcGx5IHRvIFNvZnR3YXJlLiBJdCYjMzk7cyB2ZXJ5IHJhcmUgZm9yIGEgU2FhUyB2ZW5kb3IgdG8gdXNlIGNvZGUgd2l0aCBhbiBBR1BMIG9yIHNpbWlsYXIgbGljZW5zZSBpbiB0aGVpciBwcm9kdWN0LCBhbmQgaXQgaGFzIGh1Z2UgaW1wbGljYXRpb25zIGlmIHRoZXkgZG8uIEkgZG9uJiMzOTt0IHRoaW5rIHdlIHRyeSB0byBhZGRyZXNzIHRoYXQgY2FzZSwgYmV0dGVyIHRvIHN0aWNrIHdpdGggdGhlIGZhciBtb3JlIGNvbW1vbiBvbmUgd2hlcmUgdGhlIGxpY2Vuc2VzIG9ubHkgZ2V0IHRyaWdnZXJlZCB3aXRoIFNvZnR3YXJlsAEAuAEASiQKCnRleHQvcGxhaW4SFk9wZW4gU291cmNlIENvbXBvbmVudHNaDGR0ZTVsYXF4Z2U0cXICIAB4AJoBBggAEAAYAKoBxgMSwwM8Yj5PcGVuIHNvdXJjZTwvYj48YnI+PGJyPlRoaXMgY2xhdXNlIGV4cGxpY2l0bHkgYWRkcmVzc2VzIG9wZW4gc291cmNlLjxicj48YnI+VGhpcyBpcyBzcGVjaWZpYyB0byBTb2Z0d2FyZSwgbWVhbmluZyBwb3J0aW9ucyBvZiB0aGUgUHJvZHVjdCB0aGF0IGFyZSBkb3dubG9hZGVkLjxicj48YnI+VGhlIGZlZWRiYWNrIGZyb20gdGhlIGNvbW1pdHRlZSBvbiB2MSB3YXMgdGhhdCBpdCB3YXMgdmVyeSB1bmNvbW1vbiB0byBzZWUgb3BlbiBzb3VyY2Ugbm90aWNlcyBpbiBwdXJlbHkgU2FhUyBwcm9kdWN0cywgYXMgbW9zdCBkb24mIzM5O3QgdHJpZ2dlciBhbnkgb3BlbiBzb3VyY2Ugb2JsaWdhdGlvbnMuPGJyPjxicj5DdXJpb3VzIHdoZXRoZXIgeW91ciBleHBlcmllbmNlIGlzIHRoZSBzYW1lIG9uIHRoYXQ/PGJyPjxicj5Bbnkgb3RoZXIgY29uc2lkZXJhdGlvbnMgcmUgb3BlbiBzb3VyY2U/sAEAuAEAGLaj+vaPMSCOgayLkTEwAEIQa2l4LjFnenM1bGs1anNrdSL+GgoLQUFBQTBpN2s4Y0ESzRoKC0FBQUEwaTdrOGNBEgtBQUFBMGk3azhjQRq9AQoJdGV4dC9odG1sEq8BPGI+QmV0YSBhY2Nlc3M8L2I+PGJyPjxicj5UaGlzIGNsYXVzZSBlc3RhYmxpc2hlcyB0aGUgY29uc2VudMKgb2YgYmV0YSBwcm9kdWN0cyBhbmQgYWNjZXNzIHRvIGJldGEgcHJvZHVjdHMsIHdoZXJlIGxpYWJpbGl0eSBjb3ZlcmFnZSB1bmRlciB0aGUgYWdyZWVtZW50IGlzIG11Y2ggbW9yZSBsaW1pdGVkLiKzAQoKdGV4dC9wbGFpbhKkASpCZXRhIGFjY2VzcyoKClRoaXMgY2xhdXNlIGVzdGFibGlzaGVzIHRoZSBjb25zZW50wqBvZiBiZXRhIHByb2R1Y3RzIGFuZCBhY2Nlc3MgdG8gYmV0YSBwcm9kdWN0cywgd2hlcmUgbGlhYmlsaXR5IGNvdmVyYWdlIHVuZGVyIHRoZSBhZ3JlZW1lbnQgaXMgbXVjaCBtb3JlIGxpbWl0ZWQuKhsiFTEwMTkxNTkxMTE1OTUwNzEzMDYyNCgAOAAwsuj19o8xOKrpj4uRMUKVBAoLQUFBQTBtUEZJY1USC0FBQUEwaTdrOGNBGo8BCgl0ZXh0L2h0bWwSgQFJcyB0aGUgZmFjdCB0aGF0IHRoZSBhY2Nlc3MgZ2l2ZW4gaXMgdG8gYSBCZXRhIHByb2R1Y3QgZXN0YWJsaXNoZWQgYW55d2hlcmUgaW4gdGhlIGNvdmVyIHBhZ2U/wqAgSG93IHdvdWxkIG9uZSBrbm93IHRoaXMgYXBwbGllcz8ikAEKCnRleHQvcGxhaW4SgQFJcyB0aGUgZmFjdCB0aGF0IHRoZSBhY2Nlc3MgZ2l2ZW4gaXMgdG8gYSBCZXRhIHByb2R1Y3QgZXN0YWJsaXNoZWQgYW55d2hlcmUgaW4gdGhlIGNvdmVyIHBhZ2U/wqAgSG93IHdvdWxkIG9uZSBrbm93IHRoaXMgYXBwbGllcz8qGyIVMTEzMTEwOTI0MDE0NTU3ODM0MDE1KAA4ADCsqLTHkDE4rKi0x5AxWgx0YTRhNHdsNnphZ2VyAiAAeACaAQYIABAAGACqAYQBEoEBSXMgdGhlIGZhY3QgdGhhdCB0aGUgYWNjZXNzIGdpdmVuIGlzIHRvIGEgQmV0YSBwcm9kdWN0IGVzdGFibGlzaGVkIGFueXdoZXJlIGluIHRoZSBjb3ZlciBwYWdlP8KgIEhvdyB3b3VsZCBvbmUga25vdyB0aGlzIGFwcGxpZXM/sAEAuAEAQsUDCgtBQUFBMEtqQXVDVRILQUFBQTBpN2s4Y0EaeQoJdGV4dC9odG1sEmxOby4gR2VuZXJhbGx5LCBpdCB3b3VsZCBiZSBzaWduaWZpZWQgaW4gdGhlIHByb2R1Y3QgaXRzZWxmLCBsaWtlIHdpdGggYSAmcXVvdDtiZXRhJnF1b3Q7IGxhYmVsIG9yIHNvbWV0aGluZy4icAoKdGV4dC9wbGFpbhJiTm8uIEdlbmVyYWxseSwgaXQgd291bGQgYmUgc2lnbmlmaWVkIGluIHRoZSBwcm9kdWN0IGl0c2VsZiwgbGlrZSB3aXRoIGEgImJldGEiIGxhYmVsIG9yIHNvbWV0aGluZy4qGyIVMTAxOTE1OTExMTU5NTA3MTMwNjI0KAA4ADC/puDtkDE4v6bg7ZAxWgtrZTVuMGh3a2djNHICIAB4AJoBBggAEAAYAKoBbhJsTm8uIEdlbmVyYWxseSwgaXQgd291bGQgYmUgc2lnbmlmaWVkIGluIHRoZSBwcm9kdWN0IGl0c2VsZiwgbGlrZSB3aXRoIGEgJnF1b3Q7YmV0YSZxdW90OyBsYWJlbCBvciBzb21ldGhpbmcusAEAuAEAQt8HCgtBQUFBMEtqQXVDWRILQUFBQTBpN2s4Y0EaqQIKCXRleHQvaHRtbBKbAlRoZSBpbnRlbnQgaXNuJiMzOTt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ipgIKCnRleHQvcGxhaW4SlwJUaGUgaW50ZW50IGlzbid0IHRvIHVzZSB0aGUgQ1NBIHRvIGdvdmVybiBhY2Nlc3MgdG8gYmV0YSBwcm9kdWN0cy4gUmF0aGVyLCBpZiBhIGNvbXBhbnkgaGFzIHNvbWUgYmV0YSBmZWF0dXJlcyBhbmQgd2FudHMgdG8gYWxsb3cgY2VydGFpbiBleGlzdGluZyBjdXN0b21lcnMgdG8gYWNjZXNzIGl0IHdoaWxlIHN0aWxsIGluIGJldGEsIHRoZXkgY2FuLiBUaGlzIHdvdWxkIGFwcGx5LCBmb3IgZXhhbXBsZSwgdG8gdGhvc2Ugd2hvIGhhdmUgU3RyaXBlIGludGVncmF0aW9uIHR1cm5lZCBvbi4qGyIVMTAxOTE1OTExMTU5NTA3MTMwNjI0KAA4ADDq6uLtkDE46uri7ZAxWgxha2d5NHk1ZWhjeXZyAiAAeACaAQYIABAAGACqAZ4CEpsCVGhlIGludGVudCBpc24mIzM5O3QgdG8gdXNlIHRoZSBDU0EgdG8gZ292ZXJuIGFjY2VzcyB0byBiZXRhIHByb2R1Y3RzLiBSYXRoZXIsIGlmIGEgY29tcGFueSBoYXMgc29tZSBiZXRhIGZlYXR1cmVzIGFuZCB3YW50cyB0byBhbGxvdyBjZXJ0YWluIGV4aXN0aW5nIGN1c3RvbWVycyB0byBhY2Nlc3MgaXQgd2hpbGUgc3RpbGwgaW4gYmV0YSwgdGhleSBjYW4uIFRoaXMgd291bGQgYXBwbHksIGZvciBleGFtcGxlLCB0byB0aG9zZSB3aG8gaGF2ZSBTdHJpcGUgaW50ZWdyYXRpb24gdHVybmVkIG9uLrABALgBAELYBQoLQUFBQXhGUXJHVWMSC0FBQUEwaTdrOGNBGtABCgl0ZXh0L2h0bWwSwgFJIGFtIGEgZmFuIG9mIHRoYXQgYXBwcm9hY2guIEJldGEgYWNjZXNzIHdpbGwgYmUgdHVybmVkIG9uIGFuZCBvZmYgYWxsIHRoZSB0aW1lLCBhbmQgYmV0YSBwcm9kdWN0cyB3aWxsIGdldCBwcm9tb3RlZCB0byBHQSBvciBraWxsZWQuIE5vbmUgb2YgdGhvc2UgdGhpbmdzIHNob3VsZCBpbnZvbHZlIGEgY2hhbmdlIHRvIHRoZSBjb250cmFjdCLRAQoKdGV4dC9wbGFpbhLCAUkgYW0gYSBmYW4gb2YgdGhhdCBhcHByb2FjaC4gQmV0YSBhY2Nlc3Mgd2lsbCBiZSB0dXJuZWQgb24gYW5kIG9mZiBhbGwgdGhlIHRpbWUsIGFuZCBiZXRhIHByb2R1Y3RzIHdpbGwgZ2V0IHByb21vdGVkIHRvIEdBIG9yIGtpbGxlZC4gTm9uZSBvZiB0aG9zZSB0aGluZ3Mgc2hvdWxkIGludm9sdmUgYSBjaGFuZ2UgdG8gdGhlIGNvbnRyYWN0KhsiFTExMjg4NjA1NzQzOTE2NjMyODYyMygAOAAwxJ6Pi5ExOKrpj4uRMVoMNTZhNXBxNG10anphcgIgAHgAmgEGCAAQABgAqgHFARLCAUkgYW0gYSBmYW4gb2YgdGhhdCBhcHByb2FjaC4gQmV0YSBhY2Nlc3Mgd2lsbCBiZSB0dXJuZWQgb24gYW5kIG9mZiBhbGwgdGhlIHRpbWUsIGFuZCBiZXRhIHByb2R1Y3RzIHdpbGwgZ2V0IHByb21vdGVkIHRvIEdBIG9yIGtpbGxlZC4gTm9uZSBvZiB0aG9zZSB0aGluZ3Mgc2hvdWxkIGludm9sdmUgYSBjaGFuZ2UgdG8gdGhlIGNvbnRyYWN0sAEAuAEAShoKCnRleHQvcGxhaW4SDEJldGEgQWNjZXNzLloMZHo2bHczaHV1MWlxcgIgAHgAmgEGCAAQABgAqgGyARKvATxiPkJldGEgYWNjZXNzPC9iPjxicj48YnI+VGhpcyBjbGF1c2UgZXN0YWJsaXNoZXMgdGhlIGNvbnNlbnTCoG9mIGJldGEgcHJvZHVjdHMgYW5kIGFjY2VzcyB0byBiZXRhIHByb2R1Y3RzLCB3aGVyZSBsaWFiaWxpdHkgY292ZXJhZ2UgdW5kZXIgdGhlIGFncmVlbWVudCBpcyBtdWNoIG1vcmUgbGltaXRlZC6wAQC4AQAYsuj19o8xIKrpj4uRMTAAQg9raXguemQzNDZvZmMydHoi8zUKC0FBQUEwaTdrOGNZEsE1CgtBQUFBMGk3azhjWRILQUFBQTBpN2s4Y1ka5gUKCXRleHQvaHRtbBLYBTxiPlBpbG90IC8gdHJpYWxzPC9iPjxicj48YnI+VGhpcyBlc3RhYmxpc2hlcyB0aGUgbGVuZ3RoIG9mIHRoZSBwaWxvdCAvIHRyaWFsLjxicj48YnI+QDxhIGhyZWY9Im1haWx0bzpzZWJhc3RpYW5AY29tbW9ucGFwZXIuY29tIiBkYXRhLXJhd0hyZWY9Im1haWx0bzpzZWJhc3RpYW5AY29tbW9ucGFwZXIuY29tIiB0YXJnZXQ9Il9ibGFuayI+c2ViYXN0aWFuQGNvbW1vbnBhcGVyLmNvbTwvYT4gQDxhIGhyZWY9Im1haWx0bzptYXJrQGNvbW1vbnBhcGVyLmNvbSIgZGF0YS1yYXdI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IvMDCgp0ZXh0L3BsYWluEuQDKlBpbG90IC8gdHJpYWxzKgoKVGhpcyBlc3RhYmxpc2hlcyB0aGUgbGVuZ3RoIG9mIHRoZSBwaWxvdCAvIHRyaWFsLgoKQHNlYmFzdGlhbkBjb21tb25wYXBlci5jb20gQG1hcmtAY29tbW9ucGFwZXIuY29tIFdoYXQgYWRkaXRpb25hbCBkYXRhIHBvaW50cyBkbyB5b3UgbmVlZCBmb3IgU3RyaXBlIHJlbGF0ZWQgdG8gcGlsb3RzIC8gdHJpYWxzPwoKU29tZSB0aGluZ3MgSSBjYW1lIHVwIHdpdGg6Ci0gRG9lcyBpdCBlbmQgYXV0b21hdGljYWxseSwgb3IgZG9lcyBpdCBnbyBkaXJlY3RseSBpbnRvIGEgU3Vic2NyaXB0aW9uIFBlcmlvZD8KLSBEb2VzIHRoZSBQaWxvdCBQZXJpb2QgbWFrZSB1cCBhcnQgb2YgdGhlIFN1YnNjcmlwdGlvbiBQZXJpb2Qgb3IgaXMgaXQgaW4gYWRkaXRpb24gdG8gdGhlIFN1YnNjcmlwdGlvbiBQZXJpb2Q/Ci0gQXJlIHRoZXJlIGFkZGl0aW9uYWwgdGVybWluYXRpb24gcmlnaHRzIGR1cmluZyB0aGUgUGlsb3QgUGVyaW9kPyobIhUxMDE5MTU5MTExNTk1MDcxMzA2MjQoADgAMPidg/ePMTjfq7TtkDFCqggKC0FBQUF6emVFeldZEgtBQUFBMGk3azhjWRrCAgoJdGV4dC9odG1sErQCWWVzLCB0aGF0IHNlZW1zIGxpa2UgYSBnb29kIGxpc3QuIFRoZSBmaXJzdCB0d28gdHJhbnNsYXRlIGRpcmVjdGx5IHRvIHNldHRpbmdzIHRoYXQgd2UgY2FuIHByb3ZpZGUgdG8gc3RyaXBlLCB3aGVuIGRlZmluaW5nIGEgc3Vic2NyaXB0aW9uLiBJIGRvbiYjMzk7dCBxdWl0ZSB1bmRlcnN0YW5kIHlvdXIgdGhpcmQgcG9pbnQgLSBkb2VzIGl0IGhhdmUgdG8gZG8gd2l0aCB0aGUgdGltZWZyYW1lIHVuZGVyIHdoaWNoIGEgdXNlciBjb3VsZCBjYW5jZWwgdGhlIHBpbG90IChhbmQgdGhlcmVmb3JlIHRoZSBzdHJpcGUgc3Vic2NyaXB0aW9uKT8ivwIKCnRleHQvcGxhaW4SsAJZZXMsIHRoYXQgc2VlbXMgbGlrZSBhIGdvb2QgbGlzdC4gVGhlIGZpcnN0IHR3byB0cmFuc2xhdGUgZGlyZWN0bHkgdG8gc2V0dGluZ3MgdGhhdCB3ZSBjYW4gcHJvdmlkZSB0byBzdHJpcGUsIHdoZW4gZGVmaW5pbmcgYSBzdWJzY3JpcHRpb24uIEkgZG9uJ3QgcXVpdGUgdW5kZXJzdGFuZCB5b3VyIHRoaXJkIHBvaW50IC0gZG9lcyBpdCBoYXZlIHRvIGRvIHdpdGggdGhlIHRpbWVmcmFtZSB1bmRlciB3aGljaCBhIHVzZXIgY291bGQgY2FuY2VsIHRoZSBwaWxvdCAoYW5kIHRoZXJlZm9yZSB0aGUgc3RyaXBlIHN1YnNjcmlwdGlvbik/KhsiFTExNjM1NzA0NzE1Mjc0MzcxNzA0MigAOAAw9oCFmpAxOPaAhZqQMVoMeTR6bnFmNmR5dGI2cgIgAHgAmgEGCAAQABgAqgG3AhK0AlllcywgdGhhdCBzZWVtcyBsaWtlIGEgZ29vZCBsaXN0LiBUaGUgZmlyc3QgdHdvIHRyYW5zbGF0ZSBkaXJlY3RseSB0byBzZXR0aW5ncyB0aGF0IHdlIGNhbiBwcm92aWRlIHRvIHN0cmlwZSwgd2hlbiBkZWZpbmluZyBhIHN1YnNjcmlwdGlvbi4gSSBkb24mIzM5O3QgcXVpdGUgdW5kZXJzdGFuZCB5b3VyIHRoaXJkIHBvaW50IC0gZG9lcyBpdCBoYXZlIHRvIGRvIHdpdGggdGhlIHRpbWVmcmFtZSB1bmRlciB3aGljaCBhIHVzZXIgY291bGQgY2FuY2VsIHRoZSBwaWxvdCAoYW5kIHRoZXJlZm9yZSB0aGUgc3RyaXBlIHN1YnNjcmlwdGlvbik/sAEAuAEAQuoFCgtBQUFBenpRT0N5RRILQUFBQTBpN2s4Y1ka1gEKCXRleHQvaHRtbBLIAVRoZSB0aGlyZCBwb2ludCBpcyByZWxhdGVkIHRvIHRoZSBmaXJzdCB0d28sIGluIHRoYXQsIGFyZSB0aGVyZSBzaXR1YXRpb25zIHdoZXJlIHRoZSBwaWxvdCBjYW4gZW5kLCB0aGVyZWJ5IGN1dHRpbmcgb2ZmIHJvbGxpbmcgaW50byBhIHN1YnNjcmlwdGlvbiB0aHJvdWdoIHNvbWUgYWZmaXJtYXRpdmUgYWN0aW9uIChsaWtlIGdpdmluZyBub3RpY2UpItcBCgp0ZXh0L3BsYWluEsgBVGhlIHRoaXJkIHBvaW50IGlzIHJlbGF0ZWQgdG8gdGhlIGZpcnN0IHR3bywgaW4gdGhhdCwgYXJlIHRoZXJlIHNpdHVhdGlvbnMgd2hlcmUgdGhlIHBpbG90IGNhbiBlbmQsIHRoZXJlYnkgY3V0dGluZyBvZmYgcm9sbGluZyBpbnRvIGEgc3Vic2NyaXB0aW9uIHRocm91Z2ggc29tZSBhZmZpcm1hdGl2ZSBhY3Rpb24gKGxpa2UgZ2l2aW5nIG5vdGljZSkqGyIVMTAxOTE1OTExMTU5NTA3MTMwNjI0KAA4ADDP6syekDE4z+rMnpAxWgw2dGRoMnoxb3AxcGNyAiAAeACaAQYIABAAGACqAcsBEsgBVGhlIHRoaXJkIHBvaW50IGlzIHJlbGF0ZWQgdG8gdGhlIGZpcnN0IHR3bywgaW4gdGhhdCwgYXJlIHRoZXJlIHNpdHVhdGlvbnMgd2hlcmUgdGhlIHBpbG90IGNhbiBlbmQsIHRoZXJlYnkgY3V0dGluZyBvZmYgcm9sbGluZyBpbnRvIGEgc3Vic2NyaXB0aW9uIHRocm91Z2ggc29tZSBhZmZpcm1hdGl2ZSBhY3Rpb24gKGxpa2UgZ2l2aW5nIG5vdGljZSmwAQC4AQBC9A0KC0FBQUF6elFPQ3lREgtBQUFBMGk3azhjWRrXBAoJdGV4dC9odG1s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IcmVmPSJtYWlsdG86bGF1cmVuQGNvbW1vbnBhcGVyLmNvbSIgdGFyZ2V0PSJfYmxhbmsiPmxhdXJlbkBjb21tb25wYXBlci5jb208L2E+IGRvIHlvdSBoYXZlIHRob3VnaHRzIG9uIHRoaXM/It8DCgp0ZXh0L3BsYWluEtADVGhlIGRlZmF1bHRzIChmb3Igbm93LCBiYXNlZCBvbiB0aGUgU3RhbmRhcmQgVGVybXMpIGZvciB0aGUgZmlyc3QgdHdvIGFyZToKLSBUaGUgUGlsb3QgUGVyaW9kIGRvZXMgbm90IGF1dG9tYXRpY2FsbHkgZW5kLCBhbmQgaXQgbW92ZXMgc3RyYWlnaHQgaW50byB0aGUgU3Vic2NyaXB0aW9uIFBlcmlvZAotIFRoZSBQaWxvdCBQZXJpb2QgaXMgaW4gYWRkaXRpb24gdG8gKHNlcGFyYXRlIGZyb20pIHRoZSBTdWJzY3JpcHRpb24gUGVyaW9kCgpJIGltYWdpbmUgd2UnbGwgd2FudCBzb21lIHNvcnQgb2YgYmluYXJ5IHRvZ2dsZSBmb3IgcGVvcGxlIHRvIGNoYW5nZSB0aG9zZSBzZXR0aW5ncy4uLiBidXQgdGhhdCBzZWVtcyBsaWtlIGEgbG90IG9mIGNvbXBsZXggdGV4dCB0byBwdXQgb24gdGhlIENvdmVyIFBhZ2UuIEhtbS4gQGxhdXJlbkBjb21tb25wYXBlci5jb20gZG8geW91IGhhdmUgdGhvdWdodHMgb24gdGhpcz8qGyIVMTAxOTE1OTExMTU5NTA3MTMwNjI0KAA4ADD8gtGekDE4/ILRnpAxWgxqeDJ5bHpxaGp2YWJyAiAAeACaAQYIABAAGACqAcwEEskEVGhlIGRlZmF1bHRzIChmb3Igbm93LCBiYXNlZCBvbiB0aGUgU3RhbmRhcmQgVGVybXMpIGZvciB0aGUgZmlyc3QgdHdvIGFyZTo8YnI+LSBUaGUgUGlsb3QgUGVyaW9kIGRvZXMgbm90IGF1dG9tYXRpY2FsbHkgZW5kLCBhbmQgaXQgbW92ZXMgc3RyYWlnaHQgaW50byB0aGUgU3Vic2NyaXB0aW9uIFBlcmlvZDxicj4tIFRoZSBQaWxvdCBQZXJpb2QgaXMgaW4gYWRkaXRpb24gdG8gKHNlcGFyYXRlIGZyb20pIHRoZSBTdWJzY3JpcHRpb24gUGVyaW9kPGJyPjxicj5JIGltYWdpbmUgd2UmIzM5O2xsIHdhbnQgc29tZSBzb3J0IG9mIGJpbmFyeSB0b2dnbGUgZm9yIHBlb3BsZSB0byBjaGFuZ2UgdGhvc2Ugc2V0dGluZ3MuLi4gYnV0IHRoYXQgc2VlbXMgbGlrZSBhIGxvdCBvZiBjb21wbGV4IHRleHQgdG8gcHV0IG9uIHRoZSBDb3ZlciBQYWdlLiBIbW0uIEA8YSBocmVmPSJtYWlsdG86bGF1cmVuQGNvbW1vbnBhcGVyLmNvbSIgZGF0YS1yYXdocmVmPSJtYWlsdG86bGF1cmVuQGNvbW1vbnBhcGVyLmNvbSIgdGFyZ2V0PSJfYmxhbmsiPmxhdXJlbkBjb21tb25wYXBlci5jb208L2E+IGRvIHlvdSBoYXZlIHRob3VnaHRzIG9uIHRoaXM/sAEAuAEAQp4ECgtBQUFBcjhvU2xHSRILQUFBQTBpN2s4Y1kakgEKCXRleHQvaHRtbBKEAUZvciB0aGUgZmlyc3QgYnVsbGV0IHBvaW50IHRoZXJlLCBkbyB5b3UgbWVhbiB0aGUgUGlsb3QgRE9FUyBhdXRvbWF0aWNhbGx5IGVuZCBhbmQgdGhlbiBtb3ZlcyBzdHJhaWdodCBpbnRvIHRoZSBzdWJzY3JpcHRpb24gcGVyaW9kPyKTAQoKdGV4dC9wbGFpbhKEAUZvciB0aGUgZmlyc3QgYnVsbGV0IHBvaW50IHRoZXJlLCBkbyB5b3UgbWVhbiB0aGUgUGlsb3QgRE9FUyBhdXRvbWF0aWNhbGx5IGVuZCBhbmQgdGhlbiBtb3ZlcyBzdHJhaWdodCBpbnRvIHRoZSBzdWJzY3JpcHRpb24gcGVyaW9kPyobIhUxMTMxMTA5MjQwMTQ1NTc4MzQwMTUoADgAMLak6MOQMTi2pOjDkDFaDHd0cDB0cHhpemRwa3ICIAB4AJoBBggAEAAYAKoBhwEShAFGb3IgdGhlIGZpcnN0IGJ1bGxldCBwb2ludCB0aGVyZSwgZG8geW91IG1lYW4gdGhlIFBpbG90IERPRVMgYXV0b21hdGljYWxseSBlbmQgYW5kIHRoZW4gbW92ZXMgc3RyYWlnaHQgaW50byB0aGUgc3Vic2NyaXB0aW9uIHBlcmlvZD+wAQC4AQBCrAQKC0FBQUEwS2pBdC1BEgtBQUFBMGk3azhjWRqaAQoJdGV4dC9odG1sEowBWWVzLCBJIG1lYW50IHRvIHNheSAmcXVvdDtUaGUgUGlsb3QgUGVyaW9kIGRvZXMgbm90IGF1dG9tYXRpY2FsbHkgZW5kIHRoZSBjb250cmFjdCwgYW5kIGl0IG1vdmVzIHN0cmFpZ2h0IGludG8gdGhlIFN1YnNjcmlwdGlvbiBQZXJpb2QmcXVvdDsikQEKCnRleHQvcGxhaW4SggFZZXMsIEkgbWVhbnQgdG8gc2F5ICJUaGUgUGlsb3QgUGVyaW9kIGRvZXMgbm90IGF1dG9tYXRpY2FsbHkgZW5kIHRoZSBjb250cmFjdCwgYW5kIGl0IG1vdmVzIHN0cmFpZ2h0IGludG8gdGhlIFN1YnNjcmlwdGlvbiBQZXJpb2QiKhsiFTEwMTkxNTkxMTE1OTUwNzEzMDYyNCgAOAAw36u07ZAxON+rtO2QMVoMd3IxNjQ3bDBjMWR6cgIgAHgAmgEGCAAQABgAqgGPARKMAVllcywgSSBtZWFudCB0byBzYXkgJnF1b3Q7VGhlIFBpbG90IFBlcmlvZCBkb2VzIG5vdCBhdXRvbWF0aWNhbGx5IGVuZCB0aGUgY29udHJhY3QsIGFuZCBpdCBtb3ZlcyBzdHJhaWdodCBpbnRvIHRoZSBTdWJzY3JpcHRpb24gUGVyaW9kJnF1b3Q7sAEAuAEASjgKCnRleHQvcGxhaW4SKltmaWxsIGluIGxlbmd0aCBvZiBhY2Nlc3MsIGUuZy4gMTIgbW9udGhzXVoMaG9pb2N1b2pieXdjcgIgAHgAmgEGCAAQABgAqgHbBRLYBTxiPlBpbG90IC8gdHJpYWxzPC9iPjxicj48YnI+VGhpcyBlc3RhYmxpc2hlcyB0aGUgbGVuZ3RoIG9mIHRoZSBwaWxvdCAvIHRyaWFsLjxicj48YnI+QDxhIGhyZWY9Im1haWx0bzpzZWJhc3RpYW5AY29tbW9ucGFwZXIuY29tIiBkYXRhLXJhd2hyZWY9Im1haWx0bzpzZWJhc3RpYW5AY29tbW9ucGFwZXIuY29tIiB0YXJnZXQ9Il9ibGFuayI+c2ViYXN0aWFuQGNvbW1vbnBhcGVyLmNvbTwvYT4gQDxhIGhyZWY9Im1haWx0bzptYXJrQGNvbW1vbnBhcGVyLmNvbSIgZGF0YS1yYXdocmVmPSJtYWlsdG86bWFya0Bjb21tb25wYXBlci5jb20iIHRhcmdldD0iX2JsYW5rIj5tYXJrQGNvbW1vbnBhcGVyLmNvbTwvYT4gV2hhdCBhZGRpdGlvbmFsIGRhdGEgcG9pbnRzIGRvIHlvdSBuZWVkIGZvciBTdHJpcGUgcmVsYXRlZCB0byBwaWxvdHMgLyB0cmlhbHM/PGJyPjxicj5Tb21lIHRoaW5ncyBJIGNhbWUgdXAgd2l0aDo8YnI+LSBEb2VzIGl0IGVuZCBhdXRvbWF0aWNhbGx5LCBvciBkb2VzIGl0IGdvIGRpcmVjdGx5IGludG8gYSBTdWJzY3JpcHRpb24gUGVyaW9kPzxicj4tIERvZXMgdGhlIFBpbG90IFBlcmlvZCBtYWtlIHVwIGFydCBvZiB0aGUgU3Vic2NyaXB0aW9uIFBlcmlvZCBvciBpcyBpdCBpbiBhZGRpdGlvbiB0byB0aGUgU3Vic2NyaXB0aW9uIFBlcmlvZD88YnI+LSBBcmUgdGhlcmUgYWRkaXRpb25hbCB0ZXJtaW5hdGlvbiByaWdodHMgZHVyaW5nIHRoZSBQaWxvdCBQZXJpb2Q/sAEAuAEAGPidg/ePMSDfq7TtkDEwAEIQa2l4Lm10M3RheXZyOTFzdiLdZgoLQUFBQTBpN2s4Y2cSq2YKC0FBQUEwaTdrOGNnEgtBQUFBMGk3azhjZxqbAgoJdGV4dC9odG1sEo0CQDxhIGhyZWY9Im1haWx0bzptYXJrQGNvbW1vbnBhcGVyLmNvbSIgZGF0YS1yYXdIcmVmPSJtYWlsdG86bWFya0Bjb21tb25wYXBlci5jb20iIHRhcmdldD0iX2JsYW5rIj5tYXJrQGNvbW1vbnBhcGVyLmNvbTwvYT4gV2UgaGFkIHRhbGtlZCBhYm91dCBwb3RlbnRpYWxseSBhZGRpbmcgYSB0aGlyZCBvcHRpb24sIHdoaWNoIGlzIHB1YmxpYyByaWdodCB3aXRoIGFwcHJvdmFsIGluIGVhY2ggY2FzZS4gRG8geW91IHRoaW5rIHRoYXQmIzM5O3Mgc3RpbGwgd29ydGh3aGlsZT8iswEKCnRleHQvcGxhaW4SpAFAbWFya0Bjb21tb25wYXBlci5jb20gV2UgaGFkIHRhbGtlZCBhYm91dCBwb3RlbnRpYWxseSBhZGRpbmcgYSB0aGlyZCBvcHRpb24sIHdoaWNoIGlzIHB1YmxpYyByaWdodCB3aXRoIGFwcHJvdmFsIGluIGVhY2ggY2FzZS4gRG8geW91IHRoaW5rIHRoYXQncyBzdGlsbCB3b3J0aHdoaWxlPyobIhUxMDE5MTU5MTExNTk1MDcxMzA2MjQoADgAMJ/Og/ePMTjgzfiQkjFC1woKC0FBQUFyOG9TbElVEgtBQUFBMGk3azhjZxrOAwoJdGV4dC9odG1s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IcmVmPSJtYWlsdG86amFrZUBjb21tb25wYXBlci5jb20iIHRhcmdldD0iX2JsYW5rIj5qYWtlQGNvbW1vbnBhcGVyLmNvbTwvYT4gSSB0aGluayB3ZSYjMzk7dmUgdGFsa2VkIGFib3V0IHRoaXMgYmVmb3JlIC0gY3VyaW91cyBvbiB5b3VyIHRob3VnaHRzLiLUAgoKdGV4dC9wbGFpbhLFAk15IHVuZGVyc3RhbmRpbmcgaXMgdGhhdCB0aGUgcHVibGljIGFwcHJvdmFsIHRoaW5nIGlzIGdlbmVyYWxseSBob3cgaXQgb3BlcmF0ZXMsIHJlZ2FyZGxlc3MgdGhhdCB0aGUgY2xhdXNlIGRvZXNuJ3QgaW5jbHVkZSB0aGF0LsKgIEknZCBzdXNwZWN0IHRoYXQgaWYgd2UgYWRkZWQgYSBjbGF1c2Ugd2l0aCBhbiBhcHByb3ZhbCBwb3J0aW9uLCB0aGF0J2QgYmUgdGhlIG9uZSBldmVyeWJvZHkgd291bGQgcGljay4KCkBqYWtlQGNvbW1vbnBhcGVyLmNvbSBJIHRoaW5rIHdlJ3ZlIHRhbGtlZCBhYm91dCB0aGlzIGJlZm9yZSAtIGN1cmlvdXMgb24geW91ciB0aG91Z2h0cy4qGyIVMTEzMTEwOTI0MDE0NTU3ODM0MDE1KAA4ADCp15/FkDE4qdefxZAxWgx3cDk2ZmpxZG02bTVyAiAAeACaAQYIABAAGACqAcMDEsADTXkgdW5kZXJzdGFuZGluZyBpcyB0aGF0IHRoZSBwdWJsaWMgYXBwcm92YWwgdGhpbmcgaXMgZ2VuZXJhbGx5IGhvdyBpdCBvcGVyYXRlcywgcmVnYXJkbGVzcyB0aGF0IHRoZSBjbGF1c2UgZG9lc24mIzM5O3QgaW5jbHVkZSB0aGF0LsKgIEkmIzM5O2Qgc3VzcGVjdCB0aGF0IGlmIHdlIGFkZGVkIGEgY2xhdXNlIHdpdGggYW4gYXBwcm92YWwgcG9ydGlvbiwgdGhhdCYjMzk7ZCBiZSB0aGUgb25lIGV2ZXJ5Ym9keSB3b3VsZCBwaWNrLjxicj48YnI+QDxhIGhyZWY9Im1haWx0bzpqYWtlQGNvbW1vbnBhcGVyLmNvbSIgZGF0YS1yYXdocmVmPSJtYWlsdG86amFrZUBjb21tb25wYXBlci5jb20iIHRhcmdldD0iX2JsYW5rIj5qYWtlQGNvbW1vbnBhcGVyLmNvbTwvYT4gSSB0aGluayB3ZSYjMzk7dmUgdGFsa2VkIGFib3V0IHRoaXMgYmVmb3JlIC0gY3VyaW91cyBvbiB5b3VyIHRob3VnaHRzLrABALgBAEK4CgoLQUFBQTBLakF0N2sSC0FBQUEwaTdrOGNnGqADCgl0ZXh0L2h0bWw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24ikQMKCnRleHQvcGxhaW4Sg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CgpXaGV0aGVyIG9yIG5vdCB3ZSBtYWtlIHRoYXQgYmlnZ2VyIGNoYW5nZSwgSSBkbyB0aGluayB3ZSBzaG91bGQgYWRkIHRoZSAicmlnaHQgdG8gdXNlIHdpdGggYXBwcm92YWwiIG9wdGlvbiobIhUxMTI4ODYwNTc0MzkxNjYzMjg2MjMoADgAMNGepOuQMTjRnqTrkDFaDHd4YTlubTc4Y296c3ICIAB4AJoBBggAEAAYAKoBlQMSkgNNeSBwcmVmZXJlbmNlIHdvdWxkIGFjdHVhbGx5IGJlIHRvIG1ha2UgdGhlIHN0YW5kYXJkIHRlcm1zIGRlZmF1bHQgaW50byBnaXZpbmcgbG9nbyByaWdodHMgdG8gdGhlIHZlbmRvciwgYW5kIHRoZW4gcmVmcmFtZSB0aGUgb3B0aW9ucyBpbiB0aGlzIHNlY3Rpb24gdG8gYmUgdmFyaWF0aW9ucyBvZiBkaWFsaW5nIGJhY2sgZnJvbSB0aGF0IChlZyBubyBsb2dvIHJpZ2h0cywgbG9nbyB3aXRoIGFwcHJvdmFsIG9ubHksIG9yIGxvZ28gaW4gcHJpdmF0ZSBzZXR0aW5ncyBvbmx5KS7CoMKgPGJyPjxicj5XaGV0aGVyIG9yIG5vdCB3ZSBtYWtlIHRoYXQgYmlnZ2VyIGNoYW5nZSwgSSBkbyB0aGluayB3ZSBzaG91bGQgYWRkIHRoZSAmcXVvdDtyaWdodCB0byB1c2Ugd2l0aCBhcHByb3ZhbCZxdW90OyBvcHRpb26wAQC4AQBCyBIKC0FBQUEwS2pBdDk4EgtBQUFBMGk3azhjZxqEBgoJdGV4dC9odG1s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8i2QUKCnRleHQvcGxhaW4SygVUaGVyZSB3YXMgYSBsb3Qgb2YgZGlzY3Vzc2lvbiBpbiB0aGUgY29tbWl0dGVlIGFib3V0IHdoZXRoZXIgdGhlIGRlZmF1bHQgc2hvdWxkIGJlIGxvZ28gcmlnaHRzIG9yIG5vdCBpbiB0aGUgU3RhbmRhcmQgVGVybXMuIEZyb20gdGhlIENvbW1pdHRlZSdzIHBlcnNwZWN0aXZlIGJhY2sgdGhlbiwgdGhlIG1vcmUgYmFsYW5jZWQgYXBwcm9hY2ggd2FzIHRvIG5vdCBpbmNsdWRlIGxvZ28gcmlnaHRzIGFzIGEgZGVmYXVsdCwgYnV0IGdpdmUgZWFzeSB0byBzZWxlY3Qgb3B0aW9ucy4KClRoZSB0ZW5zaW9uIGhlcmUgaXMgc2ltaWxhciB0byBhIGxvdCBvZiB0aGUgY29udmVyc2F0aW9uIGFyb3VuZCB0aGUgUGFydG5lcnNoaXAgQWdyZWVtZW50LiBUaGVyZSBhcmUgIm5vcm1zIiBhbW9uZ3N0IGVhcmx5LXN0YWdlIGNvbXBhbmllcyB0aGF0IGRvbid0IHN1cnZpdmUgaW50byBsYXJnZXIgb3IgbGF0ZXItc3RhZ2UgY29tcGFuaWVzLiBMb2dvIHJpZ2h0cyBpcyBvbmUgb2YgdGhvc2UsIGFuZCBJIHBlcnNvbmFsbHkgZmVlbCB3ZWFyeSBhYm91dCBzZXR0aW5nIGEgInN0YW5kYXJkIHRlcm0iIHRoYXQgb25secKgcmVmbGVjdHMgYSBzdWJzZXQgb2YgdGhlIGIyYiBTYWFTIGluZHVzdHJ5LsKgCgpUaGF0IHNhaWQsIEkgY2FuIHRlZSBpdCB1cCBhcyBhIHNwZWNpZmljIGRpc2N1c3Npb24gdG9waWMgYWdhaW4gZm9yIHRoZSBDb21taXR0ZWUgaWYgeW91J2QgbGlrZT8qGyIVMTAxOTE1OTExMTU5NTA3MTMwNjI0KAA4ADDjvqXtkDE4476l7ZAxWgx4bGh5Nm02N3F3eWJyAiAAeACaAQYIABAAGACqAfkFEvYFVGhlcmUgd2FzIGEgbG90IG9mIGRpc2N1c3Npb24gaW4gdGhlIGNvbW1pdHRlZSBhYm91dCB3aGV0aGVyIHRoZSBkZWZhdWx0IHNob3VsZCBiZSBsb2dvIHJpZ2h0cyBvciBub3QgaW4gdGhlIFN0YW5kYXJkIFRlcm1zLiBGcm9tIHRoZSBDb21taXR0ZWUmIzM5O3MgcGVyc3BlY3RpdmUgYmFjayB0aGVuLCB0aGUgbW9yZSBiYWxhbmNlZCBhcHByb2FjaCB3YXMgdG8gbm90IGluY2x1ZGUgbG9nbyByaWdodHMgYXMgYSBkZWZhdWx0LCBidXQgZ2l2ZSBlYXN5IHRvIHNlbGVjdCBvcHRpb25zLjxicj48YnI+VGhlIHRlbnNpb24gaGVyZSBpcyBzaW1pbGFyIHRvIGEgbG90IG9mIHRoZSBjb252ZXJzYXRpb24gYXJvdW5kIHRoZSBQYXJ0bmVyc2hpcCBBZ3JlZW1lbnQuIFRoZXJlIGFyZSAmcXVvdDtub3JtcyZxdW90OyBhbW9uZ3N0IGVhcmx5LXN0YWdlIGNvbXBhbmllcyB0aGF0IGRvbiYjMzk7dCBzdXJ2aXZlIGludG8gbGFyZ2VyIG9yIGxhdGVyLXN0YWdlIGNvbXBhbmllcy4gTG9nbyByaWdodHMgaXMgb25lIG9mIHRob3NlLCBhbmQgSSBwZXJzb25hbGx5IGZlZWwgd2VhcnkgYWJvdXQgc2V0dGluZyBhICZxdW90O3N0YW5kYXJkIHRlcm0mcXVvdDsgdGhhdCBvbmx5wqByZWZsZWN0cyBhIHN1YnNldCBvZiB0aGUgYjJiIFNhYVMgaW5kdXN0cnkuwqA8YnI+PGJyPlRoYXQgc2FpZCwgSSBjYW4gdGVlIGl0IHVwIGFzIGEgc3BlY2lmaWMgZGlzY3Vzc2lvbiB0b3BpYyBhZ2FpbiBmb3IgdGhlIENvbW1pdHRlZSBpZiB5b3UmIzM5O2QgbGlrZT+wAQC4AQBC8xMKC0FBQUEwS2pBdUVnEgtBQUFBMGk3azhjZxq1BgoJdGV4dC9odG1sEqcGSWYgYmlnIGNvbXBhbmllcyBkbyBpdCBvbmUgd2F5LCBhbmQgc21hbGwgY29tcGFuaWVzIGRvIGl0IGEgZGlmZmVyZW50IHdheSwgdGhlbiBlaXRoZXIgY2hvaWNlIHdlIG1ha2Ugb25seSByZWZsZWN0cyBhIHN1YnNldCBvZiB0aGUgYjJiIFNhYVMgaW5kdXN0cnkuwqA8YnI+PGJyP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48YnI+PGJyPlRoYXQmIzM5O3Mgbm90IHRoZSBvbmx5IGNvbnNpZGVyYXRpb24sIGFuZCBJIGRvIGhvcGUgdGhhdCBldmVudHVhbGx5IHdlJiMzOTtsbCBnZXQgYmlnIGNvbXBhbmllcyBvbiBib2FyZC4gU28gdGhpcyBpcyBhIGxvbmcgd2luZGVkIHdheSBvZiBzYXlpbmcgdGhhdCB5ZXMgSSBkbyB0aGluayB0aGlzIHNob3VsZCBiZSBkaXNjdXNzZWQgYWdhaW4uIEkgYWxzbyB0aGluayB3ZSBzaG91bGQgZmFjdG9yIGluIHRoZSBvcGluaW9ucyBhbmQgcHJhY3RpY2VzIG9mIHRoZSBjb21wYW5pZXMgd2hvIGFjdHVhbGx5IHVzZSB0aGUgYWdyZWVtZW50IG9uIHRoaXMgYXMgd2VsbCBhcyB0aGUgY29tbWl0dGVlIqIGCgp0ZXh0L3BsYWluEpMGSWYgYmlnIGNvbXBhbmllcyBkbyBpdCBvbmUgd2F5LCBhbmQgc21hbGwgY29tcGFuaWVzIGRvIGl0IGEgZGlmZmVyZW50IHdheSwgdGhlbiBlaXRoZXIgY2hvaWNlIHdlIG1ha2Ugb25seSByZWZsZWN0cyBhIHN1YnNldCBvZiB0aGUgYjJiIFNhYVMgaW5kdXN0cnkuwqAKCkJpZyBjb21wYW5pZXMgYXJlIG5vdCB1c2luZyB0aGUgQ1NBLCBhbmQgSSBhbSBub3QgYmV0dGluZyBvbiB0aGVtIHN0YXJ0aW5nIHNvb24gcmVnYXJkbGVzcyBvZiB3aGF0IHdlIGRvIHdpdGggbG9nbyByaWdodHMuIFNtYWxsIGNvbXBhbmllcyBhcmUgdXNpbmcgdGhlIENTQSwgYW5kIGRlZmF1bHRpbmcgdG8gbm8gbG9nbyByaWdodHMgbWFrZXMgdGhlbSBsZXNzIGxpa2VseSB0byB1c2UgaXQuIFNvIHRoaXMgaXMgYSBkZWNpc2lvbiB0aGF0LCBhdCBsZWFzdCBzbyBmYXIsIG1ha2VzIHRoZSBDU0EgbGVzcyB3aWRlbHkgdXNlZC4KClRoYXQncyBub3QgdGhlIG9ubHkgY29uc2lkZXJhdGlvbiwgYW5kIEkgZG8gaG9wZSB0aGF0IGV2ZW50dWFsbHkgd2UnbGwgZ2V0IGJpZyBjb21wYW5pZXMgb24gYm9hcmQuIFNvIHRoaXMgaXMgYSBsb25nIHdpbmRlZCB3YXkgb2Ygc2F5aW5nIHRoYXQgeWVzIEkgZG8gdGhpbmsgdGhpcyBzaG91bGQgYmUgZGlzY3Vzc2VkIGFnYWluLiBJIGFsc28gdGhpbmsgd2Ugc2hvdWxkIGZhY3RvciBpbiB0aGUgb3BpbmlvbnMgYW5kIHByYWN0aWNlcyBvZiB0aGUgY29tcGFuaWVzIHdobyBhY3R1YWxseSB1c2UgdGhlIGFncmVlbWVudCBvbiB0aGlzIGFzIHdlbGwgYXMgdGhlIGNvbW1pdHRlZSobIhUxMTI4ODYwNTc0MzkxNjYzMjg2MjMoADgAMOHt+/GQMTjh7fvxkDFaDHM0bjk5aDF5NDZmdnICIAB4AJoBBggAEAAYAKoBqgYSpwZJZiBiaWcgY29tcGFuaWVzIGRvIGl0IG9uZSB3YXksIGFuZCBzbWFsbCBjb21wYW5pZXMgZG8gaXQgYSBkaWZmZXJlbnQgd2F5LCB0aGVuIGVpdGhlciBjaG9pY2Ugd2UgbWFrZSBvbmx5IHJlZmxlY3RzIGEgc3Vic2V0IG9mIHRoZSBiMmIgU2FhUyBpbmR1c3RyeS7CoDxicj48YnI+QmlnIGNvbXBhbmllcyBhcmUgbm90IHVzaW5nIHRoZSBDU0EsIGFuZCBJIGFtIG5vdCBiZXR0aW5nIG9uIHRoZW0gc3RhcnRpbmcgc29vbiByZWdhcmRsZXNzIG9mIHdoYXQgd2UgZG8gd2l0aCBsb2dvIHJpZ2h0cy4gU21hbGwgY29tcGFuaWVzIGFyZSB1c2luZyB0aGUgQ1NBLCBhbmQgZGVmYXVsdGluZyB0byBubyBsb2dvIHJpZ2h0cyBtYWtlcyB0aGVtIGxlc3MgbGlrZWx5IHRvIHVzZSBpdC4gU28gdGhpcyBpcyBhIGRlY2lzaW9uIHRoYXQsIGF0IGxlYXN0IHNvIGZhciwgbWFrZXMgdGhlIENTQSBsZXNzIHdpZGVseSB1c2VkLjxicj48YnI+VGhhdCYjMzk7cyBub3QgdGhlIG9ubHkgY29uc2lkZXJhdGlvbiwgYW5kIEkgZG8gaG9wZSB0aGF0IGV2ZW50dWFsbHkgd2UmIzM5O2xsIGdldCBiaWcgY29tcGFuaWVzIG9uIGJvYXJkLiBTbyB0aGlzIGlzIGEgbG9uZyB3aW5kZWQgd2F5IG9mIHNheWluZyB0aGF0IHllcyBJIGRvIHRoaW5rIHRoaXMgc2hvdWxkIGJlIGRpc2N1c3NlZCBhZ2Fpbi4gSSBhbHNvIHRoaW5rIHdlIHNob3VsZCBmYWN0b3IgaW4gdGhlIG9waW5pb25zIGFuZCBwcmFjdGljZXMgb2YgdGhlIGNvbXBhbmllcyB3aG8gYWN0dWFsbHkgdXNlIHRoZSBhZ3JlZW1lbnQgb24gdGhpcyBhcyB3ZWxsIGFzIHRoZSBjb21taXR0ZWWwAQC4AQBC4iMKC0FBQUEwTkFobUpNEgtBQUFBMGk3azhjZxrWDAoJdGV4dC9odG1sEsgMSSBwdWxsZWQgdGhlIGxpc3Qgb2YgdGhlIFNhYVMgY29tcGFuaWVzIHRoYXQgd2VudCBwdWJsaWMgaW4gMjAyMSAobj0yNykgYW5kIHRoZSBwdWJsaWNseSB0cmFkZWQgVVMtYmFzZWQgU2FhUyBjb21wYW5pZXMgd2l0aCBtYXJrZXQgY2FwICZndDsgJDUgYmlsbGlvbiAobj01MCkgKHRoZXJlJiMzOTtzIHNvbWUgb3ZlcmxhcMKgYmV0d2VlbiB0aG9zZSBncm91cHMpLiBPZiB0aG9zZSB0d28gZ3JvdXBzLCA2MyUgYW5kIDUwJSBoYXZlIHB1YmxpY2x5IHBvc3RlZCB0ZXJtcyBvZiBzZXJ2aWNlIChhYm91dCB0aGUgcHJvZHVjdCwgbm90IHRoZSB3ZWJzaXRlKSB0aGF0IGdyYW50IHRoZSB2ZW5kb3IgcmlnaHRzIHRvIHVzZSB0aGUgY3VzdG9tZXImIzM5O3MgbmFtZSBhbmQgbG9nbyBmb3IgcHJvbW90aW9uYWwgcHVycG9zZXMuPGJyPjxicj5JIHVuZGVyc3RhbmQgdGhhdCBwdWJsaWNseSBwb3N0ZWQgdGVybXMgb2Ygc2VydmljZSB3aWxsIG9uIGF2ZXJhZ2UgYmUgbW9yZSB2ZW5kb3ItZmF2b3JhYmxlIHRoYW4gMToxIG5lZ290aWF0ZWQgZGVhbHMsIGFuZCBJJiMzOTttIHN1cmUgdGhhdCBtYW55IG9mIHRob3NlIDE6MSBuZWdvdGlhdGVkIGRlYWxzIGRvbiYjMzk7dCBpbmNsdWRlIGEgcHVibGljaXR5IHJpZ2h0LiBIb3dldmVyLCBpdCBkb2VzIGFwcGVhciB0aGF0IHB1YmxpY2l0eSByaWdodHMgYXJlIGluIGZhY3QgY29tbW9uIGFtb25nIGxhcmdlL2xhdGVyIHN0YWdlIEIyQiBTYWFTIGNvbXBhbmllcy48YnI+PGJyPk9uZSBvdGhlciB0aGluZyBJIG5vdGljZWQgaXMgdGhhdCBhIGhhbmRmdWwgb2YgY29tcGFuaWVzIHN0cnVjdHVyZSB0aGVpciBwdWJsaWNpdHkgcmlnaHQgc3VjaCB0aGF0IHRoZSB2ZW5kb3IgZ2V0cyB0aGUgcmlnaHQsIGJ1dCB0aGUgY3VzdG9tZXIgY2FuIG9wdCBvdXQgLyB3aXRoZHJhdyBwZXJtaXNzaW9uIGF0IGFueSB0aW1lIGJ5IHNlbmRpbmcgYW4gZW1haWwgb3IgZmlsbGluZyBvdXQgYSBmb3JtIChIdWJzcG90IGlzIGFuIGV4YW1wbGUgb2YgdGhpcykuIFRoYXQgbWlnaHQgYmUgYSBnb29kIG1pZGRsZSBvZiB0aGUgcm9hZCBwYXRoIHRvIGNvbnNpZGVyIGZvciB0aGUgc3RhbmRhcmQgdGVybXMuIDxicj48YnI+VGhlIGZ1bGwgbGlzdHMgYW5kIGxpbmtzIHRvIGFsbCB0aGUgb25saW5lIHRlcm1zIGFyZSBoZXJlIDxhIGhyZWY9Imh0dHBzOi8vd3d3Lmdvb2dsZS5jb20vdXJsP3E9aHR0cHM6Ly9kb2NzLmdvb2dsZS5jb20vc3ByZWFkc2hlZXRzL2QvMUQwVGczTGRmeG56Rzc4QmlMVThkUHM0VUg4M25ZS3RVcGdQYVo2WkFTeVEvZWRpdCUyM2dpZCUzRDAmYW1wO3NhPUQmYW1wO3NvdXJjZT1kb2NzJmFtcDt1c3Q9MTY4OTAxNTg3NzAxOTI3NSZhbXA7dXNnPUFPdlZhdzNlN1lPbnEwUExuSUVUZUpuVXRjS2IiIGRhdGEtcmF3SHJlZj0iaHR0cHM6Ly9kb2NzLmdvb2dsZS5jb20vc3ByZWFkc2hlZXRzL2QvMUQwVGczTGRmeG56Rzc4QmlMVThkUHM0VUg4M25ZS3RVcGdQYVo2WkFTeVEvZWRpdCNnaWQ9MCIgdGFyZ2V0PSJfYmxhbmsiPmh0dHBzOi8vZG9jcy5nb29nbGUuY29tL3NwcmVhZHNoZWV0cy9kLzFEMFRnM0xkZnhuekc3OEJpTFU4ZFBzNFVIODNuWUt0VXBnUGFaNlpBU3lRL2VkaXQjZ2lkPTA8L2E+Is8JCgp0ZXh0L3BsYWluEsAJSSBwdWxsZWQgdGhlIGxpc3Qgb2YgdGhlIFNhYVMgY29tcGFuaWVzIHRoYXQgd2VudCBwdWJsaWMgaW4gMjAyMSAobj0yNykgYW5kIHRoZSBwdWJsaWNseSB0cmFkZWQgVVMtYmFzZWQgU2FhUyBjb21wYW5pZXMgd2l0aCBtYXJrZXQgY2FwID4gJDUgYmlsbGlvbiAobj01MCkgKHRoZXJlJ3Mgc29tZSBvdmVybGFwwqBiZXR3ZWVuIHRob3NlIGdyb3VwcykuIE9mIHRob3NlIHR3byBncm91cHMsIDYzJSBhbmQgNTAlIGhhdmUgcHVibGljbHkgcG9zdGVkIHRlcm1zIG9mIHNlcnZpY2UgKGFib3V0IHRoZSBwcm9kdWN0LCBub3QgdGhlIHdlYnNpdGUpIHRoYXQgZ3JhbnQgdGhlIHZlbmRvciByaWdodHMgdG8gdXNlIHRoZSBjdXN0b21lcidzIG5hbWUgYW5kIGxvZ28gZm9yIHByb21vdGlvbmFsIHB1cnBvc2VzLgoKSSB1bmRlcnN0YW5kIHRoYXQgcHVibGljbHkgcG9zdGVkIHRlcm1zIG9mIHNlcnZpY2Ugd2lsbCBvbiBhdmVyYWdlIGJlIG1vcmUgdmVuZG9yLWZhdm9yYWJsZSB0aGFuIDE6MSBuZWdvdGlhdGVkIGRlYWxzLCBhbmQgSSdtIHN1cmUgdGhhdCBtYW55IG9mIHRob3NlIDE6MSBuZWdvdGlhdGVkIGRlYWxzIGRvbid0IGluY2x1ZGUgYSBwdWJsaWNpdHkgcmlnaHQuIEhvd2V2ZXIsIGl0IGRvZXMgYXBwZWFyIHRoYXQgcHVibGljaXR5IHJpZ2h0cyBhcmUgaW4gZmFjdCBjb21tb24gYW1vbmcgbGFyZ2UvbGF0ZXIgc3RhZ2UgQjJCIFNhYVMgY29tcGFuaWVzLgoK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CgpUaGUgZnVsbCBsaXN0cyBhbmQgbGlua3MgdG8gYWxsIHRoZSBvbmxpbmUgdGVybXMgYXJlIGhlcmUgaHR0cHM6Ly9kb2NzLmdvb2dsZS5jb20vc3ByZWFkc2hlZXRzL2QvMUQwVGczTGRmeG56Rzc4QmlMVThkUHM0VUg4M25ZS3RVcGdQYVo2WkFTeVEvZWRpdCNnaWQ9MCobIhUxMTI4ODYwNTc0MzkxNjYzMjg2MjMoADgAMMLWmomSMTjgzfiQkjFaDHR6dTcwbWwxamgzbHICIAB4AJoBBggAEAAYAKoBywwSyAxJIHB1bGxlZCB0aGUgbGlzdCBvZiB0aGUgU2FhUyBjb21wYW5pZXMgdGhhdCB3ZW50IHB1YmxpYyBpbiAyMDIxIChuPTI3KSBhbmQgdGhlIHB1YmxpY2x5IHRyYWRlZCBVUy1iYXNlZCBTYWFTIGNvbXBhbmllcyB3aXRoIG1hcmtldCBjYXAgJmd0OyAkNSBiaWxsaW9uIChuPTUwKSAodGhlcmUmIzM5O3Mgc29tZSBvdmVybGFwwqBiZXR3ZWVuIHRob3NlIGdyb3VwcykuIE9mIHRob3NlIHR3byBncm91cHMsIDYzJSBhbmQgNTAlIGhhdmUgcHVibGljbHkgcG9zdGVkIHRlcm1zIG9mIHNlcnZpY2UgKGFib3V0IHRoZSBwcm9kdWN0LCBub3QgdGhlIHdlYnNpdGUpIHRoYXQgZ3JhbnQgdGhlIHZlbmRvciByaWdodHMgdG8gdXNlIHRoZSBjdXN0b21lciYjMzk7cyBuYW1lIGFuZCBsb2dvIGZvciBwcm9tb3Rpb25hbCBwdXJwb3Nlcy48YnI+PGJyPkkgdW5kZXJzdGFuZCB0aGF0IHB1YmxpY2x5IHBvc3RlZCB0ZXJtcyBvZiBzZXJ2aWNlIHdpbGwgb24gYXZlcmFnZSBiZSBtb3JlIHZlbmRvci1mYXZvcmFibGUgdGhhbiAxOjEgbmVnb3RpYXRlZCBkZWFscywgYW5kIEkmIzM5O20gc3VyZSB0aGF0IG1hbnkgb2YgdGhvc2UgMToxIG5lZ290aWF0ZWQgZGVhbHMgZG9uJiMzOTt0IGluY2x1ZGUgYSBwdWJsaWNpdHkgcmlnaHQuIEhvd2V2ZXIsIGl0IGRvZXMgYXBwZWFyIHRoYXQgcHVibGljaXR5IHJpZ2h0cyBhcmUgaW4gZmFjdCBjb21tb24gYW1vbmcgbGFyZ2UvbGF0ZXIgc3RhZ2UgQjJCIFNhYVMgY29tcGFuaWVzLjxicj48YnI+T25lIG90aGVyIHRoaW5nIEkgbm90aWNlZCBpcyB0aGF0IGEgaGFuZGZ1bCBvZiBjb21wYW5pZXMgc3RydWN0dXJlIHRoZWlyIHB1YmxpY2l0eSByaWdodCBzdWNoIHRoYXQgdGhlIHZlbmRvciBnZXRzIHRoZSByaWdodCwgYnV0IHRoZSBjdXN0b21lciBjYW4gb3B0IG91dCAvIHdpdGhkcmF3IHBlcm1pc3Npb24gYXQgYW55IHRpbWUgYnkgc2VuZGluZyBhbiBlbWFpbCBvciBmaWxsaW5nIG91dCBhIGZvcm0gKEh1YnNwb3QgaXMgYW4gZXhhbXBsZSBvZiB0aGlzKS4gVGhhdCBtaWdodCBiZSBhIGdvb2QgbWlkZGxlIG9mIHRoZSByb2FkIHBhdGggdG8gY29uc2lkZXIgZm9yIHRoZSBzdGFuZGFyZCB0ZXJtcy4gPGJyPjxicj5UaGUgZnVsbCBsaXN0cyBhbmQgbGlua3MgdG8gYWxsIHRoZSBvbmxpbmUgdGVybXMgYXJlIGhlcmUgPGEgaHJlZj0iaHR0cHM6Ly93d3cuZ29vZ2xlLmNvbS91cmw/cT1odHRwczovL2RvY3MuZ29vZ2xlLmNvbS9zcHJlYWRzaGVldHMvZC8xRDBUZzNMZGZ4bnpHNzhCaUxVOGRQczRVSDgzbllLdFVwZ1BhWjZaQVN5US9lZGl0JTIzZ2lkJTNEMCZhbXA7c2E9RCZhbXA7c291cmNlPWRvY3MmYW1wO3VzdD0xNjg5MDE1ODc3MDE5Mjc1JmFtcDt1c2c9QU92VmF3M2U3WU9ucTBQTG5JRVRlSm5VdGNLYiIgZGF0YS1yYXdocmVmPSJodHRwczovL2RvY3MuZ29vZ2xlLmNvbS9zcHJlYWRzaGVldHMvZC8xRDBUZzNMZGZ4bnpHNzhCaUxVOGRQczRVSDgzbllLdFVwZ1BhWjZaQVN5US9lZGl0I2dpZD0wIiB0YXJnZXQ9Il9ibGFuayI+aHR0cHM6Ly9kb2NzLmdvb2dsZS5jb20vc3ByZWFkc2hlZXRzL2QvMUQwVGczTGRmeG56Rzc4QmlMVThkUHM0VUg4M25ZS3RVcGdQYVo2WkFTeVEvZWRpdCNnaWQ9MDwvYT6wAQC4AQBKHgoKdGV4dC9wbGFpbhIQUHVibGljaXR5IFJpZ2h0c1oMbXNvaWFsdmcyZXJucgIgAHgAmgEGCAAQABgAqgGQAhKNAkA8YSBocmVmPSJtYWlsdG86bWFya0Bjb21tb25wYXBlci5jb20iIGRhdGEtcmF3aHJlZj0ibWFpbHRvOm1hcmtAY29tbW9ucGFwZXIuY29tIiB0YXJnZXQ9Il9ibGFuayI+bWFya0Bjb21tb25wYXBlci5jb208L2E+IFdlIGhhZCB0YWxrZWQgYWJvdXQgcG90ZW50aWFsbHkgYWRkaW5nIGEgdGhpcmQgb3B0aW9uLCB3aGljaCBpcyBwdWJsaWMgcmlnaHQgd2l0aCBhcHByb3ZhbCBpbiBlYWNoIGNhc2UuIERvIHlvdSB0aGluayB0aGF0JiMzOTtzIHN0aWxsIHdvcnRod2hpbGU/sAEAuAEAGJ/Og/ePMSDgzfiQkjEwAEIQa2l4LjI0dWN2bTE5dTV5ZSKyFAoLQUFBQTBpN2s4Y2MSgBQKC0FBQUEwaTdrOGNjEgtBQUFBMGk3azhjYxqCAwoJdGV4dC9odG1s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SHJlZj0ibWFpbHRvOm1hcmtAY29tbW9ucGFwZXIuY29tIiB0YXJnZXQ9Il9ibGFuayI+bWFya0Bjb21tb25wYXBlci5jb208L2E+IGl0IHdvdWxkIGJlIGdyZWF0IHRvIGtub3cgaWYgLyBob3cgbWFueSBDU0FzIGFkZCBhbiBBY2NlcHRhYmxlIFVzZSBQb2xpY3kuIpgCCgp0ZXh0L3BsYWluEokCV2UgcmVtb3ZlZCBBY2NlcHRhYmxlIFVzZSBQb2xpY3kgYXMgaXQgZG9lcyBub3Qgc2VlbSBtYW55IHBlb3BsZSB1c2UgaXQsIGFuZCBwZW9wbGUgY2FuIGxldmVyYWdlIHRoZSBBdHRhY2htZW50IGZ1bmN0aW9uYWxpdHkgaW4gb3JkZXIgdG8gYWRkIGFuIEFjY2VwdGFibGUgVXNlIFBvbGljeS4KCkBtYXJrQGNvbW1vbnBhcGVyLmNvbSBpdCB3b3VsZCBiZSBncmVhdCB0byBrbm93IGlmIC8gaG93IG1hbnkgQ1NBcyBhZGQgYW4gQWNjZXB0YWJsZSBVc2UgUG9saWN5LiobIhUxMDE5MTU5MTExNTk1MDcxMzA2MjQoADgAMMjCg/ePMTjPuc/qkDFCuQYKC0FBQUFyOG9TbEhjEgtBQUFBMGk3azhjYxrzAQoJdGV4dC9odG1sEuUBUmVhbGx5IG9ubHnCoGluIHVzZSBieSBvbmUgY29tcGFueSwgQ2hvcmVvZ3JhcGh5IENsb3VkLCBpbiB0d28gc2lnbmVkIGFncmVlbWVudHMuwqAgVGhlIGVudHJ5IGlzICYjMzk7QW55IGlsbGVnYWwsIGlsbGljaXQsIG9yIGluYXBwcm9wcmlhdGUgYXBwbGljYXRpb25zLCBmZWF0dXJlcywgb3IgY29udGVudCB3aWxsIGxlYWQgdG8gcHJvbXB0IHRlcm1pbmF0aW9uIG9mIHRoZSBjb250cmFjdC4mIzM5OyLsAQoKdGV4dC9wbGFpbhLdAVJlYWxseSBvbmx5wqBpbiB1c2UgYnkgb25lIGNvbXBhbnksIENob3Jlb2dyYXBoeSBDbG91ZCwgaW4gdHdvIHNpZ25lZCBhZ3JlZW1lbnRzLsKgIFRoZSBlbnRyeSBpcyAnQW55IGlsbGVnYWwsIGlsbGljaXQsIG9yIGluYXBwcm9wcmlhdGUgYXBwbGljYXRpb25zLCBmZWF0dXJlcywgb3IgY29udGVudCB3aWxsIGxlYWQgdG8gcHJvbXB0IHRlcm1pbmF0aW9uIG9mIHRoZSBjb250cmFjdC4nKhsiFTExMzExMDkyNDAxNDU1NzgzNDAxNSgAOAAwsbvwxJAxOLG78MSQMVoMb2t6bXk5NTFuMnh1cgIgAHgAmgEGCAAQABgAqgHoARLlAVJlYWxseSBvbmx5wqBpbiB1c2UgYnkgb25lIGNvbXBhbnksIENob3Jlb2dyYXBoeSBDbG91ZCwgaW4gdHdvIHNpZ25lZCBhZ3JlZW1lbnRzLsKgIFRoZSBlbnRyeSBpcyAmIzM5O0FueSBpbGxlZ2FsLCBpbGxpY2l0LCBvciBpbmFwcHJvcHJpYXRlIGFwcGxpY2F0aW9ucywgZmVhdHVyZXMsIG9yIGNvbnRlbnQgd2lsbCBsZWFkIHRvIHByb21wdCB0ZXJtaW5hdGlvbiBvZiB0aGUgY29udHJhY3QuJiMzOTuwAQC4AQBCkwQKC0FBQUEwS2pBdDZrEgtBQUFBMGk3azhjYxqQAQoJdGV4dC9odG1sEoIBSSBhbSBhIGJpZyBmYW4gb2YgdGhpcyBjaGFuZ2UuIFdlJiMzOTt2ZSBnb3R0ZW4gYSBidW5jaCBvZiBxdWVzdGlvbnMgYWJvdXQgaG93IHRvIHdyaXRlIGFuIEFVUCBmcm9tIHBlb3BsZSB3aG8gc2hvdWxkIG5vdCBoYXZlIG9uZSKMAQoKdGV4dC9wbGFpbhJ+SSBhbSBhIGJpZyBmYW4gb2YgdGhpcyBjaGFuZ2UuIFdlJ3ZlIGdvdHRlbiBhIGJ1bmNoIG9mIHF1ZXN0aW9ucyBhYm91dCBob3cgdG8gd3JpdGUgYW4gQVVQIGZyb20gcGVvcGxlIHdobyBzaG91bGQgbm90IGhhdmUgb25lKhsiFTExMjg4NjA1NzQzOTE2NjMyODYyMygAOAAwz7nP6pAxOM+5z+qQMVoMdW9yNnhmNDBqMXBwcgIgAHgAmgEGCAAQABgAqgGFARKCAUkgYW0gYSBiaWcgZmFuIG9mIHRoaXMgY2hhbmdlLiBXZSYjMzk7dmUgZ290dGVuIGEgYnVuY2ggb2YgcXVlc3Rpb25zIGFib3V0IGhvdyB0byB3cml0ZSBhbiBBVVAgZnJvbSBwZW9wbGUgd2hvIHNob3VsZCBub3QgaGF2ZSBvbmWwAQC4AQBKKQoKdGV4dC9wbGFpbhIbQXR0YWNobWVudHMgYW5kIFN1cHBsZW1lbnRzWgxudjZwNDZhemQzdTFyAiAAeACaAQYIABAAGACqAfcCEvQCV2UgcmVtb3ZlZCBBY2NlcHRhYmxlIFVzZSBQb2xpY3kgYXMgaXQgZG9lcyBub3Qgc2VlbSBtYW55IHBlb3BsZSB1c2UgaXQsIGFuZCBwZW9wbGUgY2FuIGxldmVyYWdlIHRoZSBBdHRhY2htZW50IGZ1bmN0aW9uYWxpdHkgaW4gb3JkZXIgdG8gYWRkIGFuIEFjY2VwdGFibGUgVXNlIFBvbGljeS48YnI+PGJyPkA8YSBocmVmPSJtYWlsdG86bWFya0Bjb21tb25wYXBlci5jb20iIGRhdGEtcmF3aHJlZj0ibWFpbHRvOm1hcmtAY29tbW9ucGFwZXIuY29tIiB0YXJnZXQ9Il9ibGFuayI+bWFya0Bjb21tb25wYXBlci5jb208L2E+IGl0IHdvdWxkIGJlIGdyZWF0IHRvIGtub3cgaWYgLyBob3cgbWFueSBDU0FzIGFkZCBhbiBBY2NlcHRhYmxlIFVzZSBQb2xpY3kusAEAuAEAGMjCg/ePMSDPuc/qkDEwAEIQa2l4LjJhbGIyZzc4bjRzMDIIaC5namRneHM4AGotChNzdWdnZXN0LmtpczRqdHRoM3ZxEhZUaWZmYW55IEJ1aSBMZVRvdXJuZWF1ai4KFHN1Z2dlc3QuaTVobHpqbmR6MTZyEhZUaWZmYW55IEJ1aSBMZVRvdXJuZWF1ai4KFHN1Z2dlc3QuNHpkcWRsZ25iaWd6EhZUaWZmYW55IEJ1aSBMZVRvdXJuZWF1ai4KFHN1Z2dlc3QuZngyNXFtcjRpanlkEhZUaWZmYW55IEJ1aSBMZVRvdXJuZWF1ai4KFHN1Z2dlc3QudnNzN3BiNmxrbXExEhZUaWZmYW55IEJ1aSBMZVRvdXJuZWF1ai4KFHN1Z2dlc3QubWt4bWZzdjR5NmcxEhZUaWZmYW55IEJ1aSBMZVRvdXJuZWF1ai4KFHN1Z2dlc3QuZThtNzU1azBjM2ltEhZUaWZmYW55IEJ1aSBMZVRvdXJuZWF1ai4KFHN1Z2dlc3QuMWtqdWVlbG5seHVrEhZUaWZmYW55IEJ1aSBMZVRvdXJuZWF1ai4KFHN1Z2dlc3QuNHRuaXh3dGp0bHduEhZUaWZmYW55IEJ1aSBMZVRvdXJuZWF1ai4KFHN1Z2dlc3QuMmxtNHNpZ2pibTZlEhZUaWZmYW55IEJ1aSBMZVRvdXJuZWF1ai4KFHN1Z2dlc3QucHYxeHU0ZzB3dTlwEhZUaWZmYW55IEJ1aSBMZVRvdXJuZWF1ai4KFHN1Z2dlc3QuYWx0NXhkamM5MDl2EhZUaWZmYW55IEJ1aSBMZVRvdXJuZWF1ai4KFHN1Z2dlc3QuN3NkM3NzYTh1YmNqEhZUaWZmYW55IEJ1aSBMZVRvdXJuZWF1ai4KFHN1Z2dlc3QudzZpNmFjajhqMjNjEhZUaWZmYW55IEJ1aSBMZVRvdXJuZWF1ai4KFHN1Z2dlc3QuNGJudXkzcWx5ZHF6EhZUaWZmYW55IEJ1aSBMZVRvdXJuZWF1ciExMTFreGhyZUYwQTMtSnhDdWI1RGhvbHdmeU0zQlBubW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11</Pages>
  <Words>7062</Words>
  <Characters>40258</Characters>
  <Application>Microsoft Office Word</Application>
  <DocSecurity>0</DocSecurity>
  <Lines>335</Lines>
  <Paragraphs>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47226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Tiffany Bui LeTourneau</dc:creator>
  <cp:lastModifiedBy>Tiffany Bui LeTourneau</cp:lastModifiedBy>
  <cp:revision>29</cp:revision>
  <dcterms:created xsi:type="dcterms:W3CDTF">2023-10-02T17:03:00Z</dcterms:created>
  <dcterms:modified xsi:type="dcterms:W3CDTF">2024-11-04T20:11:00Z</dcterms:modified>
</cp:coreProperties>
</file>