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10"/>
      </w:pPr>
      <w:r>
        <w:rPr>
          <w:rFonts w:ascii="Georgia" w:cs="Georgia" w:eastAsia="Georgia" w:hAnsi="Georgia"/>
          <w:color w:val="1D2021"/>
          <w:sz w:val="44"/>
          <w:szCs w:val="44"/>
        </w:rPr>
        <w:t xml:space="preserve">{deal_name} — Closing Checklist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494A4B"/>
          <w:sz w:val="20"/>
          <w:szCs w:val="20"/>
        </w:rPr>
        <w:t xml:space="preserve">Updated: {updated_at}</w:t>
      </w:r>
    </w:p>
    <w:p>
      <w:pPr>
        <w:spacing w:before="0" w:after="24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17086"/>
          <w:sz w:val="22"/>
          <w:szCs w:val="22"/>
        </w:rPr>
        <w:t xml:space="preserve">Documents</w:t>
      </w:r>
    </w:p>
    <w:tbl>
      <w:tblPr>
        <w:tblW w:type="dxa" w:w="1368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5080"/>
        <w:gridCol w:w="2400"/>
        <w:gridCol w:w="1800"/>
        <w:gridCol w:w="3200"/>
      </w:tblGrid>
      <w:tr>
        <w:trPr>
          <w:tblHeader/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Link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Responsible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{FOR d IN documents}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{$d.entry_id}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{$d.title}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{$d.link}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{$d.status}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{$d.responsible}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{END-FOR d}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0" w:after="24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17086"/>
          <w:sz w:val="22"/>
          <w:szCs w:val="22"/>
        </w:rPr>
        <w:t xml:space="preserve">Action Items</w:t>
      </w:r>
    </w:p>
    <w:tbl>
      <w:tblPr>
        <w:tblW w:type="dxa" w:w="1368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5480"/>
        <w:gridCol w:w="2000"/>
        <w:gridCol w:w="2800"/>
        <w:gridCol w:w="2200"/>
      </w:tblGrid>
      <w:tr>
        <w:trPr>
          <w:tblHeader/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Assigned To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Due Date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{FOR a IN action_items}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{$a.item_id}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{$a.description}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{$a.status}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{$a.assigned_to}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{$a.due_date}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{END-FOR a}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0" w:after="24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17086"/>
          <w:sz w:val="22"/>
          <w:szCs w:val="22"/>
        </w:rPr>
        <w:t xml:space="preserve">Open Issues</w:t>
      </w:r>
    </w:p>
    <w:tbl>
      <w:tblPr>
        <w:tblW w:type="dxa" w:w="1368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480"/>
        <w:gridCol w:w="1800"/>
        <w:gridCol w:w="4000"/>
        <w:gridCol w:w="3200"/>
      </w:tblGrid>
      <w:tr>
        <w:trPr>
          <w:tblHeader/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Summary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Citation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{FOR i IN open_issues}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{$i.issue_id}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{$i.title}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{$i.status}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{$i.summary}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{$i.citation}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{END-FOR i}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936" w:right="1080" w:bottom="720" w:left="1080" w:header="360" w:footer="432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494A4B"/>
        <w:sz w:val="13"/>
        <w:szCs w:val="13"/>
      </w:rPr>
      <w:t xml:space="preserve">OpenAgreements Closing Checklist (v1.0). Free to use under CC0 1.0.</w:t>
    </w:r>
    <w:r>
      <w:rPr>
        <w:rFonts w:ascii="Arial" w:cs="Arial" w:eastAsia="Arial" w:hAnsi="Arial"/>
        <w:color w:val="494A4B"/>
        <w:sz w:val="13"/>
        <w:szCs w:val="13"/>
      </w:rPr>
      <w:t xml:space="preserve">	Page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cs="Arial" w:eastAsia="Arial" w:hAnsi="Arial"/>
        <w:color w:val="494A4B"/>
        <w:sz w:val="13"/>
        <w:szCs w:val="13"/>
      </w:rPr>
      <w:t xml:space="preserve"> of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3680"/>
      <w:tblBorders>
        <w:top w:val="single" w:color="107087" w:sz="14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  <w:tblLayout w:type="fixed"/>
    </w:tblPr>
    <w:tblGrid>
      <w:gridCol w:w="11510"/>
      <w:gridCol w:w="2170"/>
    </w:tblGrid>
    <w:tr>
      <w:trPr>
        <w:trHeight w:val="360" w:hRule="atLeast"/>
      </w:trPr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</w:tcPr>
        <w:p>
          <w:r>
            <w:t xml:space="preserve"/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/>
              <w:bCs/>
              <w:color w:val="107087"/>
              <w:sz w:val="18"/>
              <w:szCs w:val="18"/>
            </w:rPr>
            <w:t xml:space="preserve">CLOSING CHECKLIST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021"/>
        <w:sz w:val="22"/>
        <w:szCs w:val="22"/>
      </w:rPr>
    </w:rPrDefault>
    <w:pPrDefault>
      <w:pPr>
        <w:spacing w:before="0" w:after="0" w:line="3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spacing w:before="0" w:after="0" w:line="340" w:lineRule="auto"/>
    </w:pPr>
    <w:rPr>
      <w:rFonts w:ascii="Arial" w:cs="Arial" w:eastAsia="Arial" w:hAnsi="Arial"/>
      <w:color w:val="1D20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2026-03-12T20:04:46.275Z</dcterms:created>
  <dcterms:modified xsi:type="dcterms:W3CDTF">2026-03-12T20:04:46.275Z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