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0"/>
            </w:pPr>
            <w:r>
              <w:rPr>
                <w:sz w:val="1"/>
                <w:szCs w:val="1"/>
              </w:rPr>
              <w:t xml:space="preserve">{IF bonus_terms}</w:t>
            </w:r>
          </w:p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0"/>
            </w:pPr>
            <w:r>
              <w:rPr>
                <w:sz w:val="1"/>
                <w:szCs w:val="1"/>
              </w:rPr>
              <w:t xml:space="preserve">{IF equity_terms}</w:t>
            </w:r>
          </w:p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2026-03-30T20:22:28.722Z</dcterms:created>
  <dcterms:modified xsi:type="dcterms:W3CDTF">2026-03-30T20:22:28.722Z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