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7551C630"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0ABE4B" w14:textId="2F138E1E"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This is an optional </w:t>
            </w:r>
            <w:r w:rsidR="000349FB">
              <w:rPr>
                <w:rFonts w:ascii="Arial" w:eastAsia="Arial" w:hAnsi="Arial" w:cs="Arial"/>
                <w:i/>
                <w:color w:val="000000"/>
                <w:sz w:val="16"/>
                <w:szCs w:val="16"/>
                <w:highlight w:val="lightGray"/>
              </w:rPr>
              <w:t>Variable</w:t>
            </w:r>
            <w:r>
              <w:rPr>
                <w:rFonts w:ascii="Arial" w:eastAsia="Arial" w:hAnsi="Arial" w:cs="Arial"/>
                <w:i/>
                <w:color w:val="000000"/>
                <w:sz w:val="16"/>
                <w:szCs w:val="16"/>
                <w:highlight w:val="lightGray"/>
              </w:rPr>
              <w:t xml:space="preserve">. </w:t>
            </w:r>
            <w:r w:rsidR="000349FB">
              <w:rPr>
                <w:rFonts w:ascii="Arial" w:eastAsia="Arial" w:hAnsi="Arial" w:cs="Arial"/>
                <w:i/>
                <w:color w:val="000000"/>
                <w:sz w:val="16"/>
                <w:szCs w:val="16"/>
                <w:highlight w:val="lightGray"/>
              </w:rPr>
              <w:t>If there is no trial or pilot, delete this entire row.</w:t>
            </w:r>
            <w:r>
              <w:rPr>
                <w:rFonts w:ascii="Arial" w:eastAsia="Arial" w:hAnsi="Arial" w:cs="Arial"/>
                <w:i/>
                <w:color w:val="000000"/>
                <w:sz w:val="16"/>
                <w:szCs w:val="16"/>
                <w:highlight w:val="lightGray"/>
              </w:rPr>
              <w:t>]</w:t>
            </w:r>
          </w:p>
          <w:p w14:paraId="777F2DBE" w14:textId="77777777" w:rsidR="00BD28CF" w:rsidRDefault="00BD28CF" w:rsidP="008C46F9">
            <w:pPr>
              <w:tabs>
                <w:tab w:val="left" w:pos="519"/>
              </w:tabs>
              <w:spacing w:line="276" w:lineRule="auto"/>
              <w:ind w:left="519" w:hanging="519"/>
              <w:rPr>
                <w:rFonts w:ascii="Arial" w:eastAsia="Arial" w:hAnsi="Arial" w:cs="Arial"/>
                <w:color w:val="000000"/>
                <w:sz w:val="16"/>
                <w:szCs w:val="16"/>
              </w:rPr>
            </w:pPr>
          </w:p>
          <w:p w14:paraId="09499A13" w14:textId="418BE6C6" w:rsidR="008C46F9" w:rsidRDefault="008C46F9" w:rsidP="002C10D2">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w:t>
            </w:r>
            <w:r w:rsidR="005E4313">
              <w:rPr>
                <w:rFonts w:ascii="Arial" w:eastAsia="Arial" w:hAnsi="Arial" w:cs="Arial"/>
                <w:color w:val="000000"/>
                <w:sz w:val="16"/>
                <w:szCs w:val="16"/>
              </w:rPr>
              <w:t>may access</w:t>
            </w:r>
            <w:r w:rsidR="006B449C">
              <w:rPr>
                <w:rFonts w:ascii="Arial" w:eastAsia="Arial" w:hAnsi="Arial" w:cs="Arial"/>
                <w:color w:val="000000"/>
                <w:sz w:val="16"/>
                <w:szCs w:val="16"/>
              </w:rPr>
              <w:t xml:space="preserve"> the Cloud Service </w:t>
            </w:r>
            <w:r w:rsidR="008C08BD">
              <w:rPr>
                <w:rFonts w:ascii="Arial" w:eastAsia="Arial" w:hAnsi="Arial" w:cs="Arial"/>
                <w:color w:val="000000"/>
                <w:sz w:val="16"/>
                <w:szCs w:val="16"/>
              </w:rPr>
              <w:t xml:space="preserve">for a limited </w:t>
            </w:r>
            <w:r w:rsidR="008C08BD" w:rsidRPr="008C08BD">
              <w:rPr>
                <w:rFonts w:ascii="Arial" w:eastAsia="Arial" w:hAnsi="Arial" w:cs="Arial"/>
                <w:color w:val="000000"/>
                <w:sz w:val="16"/>
                <w:szCs w:val="16"/>
                <w:highlight w:val="yellow"/>
              </w:rPr>
              <w:t>{pilot_period}</w:t>
            </w:r>
            <w:r w:rsidR="008C08BD">
              <w:rPr>
                <w:rFonts w:ascii="Arial" w:eastAsia="Arial" w:hAnsi="Arial" w:cs="Arial"/>
                <w:color w:val="000000"/>
                <w:sz w:val="16"/>
                <w:szCs w:val="16"/>
              </w:rPr>
              <w:t xml:space="preserve"> trial ("</w:t>
            </w:r>
            <w:r w:rsidR="008C08BD" w:rsidRPr="008C08BD">
              <w:rPr>
                <w:rFonts w:ascii="Arial" w:eastAsia="Arial" w:hAnsi="Arial" w:cs="Arial"/>
                <w:b/>
                <w:bCs/>
                <w:color w:val="000000"/>
                <w:sz w:val="16"/>
                <w:szCs w:val="16"/>
              </w:rPr>
              <w:t>Pilot Period</w:t>
            </w:r>
            <w:r w:rsidR="008C08BD">
              <w:rPr>
                <w:rFonts w:ascii="Arial" w:eastAsia="Arial" w:hAnsi="Arial" w:cs="Arial"/>
                <w:color w:val="000000"/>
                <w:sz w:val="16"/>
                <w:szCs w:val="16"/>
              </w:rPr>
              <w:t xml:space="preserve">"). The </w:t>
            </w:r>
            <w:r w:rsidR="008C08BD" w:rsidRPr="008C08BD">
              <w:rPr>
                <w:rFonts w:ascii="Arial" w:eastAsia="Arial" w:hAnsi="Arial" w:cs="Arial"/>
                <w:b/>
                <w:bCs/>
                <w:color w:val="000000"/>
                <w:sz w:val="16"/>
                <w:szCs w:val="16"/>
              </w:rPr>
              <w:t>Subscription Period</w:t>
            </w:r>
            <w:r w:rsidR="008C08BD">
              <w:rPr>
                <w:rFonts w:ascii="Arial" w:eastAsia="Arial" w:hAnsi="Arial" w:cs="Arial"/>
                <w:color w:val="000000"/>
                <w:sz w:val="16"/>
                <w:szCs w:val="16"/>
              </w:rPr>
              <w:t xml:space="preserve"> will automatically start </w:t>
            </w:r>
            <w:r w:rsidR="009E66B1">
              <w:rPr>
                <w:rFonts w:ascii="Arial" w:eastAsia="Arial" w:hAnsi="Arial" w:cs="Arial"/>
                <w:color w:val="000000"/>
                <w:sz w:val="16"/>
                <w:szCs w:val="16"/>
              </w:rPr>
              <w:t>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8F1472">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7CC7956F" w:rsidR="008C08BD" w:rsidRDefault="009A23A8"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10BFF9C3" w:rsidR="009E66B1" w:rsidRDefault="009A23A8"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8F1472">
            <w:pPr>
              <w:tabs>
                <w:tab w:val="left" w:pos="519"/>
              </w:tabs>
              <w:spacing w:line="276" w:lineRule="auto"/>
              <w:ind w:left="516"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248CEC65" w14:textId="77777777" w:rsidR="002C10D2"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E60B056" w14:textId="6EEB75AA" w:rsidR="002C10D2" w:rsidRDefault="009E66B1" w:rsidP="002C10D2">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sidR="002C10D2">
              <w:rPr>
                <w:rFonts w:ascii="Arial" w:eastAsia="Arial" w:hAnsi="Arial" w:cs="Arial"/>
                <w:color w:val="000000"/>
                <w:sz w:val="16"/>
                <w:szCs w:val="16"/>
                <w:highlight w:val="yellow"/>
              </w:rPr>
              <w:t xml:space="preserve">- Sections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0B5F49">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152138E0"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There are no Increased Claims or Unlimited Claims during the Pilot Period. </w:t>
            </w:r>
          </w:p>
          <w:p w14:paraId="49CC549A"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 General Cap Amount is $1,000 for all claims that arise during the Pilot Period. </w:t>
            </w:r>
          </w:p>
          <w:p w14:paraId="6AAF57A7" w14:textId="429BCBEB" w:rsidR="008C46F9" w:rsidRPr="009E66B1" w:rsidRDefault="002C10D2" w:rsidP="002C10D2">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009E66B1"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{fill_in_value}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A563A1">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62B89967"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520A73">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C031B2F" w14:textId="6EE8F3E6" w:rsidR="00A563A1" w:rsidRPr="00F809DF" w:rsidRDefault="00A563A1" w:rsidP="00A563A1">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w:t>
            </w:r>
          </w:p>
          <w:p w14:paraId="5E36A17B" w14:textId="77777777" w:rsidR="00A563A1" w:rsidRDefault="00A563A1" w:rsidP="00A563A1">
            <w:pPr>
              <w:tabs>
                <w:tab w:val="left" w:pos="519"/>
              </w:tabs>
              <w:rPr>
                <w:rFonts w:ascii="Arial" w:eastAsia="Arial" w:hAnsi="Arial" w:cs="Arial"/>
                <w:sz w:val="16"/>
                <w:szCs w:val="16"/>
              </w:rPr>
            </w:pPr>
          </w:p>
          <w:p w14:paraId="70DDC97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 If not providing an uptime commitment, delete this part and only complete the part for Target Response Time below.]</w:t>
            </w:r>
          </w:p>
          <w:p w14:paraId="0787D080" w14:textId="77777777" w:rsidR="00A563A1" w:rsidRDefault="00A563A1" w:rsidP="00A563A1">
            <w:pPr>
              <w:tabs>
                <w:tab w:val="left" w:pos="519"/>
              </w:tabs>
              <w:rPr>
                <w:rFonts w:ascii="Arial" w:eastAsia="Arial" w:hAnsi="Arial" w:cs="Arial"/>
                <w:sz w:val="16"/>
                <w:szCs w:val="16"/>
              </w:rPr>
            </w:pPr>
          </w:p>
          <w:p w14:paraId="00567D5E" w14:textId="77777777" w:rsidR="00A563A1" w:rsidRPr="009E2C46"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111441D6" w14:textId="77777777" w:rsidR="00A563A1" w:rsidRDefault="00A563A1" w:rsidP="00A563A1">
            <w:pPr>
              <w:pStyle w:val="ListParagraph"/>
              <w:tabs>
                <w:tab w:val="left" w:pos="519"/>
              </w:tabs>
              <w:ind w:left="519"/>
              <w:rPr>
                <w:rFonts w:ascii="Arial" w:eastAsia="Arial" w:hAnsi="Arial" w:cs="Arial"/>
                <w:color w:val="000000"/>
                <w:sz w:val="16"/>
                <w:szCs w:val="16"/>
              </w:rPr>
            </w:pPr>
          </w:p>
          <w:p w14:paraId="512E7B8B" w14:textId="77777777" w:rsidR="00A563A1" w:rsidRPr="009E2C46"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7F4672AB" w14:textId="77777777" w:rsidR="00A563A1" w:rsidRDefault="00A563A1" w:rsidP="00A563A1">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A563A1" w14:paraId="680E0E7D" w14:textId="77777777" w:rsidTr="00873BB0">
              <w:trPr>
                <w:trHeight w:val="483"/>
                <w:jc w:val="center"/>
              </w:trPr>
              <w:tc>
                <w:tcPr>
                  <w:tcW w:w="2785" w:type="dxa"/>
                  <w:vAlign w:val="center"/>
                </w:tcPr>
                <w:p w14:paraId="4CAA011B"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30F953BC"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A563A1" w14:paraId="04A4525B" w14:textId="77777777" w:rsidTr="00873BB0">
              <w:trPr>
                <w:trHeight w:val="1"/>
                <w:jc w:val="center"/>
              </w:trPr>
              <w:tc>
                <w:tcPr>
                  <w:tcW w:w="2785" w:type="dxa"/>
                  <w:vAlign w:val="center"/>
                </w:tcPr>
                <w:p w14:paraId="7E4EBE47"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2DE6A713"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0CE9E17E" w14:textId="77777777" w:rsidTr="00873BB0">
              <w:trPr>
                <w:trHeight w:val="1"/>
                <w:jc w:val="center"/>
              </w:trPr>
              <w:tc>
                <w:tcPr>
                  <w:tcW w:w="2785" w:type="dxa"/>
                  <w:vAlign w:val="center"/>
                </w:tcPr>
                <w:p w14:paraId="2EF8275B"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10A8DAD"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3527B479" w14:textId="77777777" w:rsidTr="00873BB0">
              <w:trPr>
                <w:trHeight w:val="1"/>
                <w:jc w:val="center"/>
              </w:trPr>
              <w:tc>
                <w:tcPr>
                  <w:tcW w:w="2785" w:type="dxa"/>
                  <w:vAlign w:val="center"/>
                </w:tcPr>
                <w:p w14:paraId="037C68BC"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56CA97A0"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13C5DA47" w14:textId="77777777" w:rsidTr="00873BB0">
              <w:trPr>
                <w:trHeight w:val="1"/>
                <w:jc w:val="center"/>
              </w:trPr>
              <w:tc>
                <w:tcPr>
                  <w:tcW w:w="2785" w:type="dxa"/>
                  <w:vAlign w:val="center"/>
                </w:tcPr>
                <w:p w14:paraId="4F4351EF" w14:textId="77777777" w:rsidR="00A563A1" w:rsidRDefault="00A563A1" w:rsidP="00A563A1">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64AB1EB4"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28538513" w14:textId="77777777" w:rsidR="00A563A1" w:rsidRDefault="00A563A1" w:rsidP="00A563A1">
            <w:pPr>
              <w:tabs>
                <w:tab w:val="left" w:pos="519"/>
              </w:tabs>
              <w:spacing w:line="276" w:lineRule="auto"/>
              <w:rPr>
                <w:rFonts w:ascii="Arial" w:eastAsia="Arial" w:hAnsi="Arial" w:cs="Arial"/>
                <w:color w:val="000000"/>
                <w:sz w:val="16"/>
                <w:szCs w:val="16"/>
              </w:rPr>
            </w:pPr>
          </w:p>
          <w:p w14:paraId="2724F4FB" w14:textId="77777777" w:rsidR="00A563A1" w:rsidRDefault="00A563A1" w:rsidP="00A563A1">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 xml:space="preserve">[Drafting note: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count as “Scheduled Downtime” (and thus not calculated against the uptime), it must meet the below qualifications. Select one and delete the other. The first option sets maintenance windows during which scheduled downtime may occur (and any downtime outside of those times will count against uptime). The second option requires a minimum time of advance notice before scheduled downtime may occur (and any downtime that occurs without proper notice will count against uptime).]</w:t>
            </w:r>
          </w:p>
          <w:p w14:paraId="4FD71B2C" w14:textId="77777777" w:rsidR="00A563A1" w:rsidRDefault="00A563A1" w:rsidP="00A563A1">
            <w:pPr>
              <w:tabs>
                <w:tab w:val="left" w:pos="519"/>
              </w:tabs>
              <w:ind w:left="519"/>
              <w:rPr>
                <w:rFonts w:ascii="Arial" w:eastAsia="Arial" w:hAnsi="Arial" w:cs="Arial"/>
                <w:b/>
                <w:bCs/>
                <w:color w:val="000000"/>
                <w:sz w:val="16"/>
                <w:szCs w:val="16"/>
              </w:rPr>
            </w:pPr>
          </w:p>
          <w:p w14:paraId="0A3A4699" w14:textId="77777777" w:rsidR="00A563A1" w:rsidRDefault="00A563A1" w:rsidP="00A563A1">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lastRenderedPageBreak/>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78B3065D" w14:textId="77777777" w:rsidR="00A563A1" w:rsidRDefault="00A563A1" w:rsidP="00A563A1">
            <w:pPr>
              <w:tabs>
                <w:tab w:val="left" w:pos="519"/>
              </w:tabs>
              <w:ind w:left="519"/>
              <w:rPr>
                <w:rFonts w:ascii="Arial" w:eastAsia="Arial" w:hAnsi="Arial" w:cs="Arial"/>
                <w:sz w:val="16"/>
                <w:szCs w:val="16"/>
              </w:rPr>
            </w:pPr>
          </w:p>
          <w:p w14:paraId="07081320" w14:textId="77777777" w:rsidR="00A563A1" w:rsidRDefault="00A563A1" w:rsidP="00A563A1">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5BD27755" w14:textId="77777777" w:rsidR="00A563A1" w:rsidRDefault="00A563A1" w:rsidP="00A563A1">
            <w:pPr>
              <w:tabs>
                <w:tab w:val="left" w:pos="870"/>
              </w:tabs>
              <w:ind w:left="510"/>
              <w:rPr>
                <w:rFonts w:ascii="Arial" w:eastAsia="Arial" w:hAnsi="Arial" w:cs="Arial"/>
                <w:color w:val="000000"/>
                <w:sz w:val="16"/>
                <w:szCs w:val="16"/>
              </w:rPr>
            </w:pPr>
          </w:p>
          <w:p w14:paraId="3438E760" w14:textId="77777777" w:rsidR="00A563A1" w:rsidRPr="009E2C46" w:rsidRDefault="00A563A1" w:rsidP="00A563A1">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{support_start_time}</w:t>
            </w:r>
            <w:proofErr w:type="gramStart"/>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{support_end_time}</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{support_timezone}</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{support_days}</w:t>
            </w:r>
          </w:p>
          <w:p w14:paraId="06110C25" w14:textId="77777777" w:rsidR="00A563A1" w:rsidRPr="00CF3D94" w:rsidRDefault="00A563A1" w:rsidP="00A563A1">
            <w:pPr>
              <w:tabs>
                <w:tab w:val="left" w:pos="870"/>
              </w:tabs>
              <w:ind w:left="510"/>
              <w:rPr>
                <w:rFonts w:ascii="Arial" w:eastAsia="Arial" w:hAnsi="Arial" w:cs="Arial"/>
                <w:color w:val="000000"/>
                <w:sz w:val="16"/>
                <w:szCs w:val="16"/>
              </w:rPr>
            </w:pPr>
          </w:p>
          <w:p w14:paraId="570B98BE" w14:textId="77777777" w:rsidR="00A563A1" w:rsidRDefault="00A563A1" w:rsidP="00A563A1">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{resolution_time_unit}</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72EF9ECA" w14:textId="77777777" w:rsidR="00A563A1" w:rsidRDefault="00A563A1" w:rsidP="00A563A1">
            <w:pPr>
              <w:tabs>
                <w:tab w:val="left" w:pos="510"/>
              </w:tabs>
              <w:spacing w:line="276" w:lineRule="auto"/>
              <w:rPr>
                <w:rFonts w:ascii="Arial" w:eastAsia="Arial" w:hAnsi="Arial" w:cs="Arial"/>
                <w:color w:val="000000"/>
                <w:sz w:val="16"/>
                <w:szCs w:val="16"/>
              </w:rPr>
            </w:pPr>
          </w:p>
          <w:p w14:paraId="6DABAF8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6E7AC44F" w14:textId="77777777" w:rsidR="00A563A1" w:rsidRDefault="00A563A1" w:rsidP="00A563A1">
            <w:pPr>
              <w:tabs>
                <w:tab w:val="left" w:pos="519"/>
              </w:tabs>
              <w:rPr>
                <w:rFonts w:ascii="Arial" w:eastAsia="Arial" w:hAnsi="Arial" w:cs="Arial"/>
                <w:color w:val="000000"/>
                <w:sz w:val="16"/>
                <w:szCs w:val="16"/>
              </w:rPr>
            </w:pPr>
          </w:p>
          <w:p w14:paraId="76C9EFED" w14:textId="77777777" w:rsidR="00A563A1"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{response_time_unit}</w:t>
            </w:r>
          </w:p>
          <w:p w14:paraId="3C064039" w14:textId="77777777" w:rsidR="00A563A1" w:rsidRDefault="00A563A1" w:rsidP="00A563A1">
            <w:pPr>
              <w:tabs>
                <w:tab w:val="left" w:pos="519"/>
              </w:tabs>
              <w:rPr>
                <w:rFonts w:ascii="Arial" w:eastAsia="Arial" w:hAnsi="Arial" w:cs="Arial"/>
                <w:color w:val="000000"/>
                <w:sz w:val="16"/>
                <w:szCs w:val="16"/>
              </w:rPr>
            </w:pPr>
          </w:p>
          <w:p w14:paraId="56DA9E8D" w14:textId="77777777" w:rsidR="00A563A1"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1C016AE1" w14:textId="77777777" w:rsidR="00A563A1" w:rsidRDefault="00A563A1" w:rsidP="00A563A1">
            <w:pPr>
              <w:tabs>
                <w:tab w:val="left" w:pos="519"/>
              </w:tabs>
              <w:ind w:left="519"/>
              <w:rPr>
                <w:rFonts w:ascii="Arial" w:eastAsia="Arial" w:hAnsi="Arial" w:cs="Arial"/>
                <w:b/>
                <w:bCs/>
                <w:color w:val="000000"/>
                <w:sz w:val="16"/>
                <w:szCs w:val="16"/>
              </w:rPr>
            </w:pPr>
          </w:p>
          <w:p w14:paraId="12D047BA" w14:textId="7D6E038A" w:rsidR="002662F8" w:rsidRDefault="00A563A1" w:rsidP="00A563A1">
            <w:pPr>
              <w:tabs>
                <w:tab w:val="left" w:pos="519"/>
              </w:tabs>
              <w:spacing w:line="276" w:lineRule="auto"/>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A563A1">
            <w:pPr>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15F" w14:textId="738CA9EF" w:rsidR="00490584" w:rsidRDefault="00490584" w:rsidP="00AA11A4">
      <w:pPr>
        <w:spacing w:after="120"/>
        <w:rPr>
          <w:rFonts w:ascii="Arial" w:eastAsia="Arial" w:hAnsi="Arial" w:cs="Arial"/>
          <w:sz w:val="16"/>
          <w:szCs w:val="16"/>
        </w:rPr>
      </w:pPr>
    </w:p>
    <w:sectPr w:rsidR="00490584">
      <w:headerReference w:type="default" r:id="rId9"/>
      <w:footerReference w:type="default" r:id="rId10"/>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8919" w14:textId="77777777" w:rsidR="00F73465" w:rsidRDefault="00F73465">
      <w:r>
        <w:separator/>
      </w:r>
    </w:p>
  </w:endnote>
  <w:endnote w:type="continuationSeparator" w:id="0">
    <w:p w14:paraId="7D08C598" w14:textId="77777777" w:rsidR="00F73465" w:rsidRDefault="00F73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A02A" w14:textId="1B276600" w:rsidR="00AA11A4" w:rsidRPr="00AA11A4" w:rsidRDefault="00AA11A4" w:rsidP="00AA11A4">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Pr>
          <w:rFonts w:ascii="Arial" w:hAnsi="Arial" w:cs="Arial"/>
          <w:color w:val="000000"/>
          <w:sz w:val="13"/>
          <w:szCs w:val="13"/>
          <w:u w:val="single"/>
        </w:rPr>
        <w:t>Version 2.1</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7D2F" w14:textId="77777777" w:rsidR="00F73465" w:rsidRDefault="00F73465">
      <w:r>
        <w:separator/>
      </w:r>
    </w:p>
  </w:footnote>
  <w:footnote w:type="continuationSeparator" w:id="0">
    <w:p w14:paraId="2DAB0C6C" w14:textId="77777777" w:rsidR="00F73465" w:rsidRDefault="00F73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4" w14:textId="47A40C50"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AA11A4">
      <w:rPr>
        <w:rFonts w:ascii="Arial" w:eastAsia="Arial" w:hAnsi="Arial" w:cs="Arial"/>
        <w:b/>
        <w:noProof/>
        <w:color w:val="107087"/>
        <w:sz w:val="18"/>
        <w:szCs w:val="18"/>
      </w:rPr>
      <w:t>ORDER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0D8E"/>
    <w:rsid w:val="000349FB"/>
    <w:rsid w:val="00044E94"/>
    <w:rsid w:val="000519FD"/>
    <w:rsid w:val="0005459D"/>
    <w:rsid w:val="000545FE"/>
    <w:rsid w:val="00054CB7"/>
    <w:rsid w:val="00055175"/>
    <w:rsid w:val="00065E8B"/>
    <w:rsid w:val="00072EFB"/>
    <w:rsid w:val="000939B6"/>
    <w:rsid w:val="000B5F49"/>
    <w:rsid w:val="000C7434"/>
    <w:rsid w:val="000D064C"/>
    <w:rsid w:val="00105F1D"/>
    <w:rsid w:val="00123D72"/>
    <w:rsid w:val="00174DCC"/>
    <w:rsid w:val="001B7396"/>
    <w:rsid w:val="001D3E5A"/>
    <w:rsid w:val="001D779D"/>
    <w:rsid w:val="001E1EFD"/>
    <w:rsid w:val="001E6274"/>
    <w:rsid w:val="001F6623"/>
    <w:rsid w:val="0021285D"/>
    <w:rsid w:val="002418C5"/>
    <w:rsid w:val="00246BD1"/>
    <w:rsid w:val="00250ACB"/>
    <w:rsid w:val="00262579"/>
    <w:rsid w:val="002662F8"/>
    <w:rsid w:val="002742F1"/>
    <w:rsid w:val="00296E01"/>
    <w:rsid w:val="002A13E1"/>
    <w:rsid w:val="002B532B"/>
    <w:rsid w:val="002C10D2"/>
    <w:rsid w:val="002F38B9"/>
    <w:rsid w:val="00302854"/>
    <w:rsid w:val="00332A83"/>
    <w:rsid w:val="00336334"/>
    <w:rsid w:val="00337CB1"/>
    <w:rsid w:val="0035351E"/>
    <w:rsid w:val="00357ADF"/>
    <w:rsid w:val="00392B54"/>
    <w:rsid w:val="003957C7"/>
    <w:rsid w:val="003957F4"/>
    <w:rsid w:val="003B7301"/>
    <w:rsid w:val="003C1A33"/>
    <w:rsid w:val="003C2BB4"/>
    <w:rsid w:val="003C6F55"/>
    <w:rsid w:val="003D28CB"/>
    <w:rsid w:val="003E0CE0"/>
    <w:rsid w:val="003F64AB"/>
    <w:rsid w:val="00405BE8"/>
    <w:rsid w:val="004620DF"/>
    <w:rsid w:val="00490584"/>
    <w:rsid w:val="0049422A"/>
    <w:rsid w:val="004D29BB"/>
    <w:rsid w:val="004F5B46"/>
    <w:rsid w:val="004F61A5"/>
    <w:rsid w:val="00501EA0"/>
    <w:rsid w:val="00520A73"/>
    <w:rsid w:val="00521B55"/>
    <w:rsid w:val="00525FB4"/>
    <w:rsid w:val="00561454"/>
    <w:rsid w:val="00565895"/>
    <w:rsid w:val="005677C9"/>
    <w:rsid w:val="00576C44"/>
    <w:rsid w:val="005927AD"/>
    <w:rsid w:val="00593E84"/>
    <w:rsid w:val="005E17B0"/>
    <w:rsid w:val="005E4313"/>
    <w:rsid w:val="005E63DA"/>
    <w:rsid w:val="00602530"/>
    <w:rsid w:val="0062184C"/>
    <w:rsid w:val="006232F9"/>
    <w:rsid w:val="00631FBD"/>
    <w:rsid w:val="0066134E"/>
    <w:rsid w:val="00667F7B"/>
    <w:rsid w:val="00670A1A"/>
    <w:rsid w:val="00674AC9"/>
    <w:rsid w:val="006856B7"/>
    <w:rsid w:val="00686534"/>
    <w:rsid w:val="006B449C"/>
    <w:rsid w:val="006D7F11"/>
    <w:rsid w:val="006E6988"/>
    <w:rsid w:val="007267F8"/>
    <w:rsid w:val="00740660"/>
    <w:rsid w:val="0077139B"/>
    <w:rsid w:val="00784DEE"/>
    <w:rsid w:val="00797D00"/>
    <w:rsid w:val="007E0FC5"/>
    <w:rsid w:val="008159A7"/>
    <w:rsid w:val="008545E0"/>
    <w:rsid w:val="00885BB3"/>
    <w:rsid w:val="0088748F"/>
    <w:rsid w:val="008960A0"/>
    <w:rsid w:val="008C08BD"/>
    <w:rsid w:val="008C46F9"/>
    <w:rsid w:val="008D3A83"/>
    <w:rsid w:val="008E1B98"/>
    <w:rsid w:val="008F1472"/>
    <w:rsid w:val="00933D95"/>
    <w:rsid w:val="00951626"/>
    <w:rsid w:val="009761DA"/>
    <w:rsid w:val="0098562F"/>
    <w:rsid w:val="009A23A8"/>
    <w:rsid w:val="009A7562"/>
    <w:rsid w:val="009B51DD"/>
    <w:rsid w:val="009D2D51"/>
    <w:rsid w:val="009E66B1"/>
    <w:rsid w:val="009E752C"/>
    <w:rsid w:val="009F09E8"/>
    <w:rsid w:val="009F4A1C"/>
    <w:rsid w:val="00A13705"/>
    <w:rsid w:val="00A563A1"/>
    <w:rsid w:val="00A83745"/>
    <w:rsid w:val="00A8591B"/>
    <w:rsid w:val="00AA11A4"/>
    <w:rsid w:val="00AA6417"/>
    <w:rsid w:val="00AB2747"/>
    <w:rsid w:val="00AB4F83"/>
    <w:rsid w:val="00AB7BF0"/>
    <w:rsid w:val="00AC5DD9"/>
    <w:rsid w:val="00AC6F25"/>
    <w:rsid w:val="00B129A9"/>
    <w:rsid w:val="00B14DC8"/>
    <w:rsid w:val="00B278B3"/>
    <w:rsid w:val="00B33956"/>
    <w:rsid w:val="00B43FA8"/>
    <w:rsid w:val="00B44AE4"/>
    <w:rsid w:val="00B604E4"/>
    <w:rsid w:val="00BB3202"/>
    <w:rsid w:val="00BC198D"/>
    <w:rsid w:val="00BC31F3"/>
    <w:rsid w:val="00BD28CF"/>
    <w:rsid w:val="00BD7DA8"/>
    <w:rsid w:val="00BF52C6"/>
    <w:rsid w:val="00BF66FC"/>
    <w:rsid w:val="00C148CF"/>
    <w:rsid w:val="00C154F7"/>
    <w:rsid w:val="00C37170"/>
    <w:rsid w:val="00C45DF3"/>
    <w:rsid w:val="00C53605"/>
    <w:rsid w:val="00C94C23"/>
    <w:rsid w:val="00CB214F"/>
    <w:rsid w:val="00CD1D49"/>
    <w:rsid w:val="00CE1A1B"/>
    <w:rsid w:val="00CE2C52"/>
    <w:rsid w:val="00CF60B8"/>
    <w:rsid w:val="00D04ABC"/>
    <w:rsid w:val="00D14E3E"/>
    <w:rsid w:val="00D21388"/>
    <w:rsid w:val="00D52B91"/>
    <w:rsid w:val="00D53461"/>
    <w:rsid w:val="00D6642E"/>
    <w:rsid w:val="00D92ED5"/>
    <w:rsid w:val="00DA0931"/>
    <w:rsid w:val="00DA56E1"/>
    <w:rsid w:val="00DC4BCE"/>
    <w:rsid w:val="00DD19CE"/>
    <w:rsid w:val="00DD6CCB"/>
    <w:rsid w:val="00DD77DB"/>
    <w:rsid w:val="00DE35EB"/>
    <w:rsid w:val="00DE4384"/>
    <w:rsid w:val="00DF1965"/>
    <w:rsid w:val="00E40B6A"/>
    <w:rsid w:val="00E44876"/>
    <w:rsid w:val="00E74038"/>
    <w:rsid w:val="00E92F43"/>
    <w:rsid w:val="00EA41D4"/>
    <w:rsid w:val="00EA6EEA"/>
    <w:rsid w:val="00EB2440"/>
    <w:rsid w:val="00EC52EB"/>
    <w:rsid w:val="00ED4F13"/>
    <w:rsid w:val="00EE04A7"/>
    <w:rsid w:val="00F136D1"/>
    <w:rsid w:val="00F21FF4"/>
    <w:rsid w:val="00F40197"/>
    <w:rsid w:val="00F410AA"/>
    <w:rsid w:val="00F73465"/>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A563A1"/>
    <w:rPr>
      <w:b/>
      <w:sz w:val="72"/>
      <w:szCs w:val="72"/>
    </w:rPr>
  </w:style>
  <w:style w:type="paragraph" w:styleId="ListParagraph">
    <w:name w:val="List Paragraph"/>
    <w:basedOn w:val="Normal"/>
    <w:uiPriority w:val="34"/>
    <w:qFormat/>
    <w:rsid w:val="00A56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3</cp:revision>
  <dcterms:created xsi:type="dcterms:W3CDTF">2025-02-12T19:09:00Z</dcterms:created>
  <dcterms:modified xsi:type="dcterms:W3CDTF">2025-02-12T19:10:00Z</dcterms:modified>
</cp:coreProperties>
</file>