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line="340"/>
        <w:jc w:val="center"/>
      </w:pPr>
      <w:r>
        <w:rPr>
          <w:rFonts w:ascii="Times New Roman" w:cs="Times New Roman" w:eastAsia="Times New Roman" w:hAnsi="Times New Roman"/>
          <w:b/>
          <w:bCs/>
          <w:color w:val="1D2021"/>
          <w:sz w:val="22"/>
          <w:szCs w:val="22"/>
        </w:rPr>
        <w:t xml:space="preserve">ACTION BY WRITTEN CONSENT OF THE STOCKHOLDERS OF {company_name}</w:t>
      </w: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stockholders of {company_name},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spacing w:after="120" w:before="320" w:line="340"/>
        <w:jc w:val="center"/>
      </w:pPr>
      <w:r>
        <w:rPr>
          <w:rFonts w:ascii="Times New Roman" w:cs="Times New Roman" w:eastAsia="Times New Roman" w:hAnsi="Times New Roman"/>
          <w:b/>
          <w:bCs/>
          <w:color w:val="1D2021"/>
          <w:sz w:val="22"/>
          <w:szCs w:val="22"/>
          <w:u w:val="single" w:color="1D2021"/>
        </w:rPr>
        <w:t xml:space="preserve">Approval of SAFE Financing</w:t>
      </w:r>
    </w:p>
    <w:p>
      <w:pPr>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${purchase_amount} (the "SAFE Financing"); and</w:t>
      </w:r>
    </w:p>
    <w:p>
      <w:pPr>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stockholders, be, and it hereby is, approved in all respects;</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spacing w:after="120" w:before="320" w:line="340"/>
        <w:jc w:val="center"/>
      </w:pPr>
      <w:r>
        <w:rPr>
          <w:rFonts w:ascii="Times New Roman" w:cs="Times New Roman" w:eastAsia="Times New Roman" w:hAnsi="Times New Roman"/>
          <w:b/>
          <w:bCs/>
          <w:color w:val="1D2021"/>
          <w:sz w:val="22"/>
          <w:szCs w:val="22"/>
          <w:u w:val="single" w:color="1D2021"/>
        </w:rPr>
        <w:t xml:space="preserve">General Authorizing Resolution</w:t>
      </w:r>
    </w:p>
    <w:p>
      <w:pPr>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pacing w:after="280" w:before="280" w:line="340"/>
        <w:jc w:val="center"/>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Company's stockholders.</w:t>
      </w: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spacing w:after="0" w:before="0" w:line="340"/>
      </w:pPr>
      <w:r>
        <w:rPr>
          <w:rFonts w:ascii="Times New Roman" w:cs="Times New Roman" w:eastAsia="Times New Roman" w:hAnsi="Times New Roman"/>
          <w:b w:val="false"/>
          <w:bCs w:val="false"/>
          <w:i w:val="false"/>
          <w:iCs w:val="false"/>
          <w:color w:val="1D2021"/>
          <w:sz w:val="22"/>
          <w:szCs w:val="22"/>
        </w:rPr>
        <w:t xml:space="preserve">{FOR stockholder IN stockholders}</w:t>
      </w:r>
    </w:p>
    <w:p>
      <w:pPr>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keepNext/>
        <w:keepLines/>
        <w:widowControl/>
        <w:spacing w:after="0" w:before="0" w:line="340"/>
      </w:pPr>
      <w:r>
        <w:rPr>
          <w:rFonts w:ascii="Times New Roman" w:cs="Times New Roman" w:eastAsia="Times New Roman" w:hAnsi="Times New Roman"/>
          <w:color w:val="1D2021"/>
          <w:sz w:val="22"/>
          <w:szCs w:val="22"/>
        </w:rPr>
        <w:t xml:space="preserve">{$stockholder.name}</w:t>
      </w:r>
    </w:p>
    <w:p>
      <w:pPr>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spacing w:after="280" w:before="0" w:line="340"/>
      </w:pPr>
      <w:r>
        <w:rPr>
          <w:rFonts w:ascii="Times New Roman" w:cs="Times New Roman" w:eastAsia="Times New Roman" w:hAnsi="Times New Roman"/>
          <w:b w:val="false"/>
          <w:bCs w:val="false"/>
          <w:i w:val="false"/>
          <w:iCs w:val="false"/>
          <w:color w:val="1D2021"/>
          <w:sz w:val="22"/>
          <w:szCs w:val="22"/>
        </w:rPr>
        <w:t xml:space="preserve">{END-FOR stockholder}</w:t>
      </w:r>
    </w:p>
    <w:sectPr>
      <w:footerReference w:type="default" r:id="rId8"/>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Times New Roman" w:cs="Times New Roman" w:eastAsia="Times New Roman" w:hAnsi="Times New Roman"/>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2026-05-03T21:12:58.416Z</dcterms:created>
  <dcterms:modified xsi:type="dcterms:W3CDTF">2026-05-03T21:12:58.416Z</dcterms:modified>
</cp:coreProperties>
</file>

<file path=docProps/custom.xml><?xml version="1.0" encoding="utf-8"?>
<Properties xmlns="http://schemas.openxmlformats.org/officeDocument/2006/custom-properties" xmlns:vt="http://schemas.openxmlformats.org/officeDocument/2006/docPropsVTypes"/>
</file>