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EMPLOYEE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864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5" Type="http://schemas.openxmlformats.org/officeDocument/2006/relationships/webSettings" Target="webSetting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2026-06-18T02:17:28.251Z</dcterms:created>
  <dcterms:modified xsi:type="dcterms:W3CDTF">2026-06-18T02:17:28.251Z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