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[List of prior inventions excluded from assignment, or None]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rPr>
              <w:t xml:space="preserve">Inventions Employee develops entirely on personal time without using company equipment, supplies, facilities, or trade secret information are excluded, except for inventions that either (a) relate to company business or its actual or demonstrably anticipated research or development, or (b) result from work performed for the company.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[Timing for return or deletion of company materials]</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rPr>
              <w:t xml:space="preserve">reasonable assistance with filings and signatures related to assigned inventions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[Governing law state]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state and federal courts in the governing law state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to Company business or to Company's actual or demonstrably anticipated research or development, nor (ii) results from work performed by Employee for Company; (b) the Prior Inventions identified in Cover Terms; or (c) the Excluded Inventions identified in Cover Terms.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