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line="340"/>
        <w:jc w:val="center"/>
      </w:pPr>
      <w:r>
        <w:rPr>
          <w:rFonts w:ascii="Arial" w:cs="Arial" w:eastAsia="Arial" w:hAnsi="Arial"/>
          <w:b/>
          <w:bCs/>
          <w:color w:val="1D2021"/>
          <w:sz w:val="24"/>
          <w:szCs w:val="24"/>
        </w:rPr>
        <w:t xml:space="preserve">ACTION BY UNANIMOUS WRITTEN CONSENT OF THE BOARD OF DIRECTORS OF {company_name}</w:t>
      </w:r>
    </w:p>
    <w:p>
      <w:pPr>
        <w:spacing w:after="280" w:before="280" w:line="340"/>
      </w:pPr>
      <w:r>
        <w:rPr>
          <w:rFonts w:ascii="Arial" w:cs="Arial" w:eastAsia="Arial" w:hAnsi="Arial"/>
          <w:i/>
          <w:iCs/>
          <w:color w:val="494A4B"/>
          <w:sz w:val="18"/>
          <w:szCs w:val="18"/>
        </w:rPr>
        <w:t xml:space="preserve">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pPr>
        <w:spacing w:after="280" w:before="0" w:line="340"/>
      </w:pPr>
      <w:r>
        <w:rPr>
          <w:rFonts w:ascii="Arial" w:cs="Arial" w:eastAsia="Arial" w:hAnsi="Arial"/>
          <w:b w:val="false"/>
          <w:bCs w:val="false"/>
          <w:i w:val="false"/>
          <w:iCs w:val="false"/>
          <w:color w:val="1D2021"/>
          <w:sz w:val="22"/>
          <w:szCs w:val="22"/>
        </w:rPr>
        <w:t xml:space="preserve">The undersigned, constituting all of the members of the Board of Directors (the "Board") of {company_name}, a Delaware corporation (the "Company"), pursuant to Section 141(f) of the Delaware General Corporation Law, hereby adopt the following resolutions by written consent:</w:t>
      </w:r>
    </w:p>
    <w:p>
      <w:pPr>
        <w:spacing w:after="120" w:before="320" w:line="340"/>
        <w:jc w:val="center"/>
      </w:pPr>
      <w:r>
        <w:rPr>
          <w:rFonts w:ascii="Arial" w:cs="Arial" w:eastAsia="Arial" w:hAnsi="Arial"/>
          <w:b/>
          <w:bCs/>
          <w:color w:val="1D2021"/>
          <w:sz w:val="22"/>
          <w:szCs w:val="22"/>
          <w:u w:val="single" w:color="1D2021"/>
        </w:rPr>
        <w:t xml:space="preserve">Approval of SAFE Financing</w:t>
      </w:r>
    </w:p>
    <w:p>
      <w:pPr>
        <w:spacing w:after="280" w:before="0" w:line="340"/>
      </w:pPr>
      <w:r>
        <w:rPr>
          <w:rFonts w:ascii="Arial" w:cs="Arial" w:eastAsia="Arial" w:hAnsi="Arial"/>
          <w:b/>
          <w:bCs/>
          <w:i w:val="false"/>
          <w:iCs w:val="false"/>
          <w:color w:val="1D2021"/>
          <w:sz w:val="22"/>
          <w:szCs w:val="22"/>
        </w:rPr>
        <w:t xml:space="preserve">WHEREAS</w:t>
      </w:r>
      <w:r>
        <w:rPr>
          <w:rFonts w:ascii="Arial" w:cs="Arial" w:eastAsia="Arial" w:hAnsi="Arial"/>
          <w:b w:val="false"/>
          <w:bCs w:val="false"/>
          <w:i w:val="false"/>
          <w:iCs w:val="false"/>
          <w:color w:val="1D2021"/>
          <w:sz w:val="22"/>
          <w:szCs w:val="22"/>
        </w:rP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${purchase_amount}, in accordance with terms set forth therein.</w:t>
      </w:r>
    </w:p>
    <w:p>
      <w:pPr>
        <w:spacing w:after="280" w:before="0" w:line="340"/>
      </w:pPr>
      <w:r>
        <w:rPr>
          <w:rFonts w:ascii="Arial" w:cs="Arial" w:eastAsia="Arial" w:hAnsi="Arial"/>
          <w:b/>
          <w:bCs/>
          <w:i w:val="false"/>
          <w:iCs w:val="false"/>
          <w:color w:val="1D2021"/>
          <w:sz w:val="22"/>
          <w:szCs w:val="22"/>
        </w:rPr>
        <w:t xml:space="preserve">RESOLVED</w:t>
      </w:r>
      <w:r>
        <w:rPr>
          <w:rFonts w:ascii="Arial" w:cs="Arial" w:eastAsia="Arial" w:hAnsi="Arial"/>
          <w:b w:val="false"/>
          <w:bCs w:val="false"/>
          <w:i w:val="false"/>
          <w:iCs w:val="false"/>
          <w:color w:val="1D2021"/>
          <w:sz w:val="22"/>
          <w:szCs w:val="22"/>
        </w:rPr>
        <w:t xml:space="preserve">, that each SAFE, in substantially the form presented to the Board, be, and it hereby is, approved in all respects;</w:t>
      </w:r>
    </w:p>
    <w:p>
      <w:pPr>
        <w:spacing w:after="280" w:before="0" w:line="340"/>
      </w:pPr>
      <w:r>
        <w:rPr>
          <w:rFonts w:ascii="Arial" w:cs="Arial" w:eastAsia="Arial" w:hAnsi="Arial"/>
          <w:b/>
          <w:bCs/>
          <w:i w:val="false"/>
          <w:iCs w:val="false"/>
          <w:color w:val="1D2021"/>
          <w:sz w:val="22"/>
          <w:szCs w:val="22"/>
        </w:rPr>
        <w:t xml:space="preserve">RESOLVED FURTHER</w:t>
      </w:r>
      <w:r>
        <w:rPr>
          <w:rFonts w:ascii="Arial" w:cs="Arial" w:eastAsia="Arial" w:hAnsi="Arial"/>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spacing w:after="280" w:before="0" w:line="340"/>
      </w:pPr>
      <w:r>
        <w:rPr>
          <w:rFonts w:ascii="Arial" w:cs="Arial" w:eastAsia="Arial" w:hAnsi="Arial"/>
          <w:b/>
          <w:bCs/>
          <w:i w:val="false"/>
          <w:iCs w:val="false"/>
          <w:color w:val="1D2021"/>
          <w:sz w:val="22"/>
          <w:szCs w:val="22"/>
        </w:rPr>
        <w:t xml:space="preserve">RESOLVED FURTHER</w:t>
      </w:r>
      <w:r>
        <w:rPr>
          <w:rFonts w:ascii="Arial" w:cs="Arial" w:eastAsia="Arial" w:hAnsi="Arial"/>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spacing w:after="280" w:before="0" w:line="340"/>
      </w:pPr>
      <w:r>
        <w:rPr>
          <w:rFonts w:ascii="Arial" w:cs="Arial" w:eastAsia="Arial" w:hAnsi="Arial"/>
          <w:b/>
          <w:bCs/>
          <w:i w:val="false"/>
          <w:iCs w:val="false"/>
          <w:color w:val="1D2021"/>
          <w:sz w:val="22"/>
          <w:szCs w:val="22"/>
        </w:rPr>
        <w:t xml:space="preserve">RESOLVED FURTHER</w:t>
      </w:r>
      <w:r>
        <w:rPr>
          <w:rFonts w:ascii="Arial" w:cs="Arial" w:eastAsia="Arial" w:hAnsi="Arial"/>
          <w:b w:val="false"/>
          <w:bCs w:val="false"/>
          <w:i w:val="false"/>
          <w:iCs w:val="false"/>
          <w:color w:val="1D2021"/>
          <w:sz w:val="22"/>
          <w:szCs w:val="22"/>
        </w:rPr>
        <w:t xml:space="preserve">, that shares of the Company's capital stock issuable upon conversion of each SAFE be, and they hereby are, reserved for issuance upon conversion of such SAFE in accordance with its terms;</w:t>
      </w:r>
    </w:p>
    <w:p>
      <w:pPr>
        <w:spacing w:after="280" w:before="0" w:line="340"/>
      </w:pPr>
      <w:r>
        <w:rPr>
          <w:rFonts w:ascii="Arial" w:cs="Arial" w:eastAsia="Arial" w:hAnsi="Arial"/>
          <w:b/>
          <w:bCs/>
          <w:i w:val="false"/>
          <w:iCs w:val="false"/>
          <w:color w:val="1D2021"/>
          <w:sz w:val="22"/>
          <w:szCs w:val="22"/>
        </w:rPr>
        <w:t xml:space="preserve">RESOLVED FURTHER</w:t>
      </w:r>
      <w:r>
        <w:rPr>
          <w:rFonts w:ascii="Arial" w:cs="Arial" w:eastAsia="Arial" w:hAnsi="Arial"/>
          <w:b w:val="false"/>
          <w:bCs w:val="false"/>
          <w:i w:val="false"/>
          <w:iCs w:val="false"/>
          <w:color w:val="1D2021"/>
          <w:sz w:val="22"/>
          <w:szCs w:val="22"/>
        </w:rPr>
        <w:t xml:space="preserve">, that when shares of the Company's capital stock are issued upon conversion of any SAFE in accordance with its terms, such shares shall be duly and validly issued, fully paid and nonassessable; and</w:t>
      </w:r>
    </w:p>
    <w:p>
      <w:pPr>
        <w:spacing w:after="280" w:before="0" w:line="340"/>
      </w:pPr>
      <w:r>
        <w:rPr>
          <w:rFonts w:ascii="Arial" w:cs="Arial" w:eastAsia="Arial" w:hAnsi="Arial"/>
          <w:b/>
          <w:bCs/>
          <w:i w:val="false"/>
          <w:iCs w:val="false"/>
          <w:color w:val="1D2021"/>
          <w:sz w:val="22"/>
          <w:szCs w:val="22"/>
        </w:rPr>
        <w:t xml:space="preserve">RESOLVED FURTHER</w:t>
      </w:r>
      <w:r>
        <w:rPr>
          <w:rFonts w:ascii="Arial" w:cs="Arial" w:eastAsia="Arial" w:hAnsi="Arial"/>
          <w:b w:val="false"/>
          <w:bCs w:val="false"/>
          <w:i w:val="false"/>
          <w:iCs w:val="false"/>
          <w:color w:val="1D2021"/>
          <w:sz w:val="22"/>
          <w:szCs w:val="22"/>
        </w:rP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spacing w:after="120" w:before="320" w:line="340"/>
        <w:jc w:val="center"/>
      </w:pPr>
      <w:r>
        <w:rPr>
          <w:rFonts w:ascii="Arial" w:cs="Arial" w:eastAsia="Arial" w:hAnsi="Arial"/>
          <w:b/>
          <w:bCs/>
          <w:color w:val="1D2021"/>
          <w:sz w:val="22"/>
          <w:szCs w:val="22"/>
          <w:u w:val="single" w:color="1D2021"/>
        </w:rPr>
        <w:t xml:space="preserve">General Authorizing Resolution</w:t>
      </w:r>
    </w:p>
    <w:p>
      <w:pPr>
        <w:spacing w:after="280" w:before="0" w:line="340"/>
      </w:pPr>
      <w:r>
        <w:rPr>
          <w:rFonts w:ascii="Arial" w:cs="Arial" w:eastAsia="Arial" w:hAnsi="Arial"/>
          <w:b/>
          <w:bCs/>
          <w:i w:val="false"/>
          <w:iCs w:val="false"/>
          <w:color w:val="1D2021"/>
          <w:sz w:val="22"/>
          <w:szCs w:val="22"/>
        </w:rPr>
        <w:t xml:space="preserve">RESOLVED</w:t>
      </w:r>
      <w:r>
        <w:rPr>
          <w:rFonts w:ascii="Arial" w:cs="Arial" w:eastAsia="Arial" w:hAnsi="Arial"/>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pacing w:after="280" w:before="280" w:line="340"/>
        <w:jc w:val="center"/>
      </w:pPr>
      <w:r>
        <w:rPr>
          <w:rFonts w:ascii="Arial" w:cs="Arial" w:eastAsia="Arial" w:hAnsi="Arial"/>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spacing w:after="280" w:before="0" w:line="340"/>
      </w:pPr>
      <w:r>
        <w:rPr>
          <w:rFonts w:ascii="Arial" w:cs="Arial" w:eastAsia="Arial" w:hAnsi="Arial"/>
          <w:b w:val="false"/>
          <w:bCs w:val="false"/>
          <w:i w:val="false"/>
          <w:iCs w:val="false"/>
          <w:color w:val="1D2021"/>
          <w:sz w:val="22"/>
          <w:szCs w:val="22"/>
        </w:rPr>
        <w:t xml:space="preserve">This Action by Written Consent shall be filed with the minutes of the proceedings of the Board of Directors of the Company.</w:t>
      </w:r>
    </w:p>
    <w:p>
      <w:pPr>
        <w:spacing w:after="280" w:before="0" w:line="340"/>
      </w:pPr>
      <w:r>
        <w:rPr>
          <w:rFonts w:ascii="Arial" w:cs="Arial" w:eastAsia="Arial" w:hAnsi="Arial"/>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spacing w:after="0" w:before="0" w:line="340"/>
      </w:pPr>
      <w:r>
        <w:rPr>
          <w:rFonts w:ascii="Arial" w:cs="Arial" w:eastAsia="Arial" w:hAnsi="Arial"/>
          <w:b w:val="false"/>
          <w:bCs w:val="false"/>
          <w:i w:val="false"/>
          <w:iCs w:val="false"/>
          <w:color w:val="1D2021"/>
          <w:sz w:val="22"/>
          <w:szCs w:val="22"/>
        </w:rPr>
        <w:t xml:space="preserve">{FOR member IN board_members}</w:t>
      </w:r>
    </w:p>
    <w:p>
      <w:pPr>
        <w:keepNext/>
        <w:keepLines/>
        <w:widowControl/>
        <w:spacing w:after="0" w:before="320" w:line="340"/>
      </w:pPr>
      <w:r>
        <w:rPr>
          <w:rFonts w:ascii="Arial" w:cs="Arial" w:eastAsia="Arial" w:hAnsi="Arial"/>
          <w:color w:val="1D2021"/>
          <w:sz w:val="22"/>
          <w:szCs w:val="22"/>
        </w:rPr>
        <w:t xml:space="preserve">______________________________</w:t>
      </w:r>
    </w:p>
    <w:p>
      <w:pPr>
        <w:keepNext/>
        <w:keepLines/>
        <w:widowControl/>
        <w:spacing w:after="0" w:before="0" w:line="340"/>
      </w:pPr>
      <w:r>
        <w:rPr>
          <w:rFonts w:ascii="Arial" w:cs="Arial" w:eastAsia="Arial" w:hAnsi="Arial"/>
          <w:color w:val="1D2021"/>
          <w:sz w:val="22"/>
          <w:szCs w:val="22"/>
        </w:rPr>
        <w:t xml:space="preserve">{$member.name}</w:t>
      </w:r>
    </w:p>
    <w:p>
      <w:pPr>
        <w:keepNext w:val="false"/>
        <w:keepLines/>
        <w:widowControl/>
        <w:spacing w:after="280" w:before="0" w:line="340"/>
      </w:pPr>
      <w:r>
        <w:rPr>
          <w:rFonts w:ascii="Arial" w:cs="Arial" w:eastAsia="Arial" w:hAnsi="Arial"/>
          <w:color w:val="1D2021"/>
          <w:sz w:val="22"/>
          <w:szCs w:val="22"/>
        </w:rPr>
        <w:t xml:space="preserve">Date: {effective_date}</w:t>
      </w:r>
    </w:p>
    <w:p>
      <w:pPr>
        <w:spacing w:after="280" w:before="0" w:line="340"/>
      </w:pPr>
      <w:r>
        <w:rPr>
          <w:rFonts w:ascii="Arial" w:cs="Arial" w:eastAsia="Arial" w:hAnsi="Arial"/>
          <w:b w:val="false"/>
          <w:bCs w:val="false"/>
          <w:i w:val="false"/>
          <w:iCs w:val="false"/>
          <w:color w:val="1D2021"/>
          <w:sz w:val="22"/>
          <w:szCs w:val="22"/>
        </w:rPr>
        <w:t xml:space="preserve">{END-FOR member}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(v1.2).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(v1.2).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2026-05-03T19:53:35.746Z</dcterms:created>
  <dcterms:modified xsi:type="dcterms:W3CDTF">2026-05-03T19:53:35.747Z</dcterms:modified>
</cp:coreProperties>
</file>

<file path=docProps/custom.xml><?xml version="1.0" encoding="utf-8"?>
<Properties xmlns="http://schemas.openxmlformats.org/officeDocument/2006/custom-properties" xmlns:vt="http://schemas.openxmlformats.org/officeDocument/2006/docPropsVTypes"/>
</file>