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highlight w:val="yellow"/>
        </w:rPr>
        <w:t xml:space="preserve">{company_name}</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highlight w:val="yellow"/>
        </w:rPr>
        <w:t xml:space="preserve">{purchase_amount}</w:t>
      </w:r>
      <w:r>
        <w:t xml:space="preserve">, in accordance with terms set forth therein.</w:t>
      </w:r>
    </w:p>
    <w:p>
      <w:pPr>
        <w:pStyle w:val="OABody"/>
      </w:pPr>
      <w:r>
        <w:rPr>
          <w:i/>
          <w:iCs/>
        </w:rP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r>
        <w:t xml:space="preserve">{FOR board_members_item IN board_members}</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rPr>
              <w:t xml:space="preserve">{$board_members_item.name}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{effective_date}</w:t>
            </w:r>
          </w:p>
        </w:tc>
      </w:tr>
    </w:tbl>
    <w:p>
      <w:r>
        <w:t xml:space="preserve">{END-FOR board_members_item}</w:t>
      </w:r>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