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Утв. приказом Министерства строительства</w:t>
      </w:r>
    </w:p>
    <w:p w:rsidR="00000000" w:rsidDel="00000000" w:rsidP="00000000" w:rsidRDefault="00000000" w:rsidRPr="00000000" w14:paraId="00000002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 жилищно-коммунального хозяйства РФ</w:t>
      </w:r>
    </w:p>
    <w:p w:rsidR="00000000" w:rsidDel="00000000" w:rsidP="00000000" w:rsidRDefault="00000000" w:rsidRPr="00000000" w14:paraId="00000003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от 26 октября 2015 г. № 761/пр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48"/>
        <w:gridCol w:w="1342"/>
        <w:tblGridChange w:id="0">
          <w:tblGrid>
            <w:gridCol w:w="1148"/>
            <w:gridCol w:w="134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АКТ №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приемки оказанных услуг и (или) выполненных работ по содержанию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 текущему ремонту общего имущества в многоквартирном доме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1.000000000002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8"/>
        <w:gridCol w:w="2842"/>
        <w:gridCol w:w="3331"/>
        <w:gridCol w:w="406"/>
        <w:gridCol w:w="280"/>
        <w:gridCol w:w="1932"/>
        <w:gridCol w:w="154"/>
        <w:gridCol w:w="616"/>
        <w:gridCol w:w="322"/>
        <w:tblGridChange w:id="0">
          <w:tblGrid>
            <w:gridCol w:w="308"/>
            <w:gridCol w:w="2842"/>
            <w:gridCol w:w="3331"/>
            <w:gridCol w:w="406"/>
            <w:gridCol w:w="280"/>
            <w:gridCol w:w="1932"/>
            <w:gridCol w:w="154"/>
            <w:gridCol w:w="616"/>
            <w:gridCol w:w="32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 d.city.type }.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d.city.name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 printDate.day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 printDate.month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d.printDate.year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г.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34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  <w:t xml:space="preserve">Собственники помещений в многоквартирном доме, расположенном по адресу: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72"/>
        <w:gridCol w:w="5235"/>
        <w:gridCol w:w="84"/>
        <w:tblGridChange w:id="0">
          <w:tblGrid>
            <w:gridCol w:w="4872"/>
            <w:gridCol w:w="5235"/>
            <w:gridCol w:w="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d.property.fullAddress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(указывается адрес нахождения многоквартирного дома)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именуемые в дальнейшем «Заказчик», в лице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d.client.name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(указывается ФИО уполномоченного собственника помещения в многоквартирном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доме либо председателя Совета многоквартирного дома</w:t>
            </w:r>
            <w:r w:rsidDel="00000000" w:rsidR="00000000" w:rsidRPr="00000000">
              <w:rPr>
                <w:sz w:val="14"/>
                <w:szCs w:val="1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38"/>
        <w:gridCol w:w="630"/>
        <w:gridCol w:w="5123"/>
        <w:tblGridChange w:id="0">
          <w:tblGrid>
            <w:gridCol w:w="4438"/>
            <w:gridCol w:w="630"/>
            <w:gridCol w:w="512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являющегося собственником { d.unit.type } №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d.unit.name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, находящейся в данном многоквартирном доме,</w:t>
            </w:r>
          </w:p>
        </w:tc>
      </w:tr>
    </w:tbl>
    <w:p w:rsidR="00000000" w:rsidDel="00000000" w:rsidP="00000000" w:rsidRDefault="00000000" w:rsidRPr="00000000" w14:paraId="0000002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22"/>
        <w:gridCol w:w="6985"/>
        <w:gridCol w:w="84"/>
        <w:tblGridChange w:id="0">
          <w:tblGrid>
            <w:gridCol w:w="3122"/>
            <w:gridCol w:w="6985"/>
            <w:gridCol w:w="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действующего на основании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(указывается решение общего собрания собственников помещений в многоквартирном доме либо доверенность, дата, номер)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42"/>
        <w:gridCol w:w="7965"/>
        <w:gridCol w:w="84"/>
        <w:tblGridChange w:id="0">
          <w:tblGrid>
            <w:gridCol w:w="2142"/>
            <w:gridCol w:w="7965"/>
            <w:gridCol w:w="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с одной стороны, и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представитель { d.company.name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(указывается лицо, оказывающее работы (услуги) по содержанию и ремонту общего имущества в многоквартирном доме)</w:t>
            </w:r>
          </w:p>
        </w:tc>
      </w:tr>
    </w:tbl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630"/>
        <w:gridCol w:w="8651"/>
        <w:tblGridChange w:id="0">
          <w:tblGrid>
            <w:gridCol w:w="910"/>
            <w:gridCol w:w="630"/>
            <w:gridCol w:w="865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именуем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ый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tabs>
                <w:tab w:val="right" w:leader="none" w:pos="467"/>
              </w:tabs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ab/>
              <w:tab/>
              <w:t xml:space="preserve">в дальнейшем «Исполнитель», в лице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107"/>
        <w:gridCol w:w="84"/>
        <w:tblGridChange w:id="0">
          <w:tblGrid>
            <w:gridCol w:w="10107"/>
            <w:gridCol w:w="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d.executor.name } { d.executor.position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(указывается ФИО уполномоченного лица, должность)</w:t>
            </w:r>
          </w:p>
        </w:tc>
      </w:tr>
    </w:tbl>
    <w:p w:rsidR="00000000" w:rsidDel="00000000" w:rsidP="00000000" w:rsidRDefault="00000000" w:rsidRPr="00000000" w14:paraId="0000004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66"/>
        <w:gridCol w:w="514"/>
        <w:gridCol w:w="1582"/>
        <w:gridCol w:w="6831"/>
        <w:gridCol w:w="98"/>
        <w:tblGridChange w:id="0">
          <w:tblGrid>
            <w:gridCol w:w="1166"/>
            <w:gridCol w:w="514"/>
            <w:gridCol w:w="1582"/>
            <w:gridCol w:w="6831"/>
            <w:gridCol w:w="9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действуют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tabs>
                <w:tab w:val="right" w:leader="none" w:pos="46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основании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tabs>
                <w:tab w:val="right" w:leader="none" w:pos="46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tabs>
                <w:tab w:val="right" w:leader="none" w:pos="46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(указывается правоустанавливающий документ)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с другой стороны, совместно именуемые «Стороны», составили настоящий Акт о нижеследующем:</w:t>
      </w:r>
    </w:p>
    <w:p w:rsidR="00000000" w:rsidDel="00000000" w:rsidP="00000000" w:rsidRDefault="00000000" w:rsidRPr="00000000" w14:paraId="0000004C">
      <w:pPr>
        <w:ind w:firstLine="34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  <w:t xml:space="preserve">1. Исполнителем предъявлены к приемке следующие оказанные на основании договора управления многоквартирным домом или договора оказания услуг по содержанию и (или) выполнению работ по ремонту общего имущества в многоквартирном доме либо договора подряда по выполнению работ по ремонту общего имущества в многоквартирном доме (указать нужное)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8"/>
        <w:gridCol w:w="1204"/>
        <w:gridCol w:w="601"/>
        <w:gridCol w:w="505"/>
        <w:gridCol w:w="266"/>
        <w:gridCol w:w="2128"/>
        <w:gridCol w:w="140"/>
        <w:gridCol w:w="1035"/>
        <w:gridCol w:w="4004"/>
        <w:tblGridChange w:id="0">
          <w:tblGrid>
            <w:gridCol w:w="308"/>
            <w:gridCol w:w="1204"/>
            <w:gridCol w:w="601"/>
            <w:gridCol w:w="505"/>
            <w:gridCol w:w="266"/>
            <w:gridCol w:w="2128"/>
            <w:gridCol w:w="140"/>
            <w:gridCol w:w="1035"/>
            <w:gridCol w:w="400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tabs>
                <w:tab w:val="right" w:leader="none" w:pos="601"/>
              </w:tabs>
              <w:rPr/>
            </w:pPr>
            <w:r w:rsidDel="00000000" w:rsidR="00000000" w:rsidRPr="00000000">
              <w:rPr>
                <w:rtl w:val="0"/>
              </w:rPr>
              <w:t xml:space="preserve"> от</w:t>
              <w:tab/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г. (далее — «Договор») услуги и (или)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  <w:t xml:space="preserve">выполненные работы по содержанию и текущему ремонту общего имущества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10"/>
        <w:gridCol w:w="882"/>
        <w:gridCol w:w="3079"/>
        <w:gridCol w:w="3220"/>
        <w:tblGridChange w:id="0">
          <w:tblGrid>
            <w:gridCol w:w="3010"/>
            <w:gridCol w:w="882"/>
            <w:gridCol w:w="3079"/>
            <w:gridCol w:w="32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многоквартирном доме №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d.property.number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, расположенном по адресу: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107"/>
        <w:gridCol w:w="84"/>
        <w:tblGridChange w:id="0">
          <w:tblGrid>
            <w:gridCol w:w="10107"/>
            <w:gridCol w:w="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d.property.address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191.0" w:type="dxa"/>
        <w:jc w:val="left"/>
        <w:tblInd w:w="14.0" w:type="dxa"/>
        <w:tblLayout w:type="fixed"/>
        <w:tblLook w:val="0000"/>
      </w:tblPr>
      <w:tblGrid>
        <w:gridCol w:w="3757"/>
        <w:gridCol w:w="1903"/>
        <w:gridCol w:w="1330"/>
        <w:gridCol w:w="1610"/>
        <w:gridCol w:w="1591"/>
        <w:tblGridChange w:id="0">
          <w:tblGrid>
            <w:gridCol w:w="3757"/>
            <w:gridCol w:w="1903"/>
            <w:gridCol w:w="1330"/>
            <w:gridCol w:w="1610"/>
            <w:gridCol w:w="159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вида работы</w:t>
            </w:r>
          </w:p>
          <w:p w:rsidR="00000000" w:rsidDel="00000000" w:rsidP="00000000" w:rsidRDefault="00000000" w:rsidRPr="00000000" w14:paraId="00000060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(услуги)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Периодичность/</w:t>
            </w:r>
          </w:p>
          <w:p w:rsidR="00000000" w:rsidDel="00000000" w:rsidP="00000000" w:rsidRDefault="00000000" w:rsidRPr="00000000" w14:paraId="00000062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количественный</w:t>
            </w:r>
          </w:p>
          <w:p w:rsidR="00000000" w:rsidDel="00000000" w:rsidP="00000000" w:rsidRDefault="00000000" w:rsidRPr="00000000" w14:paraId="00000063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  <w:p w:rsidR="00000000" w:rsidDel="00000000" w:rsidP="00000000" w:rsidRDefault="00000000" w:rsidRPr="00000000" w14:paraId="00000064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выполненной</w:t>
            </w:r>
          </w:p>
          <w:p w:rsidR="00000000" w:rsidDel="00000000" w:rsidP="00000000" w:rsidRDefault="00000000" w:rsidRPr="00000000" w14:paraId="00000065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работы</w:t>
            </w:r>
          </w:p>
          <w:p w:rsidR="00000000" w:rsidDel="00000000" w:rsidP="00000000" w:rsidRDefault="00000000" w:rsidRPr="00000000" w14:paraId="00000066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(оказанной</w:t>
            </w:r>
          </w:p>
          <w:p w:rsidR="00000000" w:rsidDel="00000000" w:rsidP="00000000" w:rsidRDefault="00000000" w:rsidRPr="00000000" w14:paraId="00000067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услуги)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Единица</w:t>
            </w:r>
          </w:p>
          <w:p w:rsidR="00000000" w:rsidDel="00000000" w:rsidP="00000000" w:rsidRDefault="00000000" w:rsidRPr="00000000" w14:paraId="00000069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измерения</w:t>
            </w:r>
          </w:p>
          <w:p w:rsidR="00000000" w:rsidDel="00000000" w:rsidP="00000000" w:rsidRDefault="00000000" w:rsidRPr="00000000" w14:paraId="0000006A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работы</w:t>
            </w:r>
          </w:p>
          <w:p w:rsidR="00000000" w:rsidDel="00000000" w:rsidP="00000000" w:rsidRDefault="00000000" w:rsidRPr="00000000" w14:paraId="0000006B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(услуги)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  <w:r w:rsidDel="00000000" w:rsidR="00000000" w:rsidRPr="00000000">
              <w:rPr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6D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сметная стоимость</w:t>
            </w:r>
            <w:r w:rsidDel="00000000" w:rsidR="00000000" w:rsidRPr="00000000">
              <w:rPr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выполненной</w:t>
            </w:r>
          </w:p>
          <w:p w:rsidR="00000000" w:rsidDel="00000000" w:rsidP="00000000" w:rsidRDefault="00000000" w:rsidRPr="00000000" w14:paraId="0000006F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работы</w:t>
            </w:r>
          </w:p>
          <w:p w:rsidR="00000000" w:rsidDel="00000000" w:rsidP="00000000" w:rsidRDefault="00000000" w:rsidRPr="00000000" w14:paraId="00000070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(оказанной</w:t>
            </w:r>
          </w:p>
          <w:p w:rsidR="00000000" w:rsidDel="00000000" w:rsidP="00000000" w:rsidRDefault="00000000" w:rsidRPr="00000000" w14:paraId="00000071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услуги)</w:t>
            </w:r>
          </w:p>
          <w:p w:rsidR="00000000" w:rsidDel="00000000" w:rsidP="00000000" w:rsidRDefault="00000000" w:rsidRPr="00000000" w14:paraId="00000072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 единицу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74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выполненной</w:t>
            </w:r>
          </w:p>
          <w:p w:rsidR="00000000" w:rsidDel="00000000" w:rsidP="00000000" w:rsidRDefault="00000000" w:rsidRPr="00000000" w14:paraId="00000075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работы</w:t>
            </w:r>
          </w:p>
          <w:p w:rsidR="00000000" w:rsidDel="00000000" w:rsidP="00000000" w:rsidRDefault="00000000" w:rsidRPr="00000000" w14:paraId="00000076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(оказанной</w:t>
            </w:r>
          </w:p>
          <w:p w:rsidR="00000000" w:rsidDel="00000000" w:rsidP="00000000" w:rsidRDefault="00000000" w:rsidRPr="00000000" w14:paraId="00000077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услуги),</w:t>
            </w:r>
          </w:p>
          <w:p w:rsidR="00000000" w:rsidDel="00000000" w:rsidP="00000000" w:rsidRDefault="00000000" w:rsidRPr="00000000" w14:paraId="00000078">
            <w:pPr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рублях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ind w:left="57" w:right="57" w:firstLine="0"/>
              <w:rPr/>
            </w:pPr>
            <w:r w:rsidDel="00000000" w:rsidR="00000000" w:rsidRPr="00000000">
              <w:rPr>
                <w:rtl w:val="0"/>
              </w:rPr>
              <w:t xml:space="preserve">{ d.listOfWorks[i].name 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ind w:left="57" w:right="57" w:firstLine="0"/>
              <w:rPr/>
            </w:pPr>
            <w:r w:rsidDel="00000000" w:rsidR="00000000" w:rsidRPr="00000000">
              <w:rPr>
                <w:rtl w:val="0"/>
              </w:rPr>
              <w:t xml:space="preserve">{ d.listOfWorks[i].count 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57" w:right="57" w:firstLine="0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ind w:left="57" w:right="5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 d.listOfWorks[i].price 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57" w:right="5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 d.listOfWorks[i].sum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57" w:right="57" w:firstLine="0"/>
              <w:rPr/>
            </w:pPr>
            <w:r w:rsidDel="00000000" w:rsidR="00000000" w:rsidRPr="00000000">
              <w:rPr>
                <w:rtl w:val="0"/>
              </w:rPr>
              <w:t xml:space="preserve">{ d.listOfWorks[i+1].name 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57" w:right="57" w:firstLine="0"/>
              <w:rPr/>
            </w:pPr>
            <w:r w:rsidDel="00000000" w:rsidR="00000000" w:rsidRPr="00000000">
              <w:rPr>
                <w:rtl w:val="0"/>
              </w:rPr>
              <w:t xml:space="preserve">{ d.listOfWorks[i+1].count 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ind w:left="57" w:right="57" w:firstLine="0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ind w:left="57" w:right="5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 d.listOfWorks[i+1].price 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57" w:right="5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 d.listOfWorks[i+1].sum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8"/>
        <w:gridCol w:w="2305"/>
        <w:gridCol w:w="392"/>
        <w:gridCol w:w="230"/>
        <w:gridCol w:w="1638"/>
        <w:gridCol w:w="135"/>
        <w:gridCol w:w="636"/>
        <w:gridCol w:w="943"/>
        <w:gridCol w:w="532"/>
        <w:gridCol w:w="395"/>
        <w:gridCol w:w="1353"/>
        <w:gridCol w:w="102"/>
        <w:gridCol w:w="629"/>
        <w:gridCol w:w="243"/>
        <w:tblGridChange w:id="0">
          <w:tblGrid>
            <w:gridCol w:w="658"/>
            <w:gridCol w:w="2305"/>
            <w:gridCol w:w="392"/>
            <w:gridCol w:w="230"/>
            <w:gridCol w:w="1638"/>
            <w:gridCol w:w="135"/>
            <w:gridCol w:w="636"/>
            <w:gridCol w:w="943"/>
            <w:gridCol w:w="532"/>
            <w:gridCol w:w="395"/>
            <w:gridCol w:w="1353"/>
            <w:gridCol w:w="102"/>
            <w:gridCol w:w="629"/>
            <w:gridCol w:w="24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ind w:firstLine="34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tabs>
                <w:tab w:val="right" w:leader="none" w:pos="2282"/>
              </w:tabs>
              <w:rPr/>
            </w:pPr>
            <w:r w:rsidDel="00000000" w:rsidR="00000000" w:rsidRPr="00000000">
              <w:rPr>
                <w:rtl w:val="0"/>
              </w:rPr>
              <w:t xml:space="preserve">Всего за период с</w:t>
              <w:tab/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tabs>
                <w:tab w:val="right" w:leader="none" w:pos="935"/>
              </w:tabs>
              <w:rPr/>
            </w:pPr>
            <w:r w:rsidDel="00000000" w:rsidR="00000000" w:rsidRPr="00000000">
              <w:rPr>
                <w:rtl w:val="0"/>
              </w:rPr>
              <w:t xml:space="preserve"> г. по</w:t>
              <w:tab/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г.</w:t>
            </w:r>
          </w:p>
        </w:tc>
      </w:tr>
    </w:tbl>
    <w:p w:rsidR="00000000" w:rsidDel="00000000" w:rsidP="00000000" w:rsidRDefault="00000000" w:rsidRPr="00000000" w14:paraId="0000009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8"/>
        <w:gridCol w:w="5264"/>
        <w:gridCol w:w="335"/>
        <w:gridCol w:w="4494"/>
        <w:tblGridChange w:id="0">
          <w:tblGrid>
            <w:gridCol w:w="98"/>
            <w:gridCol w:w="5264"/>
            <w:gridCol w:w="335"/>
            <w:gridCol w:w="449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 работ (оказано услуг) на общую сумму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) рублей.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(прописью)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firstLine="340"/>
        <w:rPr/>
      </w:pPr>
      <w:r w:rsidDel="00000000" w:rsidR="00000000" w:rsidRPr="00000000">
        <w:rPr>
          <w:rtl w:val="0"/>
        </w:rPr>
        <w:t xml:space="preserve">3. Работы (услуги) выполнены (оказаны) полностью, в установленные сроки, с надлежащим качеством.</w:t>
      </w:r>
    </w:p>
    <w:p w:rsidR="00000000" w:rsidDel="00000000" w:rsidP="00000000" w:rsidRDefault="00000000" w:rsidRPr="00000000" w14:paraId="000000AC">
      <w:pPr>
        <w:ind w:firstLine="340"/>
        <w:rPr/>
      </w:pPr>
      <w:r w:rsidDel="00000000" w:rsidR="00000000" w:rsidRPr="00000000">
        <w:rPr>
          <w:rtl w:val="0"/>
        </w:rPr>
        <w:t xml:space="preserve">4. Претензий по выполнению условий Договора Стороны друг к другу не имеют.</w:t>
      </w:r>
    </w:p>
    <w:p w:rsidR="00000000" w:rsidDel="00000000" w:rsidP="00000000" w:rsidRDefault="00000000" w:rsidRPr="00000000" w14:paraId="000000AD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Настоящий Акт составлен в 2-х экземплярах, имеющих одинаковую юридическую силу, по одному для каждой из Сторон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  <w:t xml:space="preserve">Подписи Сторон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06"/>
        <w:gridCol w:w="5949"/>
        <w:gridCol w:w="252"/>
        <w:gridCol w:w="2184"/>
        <w:tblGridChange w:id="0">
          <w:tblGrid>
            <w:gridCol w:w="1806"/>
            <w:gridCol w:w="5949"/>
            <w:gridCol w:w="252"/>
            <w:gridCol w:w="2184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Исполнитель —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d.executor.name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(должность, ФИО)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191.0" w:type="dxa"/>
        <w:jc w:val="left"/>
        <w:tblInd w:w="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06"/>
        <w:gridCol w:w="5949"/>
        <w:gridCol w:w="252"/>
        <w:gridCol w:w="2184"/>
        <w:tblGridChange w:id="0">
          <w:tblGrid>
            <w:gridCol w:w="1806"/>
            <w:gridCol w:w="5949"/>
            <w:gridCol w:w="252"/>
            <w:gridCol w:w="2184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 —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d.client.name 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(должность, ФИО)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567" w:top="851" w:left="1134" w:right="567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6">
      <w:pPr>
        <w:jc w:val="both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Примечания: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В соответствии с пунктом 4 части 8 статьи 161.1 Жилищного кодекса Российской Федерации (Собрание законодательства Российской Федерации, 2005, № 1, ст. 14; 2011, № 23, ст. 3263; 2014, № 30, ст. 4264, 2015, № 27, ст. 3967) председатель совета многоквартирного дома подписывает в том числе акты приемки оказанных услуг и (или) выполненных работ по содержанию и текущему ремонту общего имущества в многоквартирном доме.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Минимальный перечень услуг и работ, необходимых для обеспечения надлежащего содержания общего имущества в многоквартирном доме, утвержден постановлением Правительства Российской Федерации от 3 апреля 2013 г. № 290.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Стоимость за единицу выполненной работы (оказанной услуги) по договору управления многоквартирным домом или договору оказания услуг по содержанию и (или) выполнению работ по ремонту общего имущества в многоквартирном доме.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Сметная стоимость за единицу выполненной работы по договору подряда по выполнению работ по ремонту общего имущества в многоквартирном доме.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8" w:before="108" w:lineRule="auto"/>
      <w:jc w:val="center"/>
    </w:pPr>
    <w:rPr>
      <w:rFonts w:ascii="Arial" w:cs="Arial" w:eastAsia="Arial" w:hAnsi="Arial"/>
      <w:b w:val="1"/>
      <w:color w:val="26282f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