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50"/>
        <w:gridCol w:w="2010"/>
        <w:tblGridChange w:id="0">
          <w:tblGrid>
            <w:gridCol w:w="67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Акт выполненных работ (оказанных услуг) №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 </w:t>
      </w:r>
      <w:r w:rsidDel="00000000" w:rsidR="00000000" w:rsidRPr="00000000">
        <w:fldChar w:fldCharType="begin"/>
        <w:instrText xml:space="preserve"> DOCPROPERTY "дата"</w:instrText>
        <w:fldChar w:fldCharType="separate"/>
      </w:r>
      <w:r w:rsidDel="00000000" w:rsidR="00000000" w:rsidRPr="00000000">
        <w:rPr>
          <w:b w:val="1"/>
          <w:sz w:val="26"/>
          <w:szCs w:val="26"/>
          <w:rtl w:val="0"/>
        </w:rPr>
        <w:t xml:space="preserve">{d.header.generalDate}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7.716535433071"/>
        </w:tabs>
        <w:spacing w:before="0" w:line="276" w:lineRule="auto"/>
        <w:ind w:right="-562.7952755905511" w:firstLine="0"/>
        <w:jc w:val="both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fldChar w:fldCharType="begin"/>
        <w:instrText xml:space="preserve"> DOCPROPERTY "Наименование"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ame}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ОГРН </w:t>
      </w:r>
      <w:r w:rsidDel="00000000" w:rsidR="00000000" w:rsidRPr="00000000">
        <w:fldChar w:fldCharType="begin"/>
        <w:instrText xml:space="preserve"> DOCPROPERTY "ОГРН"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{d.company.p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b w:val="0"/>
          <w:rtl w:val="0"/>
        </w:rPr>
        <w:t xml:space="preserve">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ИНН/КПП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"ИНН"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.tin}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/</w:t>
      </w:r>
      <w:r w:rsidDel="00000000" w:rsidR="00000000" w:rsidRPr="00000000">
        <w:fldChar w:fldCharType="begin"/>
        <w:instrText xml:space="preserve"> DOCPROPERTY "КПП"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.iec}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юридический адрес: </w:t>
      </w:r>
      <w:r w:rsidDel="00000000" w:rsidR="00000000" w:rsidRPr="00000000">
        <w:fldChar w:fldCharType="begin"/>
        <w:instrText xml:space="preserve"> DOCPROPERTY "адрес"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ddress}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 тел.: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"телефон"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.phone}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2267.716535433071"/>
        </w:tabs>
        <w:spacing w:before="0" w:line="276" w:lineRule="auto"/>
        <w:ind w:left="0" w:right="-562.7952755905511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Банковские реквизиты: </w:t>
      </w:r>
      <w:r w:rsidDel="00000000" w:rsidR="00000000" w:rsidRPr="00000000">
        <w:rPr>
          <w:b w:val="0"/>
          <w:sz w:val="20"/>
          <w:szCs w:val="20"/>
          <w:rtl w:val="0"/>
        </w:rPr>
        <w:t xml:space="preserve">р/с </w:t>
      </w:r>
      <w:r w:rsidDel="00000000" w:rsidR="00000000" w:rsidRPr="00000000">
        <w:fldChar w:fldCharType="begin"/>
        <w:instrText xml:space="preserve"> DOCPROPERTY "р/с"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{d.bankDetails.accountNumber}</w:t>
      </w:r>
      <w:r w:rsidDel="00000000" w:rsidR="00000000" w:rsidRPr="00000000">
        <w:fldChar w:fldCharType="end"/>
      </w:r>
      <w:r w:rsidDel="00000000" w:rsidR="00000000" w:rsidRPr="00000000">
        <w:rPr>
          <w:b w:val="0"/>
          <w:sz w:val="20"/>
          <w:szCs w:val="20"/>
          <w:rtl w:val="0"/>
        </w:rPr>
        <w:t xml:space="preserve">, Банк: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DOCPROPERTY "Банк"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{d.bankDetails.bankName}</w:t>
      </w: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b w:val="0"/>
          <w:sz w:val="20"/>
          <w:szCs w:val="20"/>
          <w:rtl w:val="0"/>
        </w:rPr>
        <w:t xml:space="preserve">к/с </w:t>
      </w:r>
      <w:r w:rsidDel="00000000" w:rsidR="00000000" w:rsidRPr="00000000">
        <w:fldChar w:fldCharType="begin"/>
        <w:instrText xml:space="preserve"> DOCPROPERTY "к/с"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{d.bankDetails.bankAccount}</w:t>
      </w:r>
      <w:r w:rsidDel="00000000" w:rsidR="00000000" w:rsidRPr="00000000">
        <w:fldChar w:fldCharType="end"/>
      </w:r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БИК </w:t>
      </w:r>
      <w:r w:rsidDel="00000000" w:rsidR="00000000" w:rsidRPr="00000000">
        <w:fldChar w:fldCharType="begin"/>
        <w:instrText xml:space="preserve"> DOCPROPERTY "БИК"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{d.bankDetails.bic}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040"/>
        <w:tblGridChange w:id="0">
          <w:tblGrid>
            <w:gridCol w:w="1620"/>
            <w:gridCol w:w="8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{d.client.name}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tabs>
                <w:tab w:val="left" w:leader="none" w:pos="2267.716535433071"/>
              </w:tabs>
              <w:spacing w:before="0" w:line="276" w:lineRule="auto"/>
              <w:ind w:right="-562.7952755905511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(Ф.И.О.  или наименование и ИНН)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2267.716535433071"/>
        </w:tabs>
        <w:spacing w:before="0" w:line="276" w:lineRule="auto"/>
        <w:ind w:right="-562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bfbfbf" w:space="0" w:sz="3" w:val="single"/>
          <w:left w:color="bfbfbf" w:space="0" w:sz="3" w:val="single"/>
          <w:bottom w:color="bfbfbf" w:space="0" w:sz="3" w:val="single"/>
          <w:right w:color="bfbfbf" w:space="0" w:sz="3" w:val="single"/>
          <w:insideH w:color="bfbfbf" w:space="0" w:sz="3" w:val="single"/>
          <w:insideV w:color="bfbfbf" w:space="0" w:sz="3" w:val="single"/>
        </w:tblBorders>
        <w:tblLayout w:type="fixed"/>
        <w:tblLook w:val="0600"/>
      </w:tblPr>
      <w:tblGrid>
        <w:gridCol w:w="405"/>
        <w:gridCol w:w="2430"/>
        <w:gridCol w:w="1305"/>
        <w:gridCol w:w="1050"/>
        <w:gridCol w:w="1845"/>
        <w:gridCol w:w="900"/>
        <w:gridCol w:w="1650"/>
        <w:tblGridChange w:id="0">
          <w:tblGrid>
            <w:gridCol w:w="405"/>
            <w:gridCol w:w="2430"/>
            <w:gridCol w:w="1305"/>
            <w:gridCol w:w="1050"/>
            <w:gridCol w:w="1845"/>
            <w:gridCol w:w="90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изм.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ед. изм. с НДС, руб.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НДС, %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руб.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984374999994" w:hRule="atLeast"/>
          <w:tblHeader w:val="0"/>
        </w:trPr>
        <w:tc>
          <w:tcPr>
            <w:gridSpan w:val="6"/>
            <w:tcBorders>
              <w:top w:color="bfbfbf" w:space="0" w:sz="4" w:val="single"/>
              <w:left w:color="bfbfbf" w:space="0" w:sz="6" w:val="single"/>
              <w:bottom w:color="bfbfbf" w:space="0" w:sz="6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76" w:lineRule="auto"/>
              <w:ind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6" w:val="single"/>
              <w:bottom w:color="bfbfbf" w:space="0" w:sz="6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{d.totalInNumbers.totalSum}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30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Всего Исполнитель для Заказчика выполнил работы (оказал услуги) на сумму: </w:t>
      </w:r>
      <w:r w:rsidDel="00000000" w:rsidR="00000000" w:rsidRPr="00000000">
        <w:fldChar w:fldCharType="begin"/>
        <w:instrText xml:space="preserve"> DOCPROPERTY "сумма цифрами"</w:instrText>
        <w:fldChar w:fldCharType="separate"/>
      </w:r>
      <w:r w:rsidDel="00000000" w:rsidR="00000000" w:rsidRPr="00000000">
        <w:rPr>
          <w:rtl w:val="0"/>
        </w:rPr>
        <w:t xml:space="preserve">{d.totalInNumbers.totalSum}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прописью"</w:instrText>
        <w:fldChar w:fldCharType="separate"/>
      </w:r>
      <w:r w:rsidDel="00000000" w:rsidR="00000000" w:rsidRPr="00000000">
        <w:rPr>
          <w:rtl w:val="0"/>
        </w:rPr>
        <w:t xml:space="preserve">{d.totalInWords.totalSum}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), в том числе НДС —  </w:t>
      </w:r>
      <w:r w:rsidDel="00000000" w:rsidR="00000000" w:rsidRPr="00000000">
        <w:fldChar w:fldCharType="begin"/>
        <w:instrText xml:space="preserve"> DOCPROPERTY "сумма НДС цифрами"</w:instrText>
        <w:fldChar w:fldCharType="separate"/>
      </w:r>
      <w:r w:rsidDel="00000000" w:rsidR="00000000" w:rsidRPr="00000000">
        <w:rPr>
          <w:rtl w:val="0"/>
        </w:rPr>
        <w:t xml:space="preserve">{d.totalInNumbers.totalVAT}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НДС прописью"</w:instrText>
        <w:fldChar w:fldCharType="separate"/>
      </w:r>
      <w:r w:rsidDel="00000000" w:rsidR="00000000" w:rsidRPr="00000000">
        <w:rPr>
          <w:rtl w:val="0"/>
        </w:rPr>
        <w:t xml:space="preserve">{d.totalInWords.totalVAT}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Работы (услуги) выполнены (оказаны) Исполнителем полностью и в срок и приняты Заказчиком.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Заказчик претензий по объему, качеству и срокам выполнения работ (оказания услуг) не имеет.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Гарантийный срок на результат услуг (работ) составляет: __________________________________________ 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Материалы предоставлены Заказчиком/Исполнителем </w:t>
      </w:r>
      <w:r w:rsidDel="00000000" w:rsidR="00000000" w:rsidRPr="00000000">
        <w:rPr>
          <w:i w:val="1"/>
          <w:rtl w:val="0"/>
        </w:rPr>
        <w:t xml:space="preserve">(нужное подчеркнуть). </w:t>
      </w:r>
      <w:r w:rsidDel="00000000" w:rsidR="00000000" w:rsidRPr="00000000">
        <w:rPr>
          <w:rtl w:val="0"/>
        </w:rPr>
        <w:t xml:space="preserve">Исполнитель не несет ответственности за качество предоставленных Заказчиком материалов.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Акт составлен в 2-х экземплярах,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 одному для Исполнителя 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Дополнительно: </w:t>
      </w:r>
    </w:p>
    <w:p w:rsidR="00000000" w:rsidDel="00000000" w:rsidP="00000000" w:rsidRDefault="00000000" w:rsidRPr="00000000" w14:paraId="0000003D">
      <w:p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right="-562.795275590551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Подписи сторон</w:t>
      </w:r>
    </w:p>
    <w:tbl>
      <w:tblPr>
        <w:tblStyle w:val="Table4"/>
        <w:tblW w:w="95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230"/>
        <w:gridCol w:w="510"/>
        <w:gridCol w:w="2565"/>
        <w:tblGridChange w:id="0">
          <w:tblGrid>
            <w:gridCol w:w="2235"/>
            <w:gridCol w:w="4230"/>
            <w:gridCol w:w="510"/>
            <w:gridCol w:w="2565"/>
          </w:tblGrid>
        </w:tblGridChange>
      </w:tblGrid>
      <w:tr>
        <w:trPr>
          <w:cantSplit w:val="1"/>
          <w:trHeight w:val="334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3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{d.executor.name}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9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891.259842519683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{d.client.name}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.34645669291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50">
      <w:pPr>
        <w:tabs>
          <w:tab w:val="center" w:leader="none" w:pos="7937.007874015748"/>
          <w:tab w:val="center" w:leader="none" w:pos="4535.433070866142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"/>
      </w:rPr>
    </w:rPrDefault>
    <w:pPrDefault>
      <w:pPr>
        <w:spacing w:before="100" w:lineRule="auto"/>
        <w:ind w:hanging="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Rule="auto"/>
      <w:ind w:left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jc w:val="righ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  <w:ind w:right="71.1023622047244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right="71.10236220472444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right" w:leader="none" w:pos="9356"/>
      </w:tabs>
      <w:spacing w:after="400" w:before="20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">
    <vt:lpwstr>{d.header.generalDate}</vt:lpwstr>
  </property>
  <property fmtid="{D5CDD505-2E9C-101B-9397-08002B2CF9AE}" pid="3" name="Наименование">
    <vt:lpwstr>{d.company.name}</vt:lpwstr>
  </property>
  <property fmtid="{D5CDD505-2E9C-101B-9397-08002B2CF9AE}" pid="4" name="ОГРН">
    <vt:lpwstr>{d.company.psrn}</vt:lpwstr>
  </property>
  <property fmtid="{D5CDD505-2E9C-101B-9397-08002B2CF9AE}" pid="5" name="ИНН">
    <vt:lpwstr>{d.company.tin}</vt:lpwstr>
  </property>
  <property fmtid="{D5CDD505-2E9C-101B-9397-08002B2CF9AE}" pid="6" name="КПП">
    <vt:lpwstr>{d.company.iec}</vt:lpwstr>
  </property>
  <property fmtid="{D5CDD505-2E9C-101B-9397-08002B2CF9AE}" pid="7" name="адрес">
    <vt:lpwstr>{d.company.address}</vt:lpwstr>
  </property>
  <property fmtid="{D5CDD505-2E9C-101B-9397-08002B2CF9AE}" pid="8" name="телефон">
    <vt:lpwstr>{d.company.phone}</vt:lpwstr>
  </property>
  <property fmtid="{D5CDD505-2E9C-101B-9397-08002B2CF9AE}" pid="9" name="р/с">
    <vt:lpwstr>{d.bankDetails.accountNumber}</vt:lpwstr>
  </property>
  <property fmtid="{D5CDD505-2E9C-101B-9397-08002B2CF9AE}" pid="10" name="Банк">
    <vt:lpwstr>{d.bankDetails.bankName}</vt:lpwstr>
  </property>
  <property fmtid="{D5CDD505-2E9C-101B-9397-08002B2CF9AE}" pid="11" name="к/с">
    <vt:lpwstr>{d.bankDetails.bankAccount}</vt:lpwstr>
  </property>
  <property fmtid="{D5CDD505-2E9C-101B-9397-08002B2CF9AE}" pid="12" name="БИК">
    <vt:lpwstr>{d.bankDetails.bic}</vt:lpwstr>
  </property>
  <property fmtid="{D5CDD505-2E9C-101B-9397-08002B2CF9AE}" pid="13" name="сумма цифрами">
    <vt:lpwstr>{d.totalInNumbers.totalSum}</vt:lpwstr>
  </property>
  <property fmtid="{D5CDD505-2E9C-101B-9397-08002B2CF9AE}" pid="14" name="сумма прописью">
    <vt:lpwstr>{d.totalInWords.totalSum}</vt:lpwstr>
  </property>
  <property fmtid="{D5CDD505-2E9C-101B-9397-08002B2CF9AE}" pid="15" name="сумма НДС цифрами">
    <vt:lpwstr>{d.totalInNumbers.totalVAT}</vt:lpwstr>
  </property>
  <property fmtid="{D5CDD505-2E9C-101B-9397-08002B2CF9AE}" pid="16" name="сумма НДС прописью">
    <vt:lpwstr>{d.totalInWords.totalVAT}</vt:lpwstr>
  </property>
  <property fmtid="{D5CDD505-2E9C-101B-9397-08002B2CF9AE}" pid="17" name="№">
    <vt:lpwstr>№</vt:lpwstr>
  </property>
</Properties>
</file>