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12" w:rsidRDefault="00D30012">
      <w:pPr>
        <w:pStyle w:val="Heading1"/>
      </w:pPr>
      <w:bookmarkStart w:id="0" w:name="_GoBack"/>
      <w:bookmarkEnd w:id="0"/>
      <w:r>
        <w:t xml:space="preserve">Using Simkit in </w:t>
      </w:r>
      <w:r w:rsidR="00F7699A">
        <w:t xml:space="preserve">Eclipse and </w:t>
      </w:r>
      <w:proofErr w:type="spellStart"/>
      <w:r w:rsidR="00F7699A">
        <w:t>Netbeans</w:t>
      </w:r>
      <w:proofErr w:type="spellEnd"/>
    </w:p>
    <w:p w:rsidR="00D30012" w:rsidRDefault="00D30012">
      <w:pPr>
        <w:pStyle w:val="NormalWeb"/>
      </w:pPr>
      <w:r>
        <w:t>This short note should provide enough information to get started using Simkit</w:t>
      </w:r>
      <w:r w:rsidR="004120F1">
        <w:t xml:space="preserve"> in either Eclipse or </w:t>
      </w:r>
      <w:proofErr w:type="spellStart"/>
      <w:r w:rsidR="004120F1">
        <w:t>Netbeans</w:t>
      </w:r>
      <w:proofErr w:type="spellEnd"/>
      <w:r w:rsidR="004120F1">
        <w:t>, two of the most popular open source IDEs for Java</w:t>
      </w:r>
      <w:r>
        <w:t>. It is oriented towards using the computers on-campus (e.g. Gl-203 lab).</w:t>
      </w:r>
      <w:r w:rsidR="004120F1">
        <w:t xml:space="preserve">  It is assumed that you know the basics </w:t>
      </w:r>
      <w:r w:rsidR="003E0D18">
        <w:t>of your IDE.</w:t>
      </w:r>
    </w:p>
    <w:p w:rsidR="00D30012" w:rsidRDefault="00D30012">
      <w:pPr>
        <w:pStyle w:val="NormalWeb"/>
      </w:pPr>
      <w:r>
        <w:t>In all cases, c</w:t>
      </w:r>
      <w:r w:rsidR="00702286">
        <w:t>reate a Project called OA3302W09</w:t>
      </w:r>
      <w:r w:rsidR="005C0249">
        <w:rPr>
          <w:rStyle w:val="FootnoteReference"/>
        </w:rPr>
        <w:footnoteReference w:id="1"/>
      </w:r>
      <w:r>
        <w:t xml:space="preserve"> and a package called </w:t>
      </w:r>
      <w:r>
        <w:rPr>
          <w:rFonts w:ascii="Courier New" w:hAnsi="Courier New" w:cs="Courier New"/>
        </w:rPr>
        <w:t>oa3302</w:t>
      </w:r>
      <w:r>
        <w:t xml:space="preserve"> (</w:t>
      </w:r>
      <w:r w:rsidR="003E0D18" w:rsidRPr="003E0D18">
        <w:rPr>
          <w:b/>
        </w:rPr>
        <w:t>Note</w:t>
      </w:r>
      <w:r w:rsidR="003E0D18">
        <w:t xml:space="preserve">: </w:t>
      </w:r>
      <w:r w:rsidRPr="00705699">
        <w:rPr>
          <w:i/>
        </w:rPr>
        <w:t>all</w:t>
      </w:r>
      <w:r>
        <w:t xml:space="preserve"> Java packages should be in lower case).  This will guide you through creating the first Simkit class.</w:t>
      </w:r>
    </w:p>
    <w:p w:rsidR="00D30012" w:rsidRDefault="00D30012">
      <w:pPr>
        <w:pStyle w:val="NormalWeb"/>
      </w:pPr>
      <w:r>
        <w:t xml:space="preserve">The following IDEs are </w:t>
      </w:r>
      <w:r w:rsidR="001E3752">
        <w:t xml:space="preserve">specifically </w:t>
      </w:r>
      <w:r>
        <w:t>covered:</w:t>
      </w:r>
      <w:r w:rsidR="00984329">
        <w:rPr>
          <w:rStyle w:val="FootnoteReference"/>
        </w:rPr>
        <w:footnoteReference w:id="2"/>
      </w:r>
    </w:p>
    <w:p w:rsidR="00D30012" w:rsidRDefault="00E25A37">
      <w:pPr>
        <w:numPr>
          <w:ilvl w:val="0"/>
          <w:numId w:val="1"/>
        </w:numPr>
        <w:spacing w:before="100" w:beforeAutospacing="1" w:after="100" w:afterAutospacing="1"/>
      </w:pPr>
      <w:r>
        <w:t>Eclipse 3.4</w:t>
      </w:r>
    </w:p>
    <w:p w:rsidR="00D30012" w:rsidRDefault="00E25A37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25A37">
        <w:t>Netbeans</w:t>
      </w:r>
      <w:proofErr w:type="spellEnd"/>
      <w:r w:rsidRPr="00E25A37">
        <w:t xml:space="preserve"> 6</w:t>
      </w:r>
      <w:r w:rsidR="00D30012" w:rsidRPr="00E25A37">
        <w:t>.5</w:t>
      </w:r>
      <w:r w:rsidR="00D30012">
        <w:t xml:space="preserve"> </w:t>
      </w:r>
    </w:p>
    <w:p w:rsidR="00D30012" w:rsidRDefault="00D30012">
      <w:pPr>
        <w:pStyle w:val="Heading2"/>
      </w:pPr>
      <w:bookmarkStart w:id="1" w:name="Eclipse"/>
      <w:bookmarkEnd w:id="1"/>
      <w:r>
        <w:t>E</w:t>
      </w:r>
      <w:r w:rsidR="00364BF3">
        <w:t>clipse</w:t>
      </w:r>
    </w:p>
    <w:p w:rsidR="00D30012" w:rsidRDefault="00D30012">
      <w:pPr>
        <w:pStyle w:val="Heading3"/>
      </w:pPr>
      <w:r>
        <w:t>Create the Project</w:t>
      </w:r>
    </w:p>
    <w:p w:rsidR="00D30012" w:rsidRDefault="00D30012">
      <w:pPr>
        <w:pStyle w:val="NormalWeb"/>
      </w:pPr>
      <w:r>
        <w:t xml:space="preserve">Create a new Java Project (File | </w:t>
      </w:r>
      <w:r w:rsidR="00FC2BD6">
        <w:t>Ne</w:t>
      </w:r>
      <w:r w:rsidR="0054253D">
        <w:t>w</w:t>
      </w:r>
      <w:r>
        <w:t xml:space="preserve"> |</w:t>
      </w:r>
      <w:r w:rsidR="00FC2BD6">
        <w:t xml:space="preserve"> Java Project</w:t>
      </w:r>
      <w:r>
        <w:t>):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29051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D30012">
      <w:pPr>
        <w:pStyle w:val="NormalWeb"/>
      </w:pPr>
      <w:r>
        <w:lastRenderedPageBreak/>
        <w:t>Click Finish and the Project will appear</w:t>
      </w:r>
    </w:p>
    <w:p w:rsidR="00D30012" w:rsidRDefault="005B3CC8">
      <w:pPr>
        <w:pStyle w:val="Heading3"/>
      </w:pPr>
      <w:r>
        <w:t>Create the Simkit User Library</w:t>
      </w:r>
    </w:p>
    <w:p w:rsidR="00190484" w:rsidRDefault="00D30012">
      <w:pPr>
        <w:pStyle w:val="NormalWeb"/>
      </w:pPr>
      <w:r>
        <w:t>Right</w:t>
      </w:r>
      <w:r w:rsidR="005B3CC8">
        <w:t xml:space="preserve">-click on the </w:t>
      </w:r>
      <w:r w:rsidR="00450036">
        <w:t xml:space="preserve">project </w:t>
      </w:r>
      <w:r>
        <w:t xml:space="preserve">in the Navigator window </w:t>
      </w:r>
      <w:r w:rsidR="00450036">
        <w:t xml:space="preserve">on the left </w:t>
      </w:r>
      <w:r>
        <w:t>and select Properties.  Then choose Java Build Path</w:t>
      </w:r>
      <w:r w:rsidR="00190484">
        <w:t xml:space="preserve"> from the tree in the left pane.  </w:t>
      </w:r>
      <w:r>
        <w:t xml:space="preserve">Click </w:t>
      </w:r>
      <w:r w:rsidR="00190484">
        <w:t xml:space="preserve">the Libraries tab and then the “Add Library” button on the right.  </w:t>
      </w:r>
      <w:r w:rsidR="00757ED4">
        <w:t>On the popup dialogue select “User Library” and click “Next</w:t>
      </w:r>
      <w:r w:rsidR="009A08AD">
        <w:t>.</w:t>
      </w:r>
      <w:r w:rsidR="00757ED4">
        <w:t>”</w:t>
      </w:r>
    </w:p>
    <w:p w:rsidR="00F3523B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3B" w:rsidRDefault="009A08AD">
      <w:pPr>
        <w:pStyle w:val="NormalWeb"/>
      </w:pPr>
      <w:r>
        <w:t>This brings up the User Libraries dialogue:</w:t>
      </w:r>
    </w:p>
    <w:p w:rsidR="009A08AD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8AD">
        <w:br/>
        <w:t>Click the “User Libraries” button on the right and then “New” on the next dialogue.  Enter “Simkit” as the name of the library and click OK:</w:t>
      </w:r>
    </w:p>
    <w:p w:rsidR="009A08AD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D8" w:rsidRDefault="00D056D8">
      <w:pPr>
        <w:pStyle w:val="NormalWeb"/>
      </w:pPr>
      <w:r>
        <w:t xml:space="preserve">Now click the “Add Jars” button on the right and navigate to where Simkit is installed.  </w:t>
      </w:r>
      <w:r w:rsidR="00754561">
        <w:t>In the lab it will be in R:\Simkit; on your computer it will be C:\Program Files\Simkit (or C:\Pr</w:t>
      </w:r>
      <w:r w:rsidR="001029F5">
        <w:t>o</w:t>
      </w:r>
      <w:r w:rsidR="00754561">
        <w:t>gram Files</w:t>
      </w:r>
      <w:r w:rsidR="001029F5">
        <w:t xml:space="preserve"> </w:t>
      </w:r>
      <w:r w:rsidR="00754561">
        <w:t>(x86)\Simkit on Vista).</w:t>
      </w:r>
      <w:r w:rsidR="009433CE">
        <w:t xml:space="preserve">  The Simkit.jar file is located in a subdirectory called “lib” – select Simkit.jar and click “Open.”</w:t>
      </w:r>
    </w:p>
    <w:p w:rsidR="00D056D8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E" w:rsidRDefault="009433CE">
      <w:pPr>
        <w:pStyle w:val="NormalWeb"/>
      </w:pPr>
      <w:r>
        <w:t xml:space="preserve">To finish the user library, point to the source and </w:t>
      </w:r>
      <w:proofErr w:type="spellStart"/>
      <w:r>
        <w:t>javadoc</w:t>
      </w:r>
      <w:proofErr w:type="spellEnd"/>
      <w:r w:rsidR="001D28E3">
        <w:t xml:space="preserve"> files – they are located in the Simkit directory itself.  Select “Source attachment” and click the “Edit” button.  Click “External File” and select “simkit-src.zip” (in the directory above where Simkit.jar is) and click Open.  Then select “Javadoc location” and click Edit, then </w:t>
      </w:r>
      <w:r w:rsidR="00735B34">
        <w:t>the “Javadoc in Archive” radio button.  Click “Browse” next to “Archive Path” and select “simkit-doc.zip” and “Open.”</w:t>
      </w:r>
    </w:p>
    <w:p w:rsidR="001D28E3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D30012">
      <w:pPr>
        <w:pStyle w:val="NormalWeb"/>
      </w:pPr>
      <w:r>
        <w:t>Click OK</w:t>
      </w:r>
      <w:r w:rsidR="008B4D55">
        <w:t xml:space="preserve"> to complete the definition of the Simkit user library.</w:t>
      </w:r>
      <w:r w:rsidR="00E3448D">
        <w:t xml:space="preserve">  You </w:t>
      </w:r>
      <w:r w:rsidR="00B33333">
        <w:t xml:space="preserve">can now select it to be on the project </w:t>
      </w:r>
      <w:proofErr w:type="spellStart"/>
      <w:r w:rsidR="00B33333">
        <w:t>classpath</w:t>
      </w:r>
      <w:proofErr w:type="spellEnd"/>
      <w:r w:rsidR="00B33333">
        <w:t>:</w:t>
      </w:r>
    </w:p>
    <w:p w:rsidR="00B33333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33" w:rsidRDefault="00B33333">
      <w:pPr>
        <w:pStyle w:val="NormalWeb"/>
      </w:pPr>
      <w:r>
        <w:t>Click “Finish” – you can now use the Simkit classes in your project.</w:t>
      </w:r>
    </w:p>
    <w:p w:rsidR="00B33333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333">
        <w:t xml:space="preserve"> </w:t>
      </w:r>
    </w:p>
    <w:p w:rsidR="00D30012" w:rsidRDefault="00D30012">
      <w:pPr>
        <w:pStyle w:val="Heading3"/>
      </w:pPr>
      <w:r>
        <w:t>Create the Package</w:t>
      </w:r>
    </w:p>
    <w:p w:rsidR="00D30012" w:rsidRDefault="00D30012">
      <w:pPr>
        <w:pStyle w:val="NormalWeb"/>
      </w:pPr>
      <w:r>
        <w:t xml:space="preserve">Right-click the </w:t>
      </w:r>
      <w:proofErr w:type="spellStart"/>
      <w:r>
        <w:t>src</w:t>
      </w:r>
      <w:proofErr w:type="spellEnd"/>
      <w:r>
        <w:t xml:space="preserve"> node</w:t>
      </w:r>
      <w:r w:rsidR="00E90BED">
        <w:t xml:space="preserve"> </w:t>
      </w:r>
      <w:r>
        <w:t xml:space="preserve">and select New | Package.  Name the package </w:t>
      </w:r>
      <w:r w:rsidRPr="00941BDC">
        <w:rPr>
          <w:rStyle w:val="Code"/>
        </w:rPr>
        <w:t>oa3302</w:t>
      </w:r>
      <w:r>
        <w:t>: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D" w:rsidRDefault="00514F0B">
      <w:pPr>
        <w:pStyle w:val="NormalWeb"/>
        <w:rPr>
          <w:b/>
        </w:rPr>
      </w:pPr>
      <w:r w:rsidRPr="00514F0B">
        <w:t>Click “Finish.”</w:t>
      </w:r>
      <w:r>
        <w:rPr>
          <w:b/>
        </w:rPr>
        <w:t xml:space="preserve">  </w:t>
      </w:r>
    </w:p>
    <w:p w:rsidR="00514F0B" w:rsidRDefault="00941BDC">
      <w:pPr>
        <w:pStyle w:val="NormalWeb"/>
      </w:pPr>
      <w:r w:rsidRPr="0025400B">
        <w:rPr>
          <w:b/>
        </w:rPr>
        <w:t>Important</w:t>
      </w:r>
      <w:r>
        <w:t>: be sure to name your package “</w:t>
      </w:r>
      <w:r w:rsidRPr="00941BDC">
        <w:rPr>
          <w:rStyle w:val="Code"/>
        </w:rPr>
        <w:t>oa3302</w:t>
      </w:r>
      <w:r>
        <w:t xml:space="preserve">” </w:t>
      </w:r>
      <w:r w:rsidRPr="0025400B">
        <w:rPr>
          <w:i/>
        </w:rPr>
        <w:t>not</w:t>
      </w:r>
      <w:r>
        <w:t xml:space="preserve"> </w:t>
      </w:r>
      <w:r w:rsidRPr="00941BDC">
        <w:rPr>
          <w:rStyle w:val="Code"/>
        </w:rPr>
        <w:t>OA3302</w:t>
      </w:r>
      <w:r>
        <w:t xml:space="preserve"> – although Java will let you use upper-case letters for a package name, it is considered bad Java style to do so.</w:t>
      </w:r>
    </w:p>
    <w:p w:rsidR="00D30012" w:rsidRDefault="00D30012">
      <w:pPr>
        <w:pStyle w:val="Heading3"/>
      </w:pPr>
      <w:r>
        <w:t>Create the Class File</w:t>
      </w:r>
    </w:p>
    <w:p w:rsidR="00D30012" w:rsidRDefault="00D30012">
      <w:pPr>
        <w:pStyle w:val="NormalWeb"/>
      </w:pPr>
      <w:r>
        <w:t xml:space="preserve">Right-click the </w:t>
      </w:r>
      <w:r w:rsidRPr="008F7ECE">
        <w:rPr>
          <w:rStyle w:val="Code"/>
        </w:rPr>
        <w:t>oa3302</w:t>
      </w:r>
      <w:r>
        <w:t xml:space="preserve"> item in the Navigator (expand the tree if necessary) and select New | Class.  You can choose the superclass (</w:t>
      </w:r>
      <w:proofErr w:type="spellStart"/>
      <w:r w:rsidRPr="008F7ECE">
        <w:rPr>
          <w:rStyle w:val="Code"/>
        </w:rPr>
        <w:t>SimEntityBase</w:t>
      </w:r>
      <w:proofErr w:type="spellEnd"/>
      <w:r>
        <w:rPr>
          <w:rFonts w:ascii="Courier New" w:hAnsi="Courier New" w:cs="Courier New"/>
        </w:rPr>
        <w:t>)</w:t>
      </w:r>
      <w:r>
        <w:t xml:space="preserve"> in the dialog (uncheck the box to create a main method):</w:t>
      </w:r>
    </w:p>
    <w:p w:rsidR="00D30012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175A4F">
      <w:pPr>
        <w:pStyle w:val="NormalWeb"/>
      </w:pPr>
      <w:r>
        <w:t xml:space="preserve">Click “Finish.”  Eclipse will now complain that it can’t find </w:t>
      </w:r>
      <w:proofErr w:type="spellStart"/>
      <w:r w:rsidRPr="00A76BF8">
        <w:rPr>
          <w:rStyle w:val="Code"/>
        </w:rPr>
        <w:t>SimEntityBase</w:t>
      </w:r>
      <w:proofErr w:type="spellEnd"/>
      <w:r>
        <w:t>: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2A2" w:rsidRDefault="001D62A2">
      <w:pPr>
        <w:pStyle w:val="NormalWeb"/>
      </w:pPr>
      <w:r>
        <w:t>Right-click in the code panel and select Source | Organize Imports</w:t>
      </w:r>
      <w:r w:rsidR="001F2DA5">
        <w:t xml:space="preserve">, </w:t>
      </w:r>
      <w:r>
        <w:t>and Eclipse will find it:</w:t>
      </w:r>
    </w:p>
    <w:p w:rsidR="001D62A2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5" w:rsidRDefault="004431E5">
      <w:pPr>
        <w:pStyle w:val="NormalWeb"/>
      </w:pPr>
      <w:r>
        <w:t>The error messages in the bottom panel will go away after you save the file</w:t>
      </w:r>
      <w:r w:rsidR="00364BF3">
        <w:t>.</w:t>
      </w:r>
    </w:p>
    <w:p w:rsidR="00D30012" w:rsidRDefault="00CA47B2">
      <w:pPr>
        <w:pStyle w:val="Heading2"/>
      </w:pPr>
      <w:bookmarkStart w:id="2" w:name="Netbeans"/>
      <w:bookmarkEnd w:id="2"/>
      <w:proofErr w:type="spellStart"/>
      <w:r>
        <w:t>Netbeans</w:t>
      </w:r>
      <w:proofErr w:type="spellEnd"/>
    </w:p>
    <w:p w:rsidR="00D30012" w:rsidRDefault="00D30012">
      <w:pPr>
        <w:pStyle w:val="Heading3"/>
      </w:pPr>
      <w:r>
        <w:t>Create the Project</w:t>
      </w:r>
    </w:p>
    <w:p w:rsidR="00D30012" w:rsidRDefault="00D30012">
      <w:pPr>
        <w:pStyle w:val="NormalWeb"/>
      </w:pPr>
      <w:r>
        <w:t>Click File | New Project and select General | Java Class Library (since there will be many "main" classes in the project):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505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31" w:rsidRDefault="00D30012">
      <w:pPr>
        <w:pStyle w:val="NormalWeb"/>
      </w:pPr>
      <w:r>
        <w:t>Change the Project Location by clicking the Browse button</w:t>
      </w:r>
      <w:r w:rsidR="00CF74B0">
        <w:t xml:space="preserve"> and name your project OA3302W09</w:t>
      </w:r>
      <w:r>
        <w:t xml:space="preserve">.  </w:t>
      </w:r>
      <w:r w:rsidRPr="00567E31">
        <w:rPr>
          <w:b/>
        </w:rPr>
        <w:t>Note</w:t>
      </w:r>
      <w:r>
        <w:t xml:space="preserve">: In the computer lab, your project location </w:t>
      </w:r>
      <w:r w:rsidR="00567E31">
        <w:t xml:space="preserve">will have to be on the </w:t>
      </w:r>
      <w:r w:rsidR="00567E31" w:rsidRPr="001504B3">
        <w:rPr>
          <w:rStyle w:val="Code"/>
        </w:rPr>
        <w:t>H:</w:t>
      </w:r>
      <w:r w:rsidR="00567E31">
        <w:t xml:space="preserve"> drive</w:t>
      </w:r>
    </w:p>
    <w:p w:rsidR="00D30012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D30012">
      <w:pPr>
        <w:pStyle w:val="NormalWeb"/>
      </w:pPr>
      <w:r>
        <w:t>The project will appear in the Projects pane: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1D" w:rsidRDefault="00994A39">
      <w:pPr>
        <w:pStyle w:val="Heading3"/>
      </w:pPr>
      <w:r>
        <w:t>Create the Simkit Library</w:t>
      </w:r>
    </w:p>
    <w:p w:rsidR="00461F1D" w:rsidRDefault="00FB7BE3" w:rsidP="00461F1D">
      <w:pPr>
        <w:pStyle w:val="NormalWeb"/>
      </w:pPr>
      <w:r>
        <w:t>On the menu bar, c</w:t>
      </w:r>
      <w:r w:rsidR="00461F1D">
        <w:t xml:space="preserve">lick </w:t>
      </w:r>
      <w:r>
        <w:t>Tools | Libraries, then “New Library” in the bottom left of the popup dialogue; enter Simkit as the name of the Library and click OK:</w:t>
      </w:r>
    </w:p>
    <w:p w:rsidR="00FB7BE3" w:rsidRDefault="00985F9B" w:rsidP="00461F1D">
      <w:pPr>
        <w:pStyle w:val="NormalWeb"/>
      </w:pPr>
      <w:r>
        <w:rPr>
          <w:noProof/>
        </w:rPr>
        <w:drawing>
          <wp:inline distT="0" distB="0" distL="0" distR="0">
            <wp:extent cx="309562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94" w:rsidRDefault="00F920C8" w:rsidP="00461F1D">
      <w:pPr>
        <w:pStyle w:val="NormalWeb"/>
      </w:pPr>
      <w:r>
        <w:lastRenderedPageBreak/>
        <w:t>Navigate to the Simkit\lib folder and select Simkit.jar and click</w:t>
      </w:r>
      <w:r w:rsidR="00B24751">
        <w:t xml:space="preserve"> “Add Jar/Folder”:</w:t>
      </w:r>
    </w:p>
    <w:p w:rsidR="00B24751" w:rsidRDefault="00985F9B" w:rsidP="00461F1D">
      <w:pPr>
        <w:pStyle w:val="NormalWeb"/>
      </w:pPr>
      <w:r>
        <w:rPr>
          <w:noProof/>
        </w:rPr>
        <w:drawing>
          <wp:inline distT="0" distB="0" distL="0" distR="0">
            <wp:extent cx="3657600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E2" w:rsidRDefault="001C4CE2" w:rsidP="00461F1D">
      <w:pPr>
        <w:pStyle w:val="NormalWeb"/>
      </w:pPr>
      <w:r>
        <w:t xml:space="preserve">Click the Sources tab, then the “Add Jar/Folder” </w:t>
      </w:r>
      <w:r w:rsidR="005F2707">
        <w:t>button on the right;</w:t>
      </w:r>
      <w:r>
        <w:t xml:space="preserve"> </w:t>
      </w:r>
      <w:r w:rsidR="00601D17">
        <w:t>then</w:t>
      </w:r>
      <w:r>
        <w:t xml:space="preserve"> select simkit-src.zip in the directory just above “lib,” then click “Add Jar/Folder.”  Select the Javadoc tab and click </w:t>
      </w:r>
      <w:r w:rsidR="00FF2488">
        <w:t>the “Add Zip/Folder” button on the right.  Select the simkit-doc.zip file and click “Add Zip/Folder.”</w:t>
      </w:r>
      <w:r w:rsidR="00566507">
        <w:t xml:space="preserve">  Finally click “OK” in the Library Manager dialogue to complete the Simkit user library.</w:t>
      </w:r>
    </w:p>
    <w:p w:rsidR="00A81570" w:rsidRDefault="00137430">
      <w:pPr>
        <w:pStyle w:val="NormalWeb"/>
      </w:pPr>
      <w:r>
        <w:t>To add the Simkit library to your project, r</w:t>
      </w:r>
      <w:r w:rsidR="00781F05">
        <w:t>ight-click OA3302W09</w:t>
      </w:r>
      <w:r w:rsidR="00D30012">
        <w:t xml:space="preserve"> in the Project folder and select Properties.  On the left side of the window that appears, select "</w:t>
      </w:r>
      <w:r w:rsidR="00D20074">
        <w:t>Libraries</w:t>
      </w:r>
      <w:r w:rsidR="00D30012">
        <w:t xml:space="preserve">."  Click </w:t>
      </w:r>
      <w:r w:rsidR="00D20074">
        <w:t>the "A</w:t>
      </w:r>
      <w:r w:rsidR="00D30012">
        <w:t xml:space="preserve">dd </w:t>
      </w:r>
      <w:r w:rsidR="00D20074">
        <w:t>Library</w:t>
      </w:r>
      <w:r w:rsidR="00D30012">
        <w:t xml:space="preserve">" </w:t>
      </w:r>
      <w:r w:rsidR="00D20074">
        <w:t>on the right</w:t>
      </w:r>
      <w:r w:rsidR="0099640F">
        <w:t>,</w:t>
      </w:r>
      <w:r w:rsidR="00D20074">
        <w:t xml:space="preserve"> select “Simkit”</w:t>
      </w:r>
      <w:r w:rsidR="0099640F">
        <w:t xml:space="preserve"> in the popup dialogue and click “Add Library.”  </w:t>
      </w:r>
    </w:p>
    <w:p w:rsidR="00D30012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57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074">
        <w:t xml:space="preserve"> </w:t>
      </w:r>
    </w:p>
    <w:p w:rsidR="00A81570" w:rsidRDefault="00A81570">
      <w:pPr>
        <w:pStyle w:val="NormalWeb"/>
      </w:pPr>
      <w:r>
        <w:t xml:space="preserve">Click “OK” to add Simkit to the project </w:t>
      </w:r>
      <w:proofErr w:type="spellStart"/>
      <w:r>
        <w:t>classpath</w:t>
      </w:r>
      <w:proofErr w:type="spellEnd"/>
      <w:r>
        <w:t>.</w:t>
      </w:r>
    </w:p>
    <w:p w:rsidR="00D30012" w:rsidRDefault="00D30012">
      <w:pPr>
        <w:pStyle w:val="NormalWeb"/>
      </w:pPr>
    </w:p>
    <w:p w:rsidR="00D30012" w:rsidRDefault="00D30012">
      <w:pPr>
        <w:pStyle w:val="Heading3"/>
      </w:pPr>
      <w:r>
        <w:lastRenderedPageBreak/>
        <w:t>Create the Package</w:t>
      </w:r>
    </w:p>
    <w:p w:rsidR="00D30012" w:rsidRDefault="00722787">
      <w:pPr>
        <w:pStyle w:val="NormalWeb"/>
      </w:pPr>
      <w:r>
        <w:t xml:space="preserve">Right-click on “Source Packages” and select “New | Java Package.”  Enter </w:t>
      </w:r>
      <w:r w:rsidRPr="00722787">
        <w:rPr>
          <w:rStyle w:val="Code"/>
        </w:rPr>
        <w:t>oa3302</w:t>
      </w:r>
      <w:r>
        <w:t xml:space="preserve"> as the package name (</w:t>
      </w:r>
      <w:r w:rsidRPr="00722787">
        <w:rPr>
          <w:b/>
        </w:rPr>
        <w:t>Important</w:t>
      </w:r>
      <w:r>
        <w:t xml:space="preserve">: Do not name the package </w:t>
      </w:r>
      <w:r w:rsidRPr="00722787">
        <w:rPr>
          <w:rStyle w:val="Code"/>
        </w:rPr>
        <w:t>OA3302</w:t>
      </w:r>
      <w:r>
        <w:t>!)</w:t>
      </w:r>
      <w:r w:rsidR="006949E9">
        <w:t xml:space="preserve"> and click “Finish”:</w:t>
      </w:r>
    </w:p>
    <w:p w:rsidR="006949E9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D30012">
      <w:pPr>
        <w:pStyle w:val="Heading3"/>
      </w:pPr>
      <w:r>
        <w:t>Create the Class File</w:t>
      </w:r>
    </w:p>
    <w:p w:rsidR="00D30012" w:rsidRDefault="00351F17">
      <w:pPr>
        <w:pStyle w:val="NormalWeb"/>
      </w:pPr>
      <w:r>
        <w:t>Right-click on the</w:t>
      </w:r>
      <w:r w:rsidR="00D30012">
        <w:t xml:space="preserve"> </w:t>
      </w:r>
      <w:r w:rsidR="00D30012" w:rsidRPr="00351F17">
        <w:rPr>
          <w:rStyle w:val="Code"/>
        </w:rPr>
        <w:t>oa3302</w:t>
      </w:r>
      <w:r w:rsidR="00D30012">
        <w:t xml:space="preserve"> </w:t>
      </w:r>
      <w:r>
        <w:t xml:space="preserve">package and </w:t>
      </w:r>
      <w:r w:rsidR="00D30012">
        <w:t xml:space="preserve">select </w:t>
      </w:r>
      <w:r w:rsidR="00B36641">
        <w:t xml:space="preserve">New | Java Class.  Name it </w:t>
      </w:r>
      <w:proofErr w:type="spellStart"/>
      <w:r w:rsidR="00B36641" w:rsidRPr="00B36641">
        <w:rPr>
          <w:rStyle w:val="Code"/>
        </w:rPr>
        <w:t>ArrivalProcess</w:t>
      </w:r>
      <w:proofErr w:type="spellEnd"/>
      <w:r w:rsidR="00B36641">
        <w:t xml:space="preserve"> and click</w:t>
      </w:r>
      <w:r w:rsidR="0039498D">
        <w:t xml:space="preserve"> “Finish.”</w:t>
      </w:r>
    </w:p>
    <w:p w:rsidR="006E7D26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26" w:rsidRDefault="00C4213D">
      <w:pPr>
        <w:pStyle w:val="NormalWeb"/>
      </w:pPr>
      <w:r>
        <w:t xml:space="preserve">The </w:t>
      </w:r>
      <w:proofErr w:type="spellStart"/>
      <w:r w:rsidRPr="00A12FAF">
        <w:rPr>
          <w:rStyle w:val="Code"/>
        </w:rPr>
        <w:t>ArrivalProcess</w:t>
      </w:r>
      <w:proofErr w:type="spellEnd"/>
      <w:r>
        <w:t xml:space="preserve"> class </w:t>
      </w:r>
      <w:r w:rsidR="00A12FAF">
        <w:t xml:space="preserve">should extend </w:t>
      </w:r>
      <w:proofErr w:type="spellStart"/>
      <w:r w:rsidR="00A12FAF">
        <w:t>SimEntityBase</w:t>
      </w:r>
      <w:proofErr w:type="spellEnd"/>
      <w:r w:rsidR="0063321B">
        <w:t xml:space="preserve">.  </w:t>
      </w:r>
      <w:proofErr w:type="spellStart"/>
      <w:r w:rsidR="0063321B">
        <w:t>Netbeans</w:t>
      </w:r>
      <w:proofErr w:type="spellEnd"/>
      <w:r w:rsidR="0063321B">
        <w:t xml:space="preserve"> indicates it doesn’t “know”</w:t>
      </w:r>
      <w:r w:rsidR="00406A71">
        <w:t xml:space="preserve"> about </w:t>
      </w:r>
      <w:proofErr w:type="spellStart"/>
      <w:r w:rsidR="00406A71" w:rsidRPr="00406A71">
        <w:rPr>
          <w:rStyle w:val="Code"/>
        </w:rPr>
        <w:t>SimEntityBase</w:t>
      </w:r>
      <w:proofErr w:type="spellEnd"/>
      <w:r w:rsidR="00406A71">
        <w:t>:</w:t>
      </w:r>
    </w:p>
    <w:p w:rsidR="00C4213D" w:rsidRDefault="00985F9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A5" w:rsidRDefault="00A703A5">
      <w:pPr>
        <w:pStyle w:val="NormalWeb"/>
      </w:pPr>
      <w:r>
        <w:t xml:space="preserve">See the light bulb to the left of the class declaration, just behind a red x?  Click once on the light bulb and select “Add import for </w:t>
      </w:r>
      <w:proofErr w:type="spellStart"/>
      <w:r w:rsidR="00062CC8">
        <w:t>s</w:t>
      </w:r>
      <w:r w:rsidR="00334FF3">
        <w:t>imkit.SimEntityBase</w:t>
      </w:r>
      <w:proofErr w:type="spellEnd"/>
      <w:r w:rsidR="00334FF3">
        <w:t>”</w:t>
      </w:r>
      <w:r w:rsidR="00AE69BF">
        <w:t xml:space="preserve">; </w:t>
      </w:r>
      <w:proofErr w:type="spellStart"/>
      <w:r w:rsidR="00AE69BF">
        <w:t>Netbeans</w:t>
      </w:r>
      <w:proofErr w:type="spellEnd"/>
      <w:r w:rsidR="00AE69BF">
        <w:t xml:space="preserve"> is happy now:</w:t>
      </w:r>
    </w:p>
    <w:p w:rsidR="00334FF3" w:rsidRDefault="00985F9B">
      <w:pPr>
        <w:pStyle w:val="NormalWeb"/>
      </w:pPr>
      <w:r>
        <w:rPr>
          <w:noProof/>
        </w:rPr>
        <w:drawing>
          <wp:inline distT="0" distB="0" distL="0" distR="0">
            <wp:extent cx="3657600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2" w:rsidRDefault="00D01F2B" w:rsidP="003E3829">
      <w:pPr>
        <w:pStyle w:val="NormalWeb"/>
      </w:pPr>
      <w:r>
        <w:t>You are now ready to begin creating the class.</w:t>
      </w:r>
      <w:r w:rsidR="003E3829">
        <w:t xml:space="preserve"> </w:t>
      </w:r>
    </w:p>
    <w:sectPr w:rsidR="00D3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A7F" w:rsidRDefault="00914A7F" w:rsidP="005C0249">
      <w:r>
        <w:separator/>
      </w:r>
    </w:p>
  </w:endnote>
  <w:endnote w:type="continuationSeparator" w:id="0">
    <w:p w:rsidR="00914A7F" w:rsidRDefault="00914A7F" w:rsidP="005C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A7F" w:rsidRDefault="00914A7F" w:rsidP="005C0249">
      <w:r>
        <w:separator/>
      </w:r>
    </w:p>
  </w:footnote>
  <w:footnote w:type="continuationSeparator" w:id="0">
    <w:p w:rsidR="00914A7F" w:rsidRDefault="00914A7F" w:rsidP="005C0249">
      <w:r>
        <w:continuationSeparator/>
      </w:r>
    </w:p>
  </w:footnote>
  <w:footnote w:id="1">
    <w:p w:rsidR="005C0249" w:rsidRDefault="005C0249">
      <w:pPr>
        <w:pStyle w:val="FootnoteText"/>
      </w:pPr>
      <w:r>
        <w:rPr>
          <w:rStyle w:val="FootnoteReference"/>
        </w:rPr>
        <w:footnoteRef/>
      </w:r>
      <w:r>
        <w:t xml:space="preserve"> Replace the last three letters with the appropriate quarter and year.</w:t>
      </w:r>
    </w:p>
  </w:footnote>
  <w:footnote w:id="2">
    <w:p w:rsidR="00984329" w:rsidRDefault="00984329">
      <w:pPr>
        <w:pStyle w:val="FootnoteText"/>
      </w:pPr>
      <w:r>
        <w:rPr>
          <w:rStyle w:val="FootnoteReference"/>
        </w:rPr>
        <w:footnoteRef/>
      </w:r>
      <w:r>
        <w:t xml:space="preserve"> The procedures for different versions should be roughly the same.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CE6E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F688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9CA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70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3AE8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EE7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DEDA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8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AA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DE8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694764"/>
    <w:multiLevelType w:val="multilevel"/>
    <w:tmpl w:val="460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93"/>
    <w:rsid w:val="00062CC8"/>
    <w:rsid w:val="001029F5"/>
    <w:rsid w:val="00137430"/>
    <w:rsid w:val="001504B3"/>
    <w:rsid w:val="00175A4F"/>
    <w:rsid w:val="00177A29"/>
    <w:rsid w:val="00190484"/>
    <w:rsid w:val="001C4CE2"/>
    <w:rsid w:val="001D28E3"/>
    <w:rsid w:val="001D62A2"/>
    <w:rsid w:val="001E2229"/>
    <w:rsid w:val="001E3752"/>
    <w:rsid w:val="001F2DA5"/>
    <w:rsid w:val="00233D2A"/>
    <w:rsid w:val="00253D58"/>
    <w:rsid w:val="0025400B"/>
    <w:rsid w:val="00260693"/>
    <w:rsid w:val="002607D3"/>
    <w:rsid w:val="002E5F05"/>
    <w:rsid w:val="00334FF3"/>
    <w:rsid w:val="00351F17"/>
    <w:rsid w:val="00364BF3"/>
    <w:rsid w:val="0039498D"/>
    <w:rsid w:val="003E0D18"/>
    <w:rsid w:val="003E3829"/>
    <w:rsid w:val="00406A71"/>
    <w:rsid w:val="004120F1"/>
    <w:rsid w:val="00442082"/>
    <w:rsid w:val="0044286A"/>
    <w:rsid w:val="004431E5"/>
    <w:rsid w:val="00450036"/>
    <w:rsid w:val="00461F1D"/>
    <w:rsid w:val="00514F0B"/>
    <w:rsid w:val="0054253D"/>
    <w:rsid w:val="00566507"/>
    <w:rsid w:val="00567E31"/>
    <w:rsid w:val="005B3CC8"/>
    <w:rsid w:val="005C0249"/>
    <w:rsid w:val="005F2707"/>
    <w:rsid w:val="00601D17"/>
    <w:rsid w:val="0063321B"/>
    <w:rsid w:val="006564D4"/>
    <w:rsid w:val="00691A93"/>
    <w:rsid w:val="006949E9"/>
    <w:rsid w:val="006D2B4D"/>
    <w:rsid w:val="006E7D26"/>
    <w:rsid w:val="00702286"/>
    <w:rsid w:val="00705699"/>
    <w:rsid w:val="007167E1"/>
    <w:rsid w:val="00722787"/>
    <w:rsid w:val="00735B34"/>
    <w:rsid w:val="00754561"/>
    <w:rsid w:val="00757ED4"/>
    <w:rsid w:val="00781F05"/>
    <w:rsid w:val="008342E7"/>
    <w:rsid w:val="008B4D55"/>
    <w:rsid w:val="008F7ECE"/>
    <w:rsid w:val="00914A7F"/>
    <w:rsid w:val="00941BDC"/>
    <w:rsid w:val="009433CE"/>
    <w:rsid w:val="00984329"/>
    <w:rsid w:val="00985F9B"/>
    <w:rsid w:val="00994A39"/>
    <w:rsid w:val="0099640F"/>
    <w:rsid w:val="009A08AD"/>
    <w:rsid w:val="009D7494"/>
    <w:rsid w:val="00A12FAF"/>
    <w:rsid w:val="00A703A5"/>
    <w:rsid w:val="00A76BF8"/>
    <w:rsid w:val="00A81570"/>
    <w:rsid w:val="00AE69BF"/>
    <w:rsid w:val="00AF3C2E"/>
    <w:rsid w:val="00B112ED"/>
    <w:rsid w:val="00B24751"/>
    <w:rsid w:val="00B33333"/>
    <w:rsid w:val="00B36641"/>
    <w:rsid w:val="00BD2BA7"/>
    <w:rsid w:val="00BE2A63"/>
    <w:rsid w:val="00C06707"/>
    <w:rsid w:val="00C4213D"/>
    <w:rsid w:val="00CA47B2"/>
    <w:rsid w:val="00CF74B0"/>
    <w:rsid w:val="00D01F2B"/>
    <w:rsid w:val="00D056D8"/>
    <w:rsid w:val="00D20074"/>
    <w:rsid w:val="00D30012"/>
    <w:rsid w:val="00D864CA"/>
    <w:rsid w:val="00E16F51"/>
    <w:rsid w:val="00E25A37"/>
    <w:rsid w:val="00E3448D"/>
    <w:rsid w:val="00E90BED"/>
    <w:rsid w:val="00F3523B"/>
    <w:rsid w:val="00F67D7A"/>
    <w:rsid w:val="00F7699A"/>
    <w:rsid w:val="00F920C8"/>
    <w:rsid w:val="00FB7BE3"/>
    <w:rsid w:val="00FC2BD6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338BD6-2D0D-427D-A4BC-3A11864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BD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29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2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249"/>
  </w:style>
  <w:style w:type="character" w:styleId="FootnoteReference">
    <w:name w:val="footnote reference"/>
    <w:basedOn w:val="DefaultParagraphFont"/>
    <w:uiPriority w:val="99"/>
    <w:semiHidden/>
    <w:unhideWhenUsed/>
    <w:rsid w:val="005C0249"/>
    <w:rPr>
      <w:vertAlign w:val="superscript"/>
    </w:rPr>
  </w:style>
  <w:style w:type="character" w:customStyle="1" w:styleId="Code">
    <w:name w:val="Code"/>
    <w:basedOn w:val="DefaultParagraphFont"/>
    <w:uiPriority w:val="1"/>
    <w:qFormat/>
    <w:rsid w:val="00941BDC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E444-DA13-439F-A04C-F79244E9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822</Words>
  <Characters>4170</Characters>
  <Application>Microsoft Office Word</Application>
  <DocSecurity>0</DocSecurity>
  <Lines>86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Simkit in Various IDEs</vt:lpstr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Simkit in Various IDEs</dc:title>
  <dc:creator>ahbuss</dc:creator>
  <cp:lastModifiedBy>Don Brutzman</cp:lastModifiedBy>
  <cp:revision>2</cp:revision>
  <dcterms:created xsi:type="dcterms:W3CDTF">2016-05-28T21:45:00Z</dcterms:created>
  <dcterms:modified xsi:type="dcterms:W3CDTF">2016-05-28T21:45:00Z</dcterms:modified>
</cp:coreProperties>
</file>