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1.png" ContentType="image/png"/>
  <Override PartName="/word/media/rId28.png" ContentType="image/png"/>
  <Override PartName="/word/media/rId32.png" ContentType="image/png"/>
  <Override PartName="/word/media/rId35.png" ContentType="image/png"/>
  <Override PartName="/word/media/rId9.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d15326e11459ce3c145043c2643adbea69f31ec"/>
    <w:p>
      <w:pPr>
        <w:pStyle w:val="Heading1"/>
      </w:pPr>
      <w:r>
        <w:t xml:space="preserve">9 Nov 23 - Activity: Applying The Fast Fourier Transform</w:t>
      </w:r>
    </w:p>
    <w:p>
      <w:pPr>
        <w:pStyle w:val="FirstParagraph"/>
      </w:pPr>
      <w:r>
        <w:t xml:space="preserve">We were able to find the complex expansion coefficients for a signal using a Fourier series. However, this method is only applicable to periodic signals. Here we will introduce the Discrete Fourier Transform (DFT) and the Fast Fourier Transform (FFT) which can be used to find the complex expansion coefficients for any signal. The DFT is the discrete analog to our expansion approach, the FFT improves the algorithmic efficiency of the DFT, which we won’t describe.</w:t>
      </w:r>
    </w:p>
    <w:p>
      <w:pPr>
        <w:pStyle w:val="BodyText"/>
      </w:pPr>
      <w:r>
        <w:t xml:space="preserve">Let’s remind ourselves of the Fourier series expansion for a periodic signal</w:t>
      </w:r>
      <w:r>
        <w:t xml:space="preserve"> </w:t>
      </w:r>
      <m:oMath>
        <m:r>
          <m:t>x</m:t>
        </m:r>
        <m:r>
          <m:rPr>
            <m:sty m:val="p"/>
          </m:rPr>
          <m:t>(</m:t>
        </m:r>
        <m:r>
          <m:t>t</m:t>
        </m:r>
        <m:r>
          <m:rPr>
            <m:sty m:val="p"/>
          </m:rPr>
          <m:t>)</m:t>
        </m:r>
      </m:oMath>
      <w:r>
        <w:t xml:space="preserve"> </w:t>
      </w:r>
      <w:r>
        <w:t xml:space="preserve">with some period</w:t>
      </w:r>
      <w:r>
        <w:t xml:space="preserve"> </w:t>
      </w:r>
      <m:oMath>
        <m:sSub>
          <m:e>
            <m:r>
              <m:t>T</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p>
    <w:bookmarkStart w:id="12" w:name="a-sinusoidal-signal-with-a-dc-offset"/>
    <w:p>
      <w:pPr>
        <w:pStyle w:val="Heading2"/>
      </w:pPr>
      <w:r>
        <w:t xml:space="preserve">A sinusoidal signal with a DC offset</w:t>
      </w:r>
    </w:p>
    <w:p>
      <w:pPr>
        <w:pStyle w:val="FirstParagraph"/>
      </w:pPr>
      <w:r>
        <w:t xml:space="preserve">In this example we will use a sinusoidal signal with a DC offset. The signal is defined as: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sin</m:t>
          </m:r>
          <m:r>
            <m:rPr>
              <m:sty m:val="p"/>
            </m:rPr>
            <m:t>(</m:t>
          </m:r>
          <m:r>
            <m:t>2</m:t>
          </m:r>
          <m:r>
            <m:t>π</m:t>
          </m:r>
          <m:sSub>
            <m:e>
              <m:r>
                <m:t>f</m:t>
              </m:r>
            </m:e>
            <m:sub>
              <m:r>
                <m:t>0</m:t>
              </m:r>
            </m:sub>
          </m:sSub>
          <m:r>
            <m:t>t</m:t>
          </m:r>
          <m:r>
            <m:rPr>
              <m:sty m:val="p"/>
            </m:rPr>
            <m:t>)</m:t>
          </m:r>
          <m:r>
            <m:rPr>
              <m:sty m:val="p"/>
            </m:rPr>
            <m:t>+</m:t>
          </m:r>
          <m:sSub>
            <m:e>
              <m:r>
                <m:t>A</m:t>
              </m:r>
            </m:e>
            <m:sub>
              <m:r>
                <m:t>1</m:t>
              </m:r>
            </m:sub>
          </m:sSub>
          <m:r>
            <m:rPr>
              <m:sty m:val="p"/>
            </m:rPr>
            <m:t>sin</m:t>
          </m:r>
          <m:r>
            <m:rPr>
              <m:sty m:val="p"/>
            </m:rPr>
            <m:t>(</m:t>
          </m:r>
          <m:r>
            <m:t>2</m:t>
          </m:r>
          <m:r>
            <m:t>π</m:t>
          </m:r>
          <m:sSub>
            <m:e>
              <m:r>
                <m:t>f</m:t>
              </m:r>
            </m:e>
            <m:sub>
              <m:r>
                <m:t>1</m:t>
              </m:r>
            </m:sub>
          </m:sSub>
          <m:r>
            <m:t>t</m:t>
          </m:r>
          <m:r>
            <m:rPr>
              <m:sty m:val="p"/>
            </m:rPr>
            <m:t>)</m:t>
          </m:r>
          <m:r>
            <m:rPr>
              <m:sty m:val="p"/>
            </m:rPr>
            <m:t>+</m:t>
          </m:r>
          <m:sSub>
            <m:e>
              <m:r>
                <m:t>A</m:t>
              </m:r>
            </m:e>
            <m:sub>
              <m:r>
                <m:t>2</m:t>
              </m:r>
            </m:sub>
          </m:sSub>
          <m:r>
            <m:rPr>
              <m:sty m:val="p"/>
            </m:rPr>
            <m:t>sin</m:t>
          </m:r>
          <m:r>
            <m:rPr>
              <m:sty m:val="p"/>
            </m:rPr>
            <m:t>(</m:t>
          </m:r>
          <m:r>
            <m:t>2</m:t>
          </m:r>
          <m:r>
            <m:t>π</m:t>
          </m:r>
          <m:sSub>
            <m:e>
              <m:r>
                <m:t>f</m:t>
              </m:r>
            </m:e>
            <m:sub>
              <m:r>
                <m:t>2</m:t>
              </m:r>
            </m:sub>
          </m:sSub>
          <m:r>
            <m:t>t</m:t>
          </m:r>
          <m:r>
            <m:rPr>
              <m:sty m:val="p"/>
            </m:rPr>
            <m:t>)</m:t>
          </m:r>
          <m:r>
            <m:rPr>
              <m:sty m:val="p"/>
            </m:rPr>
            <m:t>+</m:t>
          </m:r>
          <m:r>
            <m:t>C</m:t>
          </m:r>
        </m:oMath>
      </m:oMathPara>
    </w:p>
    <w:p>
      <w:pPr>
        <w:pStyle w:val="FirstParagraph"/>
      </w:pPr>
      <w:r>
        <w:t xml:space="preserve">We create the signal a graph it.</w:t>
      </w:r>
    </w:p>
    <w:p>
      <w:pPr>
        <w:pStyle w:val="SourceCode"/>
      </w:pPr>
      <w:r>
        <w:rPr>
          <w:rStyle w:val="KeywordTok"/>
        </w:rPr>
        <w:t xml:space="preserve">def</w:t>
      </w:r>
      <w:r>
        <w:rPr>
          <w:rStyle w:val="NormalTok"/>
        </w:rPr>
        <w:t xml:space="preserve"> summed_signal(t, A, f, 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"""Creates a signal with multiple frequencies."""</w:t>
      </w:r>
      <w:r>
        <w:br/>
      </w:r>
      <w:r>
        <w:rPr>
          <w:rStyle w:val="NormalTok"/>
        </w:rPr>
        <w:t xml:space="preserve">    </w:t>
      </w:r>
      <w:r>
        <w:rPr>
          <w:rStyle w:val="ControlFlowTok"/>
        </w:rPr>
        <w:t xml:space="preserve">return</w:t>
      </w:r>
      <w:r>
        <w:rPr>
          <w:rStyle w:val="NormalTok"/>
        </w:rPr>
        <w:t xml:space="preserve"> A[</w:t>
      </w:r>
      <w:r>
        <w:rPr>
          <w:rStyle w:val="DecValTok"/>
        </w:rPr>
        <w:t xml:space="preserve">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0</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1</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1</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2</w:t>
      </w:r>
      <w:r>
        <w:rPr>
          <w:rStyle w:val="NormalTok"/>
        </w:rPr>
        <w:t xml:space="preserve">]</w:t>
      </w:r>
      <w:r>
        <w:rPr>
          <w:rStyle w:val="OperatorTok"/>
        </w:rPr>
        <w:t xml:space="preserve">*</w:t>
      </w:r>
      <w:r>
        <w:rPr>
          <w:rStyle w:val="NormalTok"/>
        </w:rPr>
        <w:t xml:space="preserve">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2</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C</w:t>
      </w:r>
      <w:r>
        <w:br/>
      </w:r>
      <w:r>
        <w:br/>
      </w:r>
      <w:r>
        <w:rPr>
          <w:rStyle w:val="NormalTok"/>
        </w:rPr>
        <w:t xml:space="preserve">T0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Signal period</w:t>
      </w:r>
      <w:r>
        <w:br/>
      </w:r>
      <w:r>
        <w:rPr>
          <w:rStyle w:val="NormalTok"/>
        </w:rPr>
        <w:t xml:space="preserve">N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dt </w:t>
      </w:r>
      <w:r>
        <w:rPr>
          <w:rStyle w:val="OperatorTok"/>
        </w:rPr>
        <w:t xml:space="preserve">=</w:t>
      </w:r>
      <w:r>
        <w:rPr>
          <w:rStyle w:val="NormalTok"/>
        </w:rPr>
        <w:t xml:space="preserve"> T0</w:t>
      </w:r>
      <w:r>
        <w:rPr>
          <w:rStyle w:val="OperatorTok"/>
        </w:rPr>
        <w:t xml:space="preserve">/</w:t>
      </w:r>
      <w:r>
        <w:rPr>
          <w:rStyle w:val="NormalTok"/>
        </w:rPr>
        <w:t xml:space="preserve">N </w:t>
      </w:r>
      <w:r>
        <w:rPr>
          <w:rStyle w:val="CommentTok"/>
        </w:rPr>
        <w:t xml:space="preserve"># Time step</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OperatorTok"/>
        </w:rPr>
        <w:t xml:space="preserve">*</w:t>
      </w:r>
      <w:r>
        <w:rPr>
          <w:rStyle w:val="NormalTok"/>
        </w:rPr>
        <w:t xml:space="preserve">T0, dt)  </w:t>
      </w:r>
      <w:r>
        <w:rPr>
          <w:rStyle w:val="CommentTok"/>
        </w:rPr>
        <w:t xml:space="preserve"># Time points</w:t>
      </w:r>
      <w:r>
        <w:br/>
      </w:r>
      <w:r>
        <w:br/>
      </w:r>
      <w:r>
        <w:rPr>
          <w:rStyle w:val="NormalTok"/>
        </w:rPr>
        <w:t xml:space="preserve">f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T0, </w:t>
      </w:r>
      <w:r>
        <w:rPr>
          <w:rStyle w:val="DecValTok"/>
        </w:rPr>
        <w:t xml:space="preserve">2</w:t>
      </w:r>
      <w:r>
        <w:rPr>
          <w:rStyle w:val="OperatorTok"/>
        </w:rPr>
        <w:t xml:space="preserve">/</w:t>
      </w:r>
      <w:r>
        <w:rPr>
          <w:rStyle w:val="NormalTok"/>
        </w:rPr>
        <w:t xml:space="preserve">T0, </w:t>
      </w:r>
      <w:r>
        <w:rPr>
          <w:rStyle w:val="DecValTok"/>
        </w:rPr>
        <w:t xml:space="preserve">3</w:t>
      </w:r>
      <w:r>
        <w:rPr>
          <w:rStyle w:val="OperatorTok"/>
        </w:rPr>
        <w:t xml:space="preserve">/</w:t>
      </w:r>
      <w:r>
        <w:rPr>
          <w:rStyle w:val="NormalTok"/>
        </w:rPr>
        <w:t xml:space="preserve">T0]) </w:t>
      </w:r>
      <w:r>
        <w:rPr>
          <w:rStyle w:val="CommentTok"/>
        </w:rPr>
        <w:t xml:space="preserve"># Frequencies</w:t>
      </w:r>
      <w:r>
        <w:br/>
      </w:r>
      <w:r>
        <w:rPr>
          <w:rStyle w:val="NormalTok"/>
        </w:rPr>
        <w:t xml:space="preserve">A </w:t>
      </w:r>
      <w:r>
        <w:rPr>
          <w:rStyle w:val="OperatorTok"/>
        </w:rPr>
        <w:t xml:space="preserve">=</w:t>
      </w:r>
      <w:r>
        <w:rPr>
          <w:rStyle w:val="NormalTok"/>
        </w:rPr>
        <w:t xml:space="preserve"> np.array([</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CommentTok"/>
        </w:rPr>
        <w:t xml:space="preserve"># Amplitudes</w:t>
      </w:r>
      <w:r>
        <w:br/>
      </w:r>
      <w:r>
        <w:rPr>
          <w:rStyle w:val="NormalTok"/>
        </w:rPr>
        <w:t xml:space="preserve">C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DC Offset</w:t>
      </w:r>
      <w:r>
        <w:br/>
      </w:r>
      <w:r>
        <w:br/>
      </w:r>
      <w:r>
        <w:rPr>
          <w:rStyle w:val="NormalTok"/>
        </w:rPr>
        <w:t xml:space="preserve">summed </w:t>
      </w:r>
      <w:r>
        <w:rPr>
          <w:rStyle w:val="OperatorTok"/>
        </w:rPr>
        <w:t xml:space="preserve">=</w:t>
      </w:r>
      <w:r>
        <w:rPr>
          <w:rStyle w:val="NormalTok"/>
        </w:rPr>
        <w:t xml:space="preserve"> summed_signal(t, A, f, C)</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plt.plot(t, summed)</w:t>
      </w:r>
      <w:r>
        <w:br/>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plt.grid()</w:t>
      </w:r>
      <w:r>
        <w:br/>
      </w:r>
      <w:r>
        <w:rPr>
          <w:rStyle w:val="NormalTok"/>
        </w:rPr>
        <w:t xml:space="preserve">plt.tight_layout()</w:t>
      </w:r>
    </w:p>
    <w:p>
      <w:pPr>
        <w:pStyle w:val="CaptionedFigure"/>
      </w:pPr>
      <w:r>
        <w:drawing>
          <wp:inline>
            <wp:extent cx="5334000" cy="2642730"/>
            <wp:effectExtent b="0" l="0" r="0" t="0"/>
            <wp:docPr descr="png" title="" id="10" name="Picture"/>
            <a:graphic>
              <a:graphicData uri="http://schemas.openxmlformats.org/drawingml/2006/picture">
                <pic:pic>
                  <pic:nvPicPr>
                    <pic:cNvPr descr="../images/activity-Waves-Applying_the_FFT_activity-Waves-Applying_the_FFT_tmp_4_0.png" id="11" name="Picture"/>
                    <pic:cNvPicPr>
                      <a:picLocks noChangeArrowheads="1" noChangeAspect="1"/>
                    </pic:cNvPicPr>
                  </pic:nvPicPr>
                  <pic:blipFill>
                    <a:blip r:embed="rId9"/>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End w:id="12"/>
    <w:bookmarkStart w:id="20" w:name="extracting-the-fourier-coefficients"/>
    <w:p>
      <w:pPr>
        <w:pStyle w:val="Heading2"/>
      </w:pPr>
      <w:r>
        <w:t xml:space="preserve">Extracting the Fourier coefficients</w:t>
      </w:r>
    </w:p>
    <w:p>
      <w:pPr>
        <w:pStyle w:val="FirstParagraph"/>
      </w:pPr>
      <w:r>
        <w:t xml:space="preserve">Let’s extract the Fourier coefficients. We defined the base peridicity</w:t>
      </w:r>
      <w:r>
        <w:t xml:space="preserve"> </w:t>
      </w:r>
      <m:oMath>
        <m:sSub>
          <m:e>
            <m:r>
              <m:t>T</m:t>
            </m:r>
          </m:e>
          <m:sub>
            <m:r>
              <m:t>0</m:t>
            </m:r>
          </m:sub>
        </m:sSub>
      </m:oMath>
      <w:r>
        <w:t xml:space="preserve"> </w:t>
      </w:r>
      <w:r>
        <w:t xml:space="preserve">in the code above. If it was not changed it was 0.5 seconds. We will use this to define the base frequency of the signal</w:t>
      </w:r>
      <w:r>
        <w:t xml:space="preserve"> </w:t>
      </w:r>
      <m:oMath>
        <m:sSub>
          <m:e>
            <m:r>
              <m:t>f</m:t>
            </m:r>
          </m:e>
          <m:sub>
            <m:r>
              <m:t>0</m:t>
            </m:r>
          </m:sub>
        </m:sSub>
        <m:r>
          <m:rPr>
            <m:sty m:val="p"/>
          </m:rPr>
          <m:t>=</m:t>
        </m:r>
        <m:r>
          <m:t>1</m:t>
        </m:r>
        <m:r>
          <m:rPr>
            <m:sty m:val="p"/>
          </m:rPr>
          <m:t>/</m:t>
        </m:r>
        <m:sSub>
          <m:e>
            <m:r>
              <m:t>T</m:t>
            </m:r>
          </m:e>
          <m:sub>
            <m:r>
              <m:t>0</m:t>
            </m:r>
          </m:sub>
        </m:sSub>
        <m:r>
          <m:rPr>
            <m:sty m:val="p"/>
          </m:rPr>
          <m:t>=</m:t>
        </m:r>
        <m:r>
          <m:t>1</m:t>
        </m:r>
        <m:r>
          <m:rPr>
            <m:sty m:val="p"/>
          </m:rPr>
          <m:t>/</m:t>
        </m:r>
        <m:r>
          <m:t>0.5</m:t>
        </m:r>
        <m:r>
          <m:rPr>
            <m:sty m:val="p"/>
          </m:rPr>
          <m:t>=</m:t>
        </m:r>
        <m:r>
          <m:t>2</m:t>
        </m:r>
      </m:oMath>
      <w:r>
        <w:t xml:space="preserve"> </w:t>
      </w:r>
      <w:r>
        <w:t xml:space="preserve">Hz. We have two more parts of the signal from frequencies</w:t>
      </w:r>
      <w:r>
        <w:t xml:space="preserve"> </w:t>
      </w:r>
      <m:oMath>
        <m:sSub>
          <m:e>
            <m:r>
              <m:t>f</m:t>
            </m:r>
          </m:e>
          <m:sub>
            <m:r>
              <m:t>1</m:t>
            </m:r>
          </m:sub>
        </m:sSub>
        <m:r>
          <m:rPr>
            <m:sty m:val="p"/>
          </m:rPr>
          <m:t>=</m:t>
        </m:r>
        <m:r>
          <m:t>4</m:t>
        </m:r>
      </m:oMath>
      <w:r>
        <w:t xml:space="preserve"> </w:t>
      </w:r>
      <w:r>
        <w:t xml:space="preserve">Hz and</w:t>
      </w:r>
      <w:r>
        <w:t xml:space="preserve"> </w:t>
      </w:r>
      <m:oMath>
        <m:sSub>
          <m:e>
            <m:r>
              <m:t>f</m:t>
            </m:r>
          </m:e>
          <m:sub>
            <m:r>
              <m:t>2</m:t>
            </m:r>
          </m:sub>
        </m:sSub>
        <m:r>
          <m:rPr>
            <m:sty m:val="p"/>
          </m:rPr>
          <m:t>=</m:t>
        </m:r>
        <m:r>
          <m:t>6</m:t>
        </m:r>
      </m:oMath>
      <w:r>
        <w:t xml:space="preserve"> </w:t>
      </w:r>
      <w:r>
        <w:t xml:space="preserve">Hz. We will use the Fourier series expansion to find the complex expansion coefficients</w:t>
      </w:r>
      <w:r>
        <w:t xml:space="preserve"> </w:t>
      </w:r>
      <m:oMath>
        <m:sSub>
          <m:e>
            <m:r>
              <m:t>c</m:t>
            </m:r>
          </m:e>
          <m:sub>
            <m:r>
              <m:t>n</m:t>
            </m:r>
          </m:sub>
        </m:sSub>
      </m:oMath>
      <w:r>
        <w:t xml:space="preserve">.</w:t>
      </w:r>
    </w:p>
    <w:p>
      <w:pPr>
        <w:pStyle w:val="SourceCode"/>
      </w:pPr>
      <w:r>
        <w:rPr>
          <w:rStyle w:val="KeywordTok"/>
        </w:rPr>
        <w:t xml:space="preserve">def</w:t>
      </w:r>
      <w:r>
        <w:rPr>
          <w:rStyle w:val="NormalTok"/>
        </w:rPr>
        <w:t xml:space="preserve"> compute_cn(t_, f, n):</w:t>
      </w:r>
      <w:r>
        <w:br/>
      </w:r>
      <w:r>
        <w:rPr>
          <w:rStyle w:val="NormalTok"/>
        </w:rPr>
        <w:t xml:space="preserve">    </w:t>
      </w:r>
      <w:r>
        <w:rPr>
          <w:rStyle w:val="CommentTok"/>
        </w:rPr>
        <w:t xml:space="preserve">"""Computes the Fourier coefficient c_n for a given time array.</w:t>
      </w:r>
      <w:r>
        <w:br/>
      </w:r>
      <w:r>
        <w:rPr>
          <w:rStyle w:val="CommentTok"/>
        </w:rPr>
        <w:t xml:space="preserve">    Assumes that the time array is evenly spaced. f is the signal </w:t>
      </w:r>
      <w:r>
        <w:br/>
      </w:r>
      <w:r>
        <w:rPr>
          <w:rStyle w:val="CommentTok"/>
        </w:rPr>
        <w:t xml:space="preserve">    and must have the same length as t."""</w:t>
      </w:r>
      <w:r>
        <w:br/>
      </w:r>
      <w:r>
        <w:rPr>
          <w:rStyle w:val="NormalTok"/>
        </w:rPr>
        <w:t xml:space="preserve">    dt </w:t>
      </w:r>
      <w:r>
        <w:rPr>
          <w:rStyle w:val="OperatorTok"/>
        </w:rPr>
        <w:t xml:space="preserve">=</w:t>
      </w:r>
      <w:r>
        <w:rPr>
          <w:rStyle w:val="NormalTok"/>
        </w:rPr>
        <w:t xml:space="preserve"> t_[</w:t>
      </w:r>
      <w:r>
        <w:rPr>
          <w:rStyle w:val="DecValTok"/>
        </w:rPr>
        <w:t xml:space="preserve">1</w:t>
      </w:r>
      <w:r>
        <w:rPr>
          <w:rStyle w:val="NormalTok"/>
        </w:rPr>
        <w:t xml:space="preserve">] </w:t>
      </w:r>
      <w:r>
        <w:rPr>
          <w:rStyle w:val="OperatorTok"/>
        </w:rPr>
        <w:t xml:space="preserve">-</w:t>
      </w:r>
      <w:r>
        <w:rPr>
          <w:rStyle w:val="NormalTok"/>
        </w:rPr>
        <w:t xml:space="preserve"> t_[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T0 </w:t>
      </w:r>
      <w:r>
        <w:rPr>
          <w:rStyle w:val="OperatorTok"/>
        </w:rPr>
        <w:t xml:space="preserve">*</w:t>
      </w:r>
      <w:r>
        <w:rPr>
          <w:rStyle w:val="NormalTok"/>
        </w:rPr>
        <w:t xml:space="preserve"> np.</w:t>
      </w:r>
      <w:r>
        <w:rPr>
          <w:rStyle w:val="BuiltInTok"/>
        </w:rPr>
        <w:t xml:space="preserve">sum</w:t>
      </w:r>
      <w:r>
        <w:rPr>
          <w:rStyle w:val="NormalTok"/>
        </w:rPr>
        <w:t xml:space="preserve">(f </w:t>
      </w:r>
      <w:r>
        <w:rPr>
          <w:rStyle w:val="OperatorTok"/>
        </w:rPr>
        <w:t xml:space="preserve">*</w:t>
      </w:r>
      <w:r>
        <w:rPr>
          <w:rStyle w:val="NormalTok"/>
        </w:rPr>
        <w:t xml:space="preserve"> np.exp(</w:t>
      </w:r>
      <w:r>
        <w:rPr>
          <w:rStyle w:val="OperatorTok"/>
        </w:rPr>
        <w:t xml:space="preserve">-</w:t>
      </w:r>
      <w:r>
        <w:rPr>
          <w:rStyle w:val="OtherTok"/>
        </w:rPr>
        <w:t xml:space="preserve">1j</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 </w:t>
      </w:r>
      <w:r>
        <w:rPr>
          <w:rStyle w:val="OperatorTok"/>
        </w:rPr>
        <w:t xml:space="preserve">*</w:t>
      </w:r>
      <w:r>
        <w:rPr>
          <w:rStyle w:val="NormalTok"/>
        </w:rPr>
        <w:t xml:space="preserve"> t_</w:t>
      </w:r>
      <w:r>
        <w:rPr>
          <w:rStyle w:val="OperatorTok"/>
        </w:rPr>
        <w:t xml:space="preserve">/</w:t>
      </w:r>
      <w:r>
        <w:rPr>
          <w:rStyle w:val="NormalTok"/>
        </w:rPr>
        <w:t xml:space="preserve">T0)) </w:t>
      </w:r>
      <w:r>
        <w:rPr>
          <w:rStyle w:val="OperatorTok"/>
        </w:rPr>
        <w:t xml:space="preserve">*</w:t>
      </w:r>
      <w:r>
        <w:rPr>
          <w:rStyle w:val="NormalTok"/>
        </w:rPr>
        <w:t xml:space="preserve"> dt</w:t>
      </w:r>
      <w:r>
        <w:br/>
      </w:r>
      <w:r>
        <w:br/>
      </w:r>
      <w:r>
        <w:rPr>
          <w:rStyle w:val="KeywordTok"/>
        </w:rPr>
        <w:t xml:space="preserve">def</w:t>
      </w:r>
      <w:r>
        <w:rPr>
          <w:rStyle w:val="NormalTok"/>
        </w:rPr>
        <w:t xml:space="preserve"> compute_power_spectrum(t_, f, N):</w:t>
      </w:r>
      <w:r>
        <w:br/>
      </w:r>
      <w:r>
        <w:rPr>
          <w:rStyle w:val="NormalTok"/>
        </w:rPr>
        <w:t xml:space="preserve">    </w:t>
      </w:r>
      <w:r>
        <w:rPr>
          <w:rStyle w:val="CommentTok"/>
        </w:rPr>
        <w:t xml:space="preserve">"""Computes the power spectrum for a given time array and signal.</w:t>
      </w:r>
      <w:r>
        <w:br/>
      </w:r>
      <w:r>
        <w:rPr>
          <w:rStyle w:val="CommentTok"/>
        </w:rPr>
        <w:t xml:space="preserve">    Returns the coefficients from -N,N."""</w:t>
      </w:r>
      <w:r>
        <w:br/>
      </w:r>
      <w:r>
        <w:rPr>
          <w:rStyle w:val="NormalTok"/>
        </w:rPr>
        <w:t xml:space="preserve">    cn </w:t>
      </w:r>
      <w:r>
        <w:rPr>
          <w:rStyle w:val="OperatorTok"/>
        </w:rPr>
        <w:t xml:space="preserve">=</w:t>
      </w:r>
      <w:r>
        <w:rPr>
          <w:rStyle w:val="NormalTok"/>
        </w:rPr>
        <w:t xml:space="preserve"> np.zeros(</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dtype</w:t>
      </w:r>
      <w:r>
        <w:rPr>
          <w:rStyle w:val="OperatorTok"/>
        </w:rPr>
        <w:t xml:space="preserve">=</w:t>
      </w:r>
      <w:r>
        <w:rPr>
          <w:rStyle w:val="BuiltInTok"/>
        </w:rPr>
        <w:t xml:space="preserve">complex</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OperatorTok"/>
        </w:rPr>
        <w:t xml:space="preserve">-</w:t>
      </w:r>
      <w:r>
        <w:rPr>
          <w:rStyle w:val="NormalTok"/>
        </w:rPr>
        <w:t xml:space="preserve">N ,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cn[n </w:t>
      </w:r>
      <w:r>
        <w:rPr>
          <w:rStyle w:val="OperatorTok"/>
        </w:rPr>
        <w:t xml:space="preserve">+</w:t>
      </w:r>
      <w:r>
        <w:rPr>
          <w:rStyle w:val="NormalTok"/>
        </w:rPr>
        <w:t xml:space="preserve"> N] </w:t>
      </w:r>
      <w:r>
        <w:rPr>
          <w:rStyle w:val="OperatorTok"/>
        </w:rPr>
        <w:t xml:space="preserve">=</w:t>
      </w:r>
      <w:r>
        <w:rPr>
          <w:rStyle w:val="NormalTok"/>
        </w:rPr>
        <w:t xml:space="preserve"> compute_cn(t_, f, n)</w:t>
      </w:r>
      <w:r>
        <w:br/>
      </w:r>
      <w:r>
        <w:rPr>
          <w:rStyle w:val="NormalTok"/>
        </w:rPr>
        <w:t xml:space="preserve">    </w:t>
      </w:r>
      <w:r>
        <w:rPr>
          <w:rStyle w:val="ControlFlowTok"/>
        </w:rPr>
        <w:t xml:space="preserve">return</w:t>
      </w:r>
      <w:r>
        <w:rPr>
          <w:rStyle w:val="NormalTok"/>
        </w:rPr>
        <w:t xml:space="preserve"> cn</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N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coefficients (2N+1)</w:t>
      </w:r>
      <w:r>
        <w:br/>
      </w:r>
      <w:r>
        <w:rPr>
          <w:rStyle w:val="NormalTok"/>
        </w:rPr>
        <w:t xml:space="preserve">freqs </w:t>
      </w:r>
      <w:r>
        <w:rPr>
          <w:rStyle w:val="OperatorTok"/>
        </w:rPr>
        <w:t xml:space="preserve">=</w:t>
      </w:r>
      <w:r>
        <w:rPr>
          <w:rStyle w:val="NormalTok"/>
        </w:rPr>
        <w:t xml:space="preserve"> np.arange(</w:t>
      </w:r>
      <w:r>
        <w:rPr>
          <w:rStyle w:val="OperatorTok"/>
        </w:rPr>
        <w:t xml:space="preserve">-</w:t>
      </w:r>
      <w:r>
        <w:rPr>
          <w:rStyle w:val="NormalTok"/>
        </w:rPr>
        <w:t xml:space="preserve">N,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T0 </w:t>
      </w:r>
      <w:r>
        <w:rPr>
          <w:rStyle w:val="CommentTok"/>
        </w:rPr>
        <w:t xml:space="preserve"># Frequencies</w:t>
      </w:r>
      <w:r>
        <w:br/>
      </w:r>
      <w:r>
        <w:br/>
      </w:r>
      <w:r>
        <w:rPr>
          <w:rStyle w:val="NormalTok"/>
        </w:rPr>
        <w:t xml:space="preserve">cn </w:t>
      </w:r>
      <w:r>
        <w:rPr>
          <w:rStyle w:val="OperatorTok"/>
        </w:rPr>
        <w:t xml:space="preserve">=</w:t>
      </w:r>
      <w:r>
        <w:rPr>
          <w:rStyle w:val="NormalTok"/>
        </w:rPr>
        <w:t xml:space="preserve"> compute_power_spectrum(t_, summed[:</w:t>
      </w:r>
      <w:r>
        <w:rPr>
          <w:rStyle w:val="BuiltInTok"/>
        </w:rPr>
        <w:t xml:space="preserve">len</w:t>
      </w:r>
      <w:r>
        <w:rPr>
          <w:rStyle w:val="NormalTok"/>
        </w:rPr>
        <w:t xml:space="preserve">(t_)], N) </w:t>
      </w:r>
      <w:r>
        <w:rPr>
          <w:rStyle w:val="CommentTok"/>
        </w:rPr>
        <w:t xml:space="preserve"># Compute the coefficients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plt.plot(freqs, np.</w:t>
      </w:r>
      <w:r>
        <w:rPr>
          <w:rStyle w:val="BuiltInTok"/>
        </w:rPr>
        <w:t xml:space="preserve">abs</w:t>
      </w:r>
      <w:r>
        <w:rPr>
          <w:rStyle w:val="NormalTok"/>
        </w:rPr>
        <w:t xml:space="preserve">(cn), </w:t>
      </w:r>
      <w:r>
        <w:rPr>
          <w:rStyle w:val="StringTok"/>
        </w:rPr>
        <w:t xml:space="preserve">'--rx'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2730"/>
            <wp:effectExtent b="0" l="0" r="0" t="0"/>
            <wp:docPr descr="png" title="" id="14" name="Picture"/>
            <a:graphic>
              <a:graphicData uri="http://schemas.openxmlformats.org/drawingml/2006/picture">
                <pic:pic>
                  <pic:nvPicPr>
                    <pic:cNvPr descr="../images/activity-Waves-Applying_the_FFT_activity-Waves-Applying_the_FFT_tmp_8_0.png" id="15" name="Picture"/>
                    <pic:cNvPicPr>
                      <a:picLocks noChangeArrowheads="1" noChangeAspect="1"/>
                    </pic:cNvPicPr>
                  </pic:nvPicPr>
                  <pic:blipFill>
                    <a:blip r:embed="rId13"/>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19" w:name="where-are-the-coefficients"/>
    <w:p>
      <w:pPr>
        <w:pStyle w:val="Heading3"/>
      </w:pPr>
      <w:r>
        <w:t xml:space="preserve">Where are the coefficients?</w:t>
      </w:r>
    </w:p>
    <w:p>
      <w:pPr>
        <w:pStyle w:val="FirstParagraph"/>
      </w:pPr>
      <w:r>
        <w:t xml:space="preserve">We get both positive and negative frequencies. But notice that if we add the amplitudes of the matched positive and negative amplitudes, we get the value of the coefficients in our constructed signal. This is because the signal is real, so the coefficients are conjugate symmetric. We can use this to plot the coefficients in a more intuitive way. Notice the DC part of the signal is NOT conjugate symmetric, so we don’t add it to the negative frequency part.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np.insert(freqs[N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freqs[N])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(cn[N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np.</w:t>
      </w:r>
      <w:r>
        <w:rPr>
          <w:rStyle w:val="BuiltInTok"/>
        </w:rPr>
        <w:t xml:space="preserve">abs</w:t>
      </w:r>
      <w:r>
        <w:rPr>
          <w:rStyle w:val="NormalTok"/>
        </w:rPr>
        <w:t xml:space="preserve">(cn[N]))</w:t>
      </w:r>
      <w:r>
        <w:br/>
      </w:r>
      <w:r>
        <w:br/>
      </w: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'Fourier Components'</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0060"/>
            <wp:effectExtent b="0" l="0" r="0" t="0"/>
            <wp:docPr descr="png" title="" id="17" name="Picture"/>
            <a:graphic>
              <a:graphicData uri="http://schemas.openxmlformats.org/drawingml/2006/picture">
                <pic:pic>
                  <pic:nvPicPr>
                    <pic:cNvPr descr="../images/activity-Waves-Applying_the_FFT_activity-Waves-Applying_the_FFT_tmp_10_0.png" id="18" name="Picture"/>
                    <pic:cNvPicPr>
                      <a:picLocks noChangeArrowheads="1" noChangeAspect="1"/>
                    </pic:cNvPicPr>
                  </pic:nvPicPr>
                  <pic:blipFill>
                    <a:blip r:embed="rId16"/>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19"/>
    <w:bookmarkEnd w:id="20"/>
    <w:bookmarkStart w:id="27" w:name="the-discrete-fourier-transform"/>
    <w:p>
      <w:pPr>
        <w:pStyle w:val="Heading2"/>
      </w:pPr>
      <w:r>
        <w:t xml:space="preserve">The Discrete Fourier Transform</w:t>
      </w:r>
    </w:p>
    <w:p>
      <w:pPr>
        <w:pStyle w:val="FirstParagraph"/>
      </w:pPr>
      <w:r>
        <w:t xml:space="preserve">One of the issues about the decomposition we have done is that it assumes the signal is periodic. In practice, we often have signals that are not periodic. For example, consider the signal below, which is a wave packet that is not periodic. This signal is still of interest to us and can often contain useful physics. But the techniques we have used so far will not work for this signal.</w:t>
      </w:r>
    </w:p>
    <w:p>
      <w:pPr>
        <w:pStyle w:val="SourceCode"/>
      </w:pPr>
      <w:r>
        <w:rPr>
          <w:rStyle w:val="CommentTok"/>
        </w:rPr>
        <w:t xml:space="preserve"># Define the wave packet parameters</w:t>
      </w:r>
      <w:r>
        <w:br/>
      </w:r>
      <w:r>
        <w:rPr>
          <w:rStyle w:val="NormalTok"/>
        </w:rPr>
        <w:t xml:space="preserve">k0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central wavenumber</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position</w:t>
      </w:r>
      <w:r>
        <w:br/>
      </w:r>
      <w:r>
        <w:rPr>
          <w:rStyle w:val="NormalTok"/>
        </w:rPr>
        <w:t xml:space="preserve">spread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spread of the packet</w:t>
      </w:r>
      <w:r>
        <w:br/>
      </w:r>
      <w:r>
        <w:br/>
      </w:r>
      <w:r>
        <w:rPr>
          <w:rStyle w:val="CommentTok"/>
        </w:rPr>
        <w:t xml:space="preserve"># Create a space vector</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1000</w:t>
      </w:r>
      <w:r>
        <w:rPr>
          <w:rStyle w:val="NormalTok"/>
        </w:rPr>
        <w:t xml:space="preserve">)</w:t>
      </w:r>
      <w:r>
        <w:br/>
      </w:r>
      <w:r>
        <w:br/>
      </w:r>
      <w:r>
        <w:rPr>
          <w:rStyle w:val="CommentTok"/>
        </w:rPr>
        <w:t xml:space="preserve"># Define the wave packet function</w:t>
      </w:r>
      <w:r>
        <w:br/>
      </w:r>
      <w:r>
        <w:rPr>
          <w:rStyle w:val="KeywordTok"/>
        </w:rPr>
        <w:t xml:space="preserve">def</w:t>
      </w:r>
      <w:r>
        <w:rPr>
          <w:rStyle w:val="NormalTok"/>
        </w:rPr>
        <w:t xml:space="preserve"> wave_packet(x, k0, x0, spread):</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x0) </w:t>
      </w:r>
      <w:r>
        <w:rPr>
          <w:rStyle w:val="OperatorTok"/>
        </w:rPr>
        <w:t xml:space="preserve">/</w:t>
      </w:r>
      <w:r>
        <w:rPr>
          <w:rStyle w:val="NormalTok"/>
        </w:rPr>
        <w:t xml:space="preserve"> spread)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np.cos(k0 </w:t>
      </w:r>
      <w:r>
        <w:rPr>
          <w:rStyle w:val="OperatorTok"/>
        </w:rPr>
        <w:t xml:space="preserve">*</w:t>
      </w:r>
      <w:r>
        <w:rPr>
          <w:rStyle w:val="NormalTok"/>
        </w:rPr>
        <w:t xml:space="preserve"> x)</w:t>
      </w:r>
      <w:r>
        <w:br/>
      </w:r>
      <w:r>
        <w:br/>
      </w:r>
      <w:r>
        <w:rPr>
          <w:rStyle w:val="CommentTok"/>
        </w:rPr>
        <w:t xml:space="preserve"># Calculate the wave packet</w:t>
      </w:r>
      <w:r>
        <w:br/>
      </w:r>
      <w:r>
        <w:rPr>
          <w:rStyle w:val="NormalTok"/>
        </w:rPr>
        <w:t xml:space="preserve">psi </w:t>
      </w:r>
      <w:r>
        <w:rPr>
          <w:rStyle w:val="OperatorTok"/>
        </w:rPr>
        <w:t xml:space="preserve">=</w:t>
      </w:r>
      <w:r>
        <w:rPr>
          <w:rStyle w:val="NormalTok"/>
        </w:rPr>
        <w:t xml:space="preserve"> wave_packet(x, k0, x0, spread)</w:t>
      </w:r>
      <w:r>
        <w:br/>
      </w:r>
      <w:r>
        <w:br/>
      </w:r>
      <w:r>
        <w:rPr>
          <w:rStyle w:val="CommentTok"/>
        </w:rPr>
        <w:t xml:space="preserve"># Plot the wave packet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plt.plot(x, psi)</w:t>
      </w:r>
      <w:r>
        <w:br/>
      </w:r>
      <w:r>
        <w:rPr>
          <w:rStyle w:val="NormalTok"/>
        </w:rPr>
        <w:t xml:space="preserve">plt.title(</w:t>
      </w:r>
      <w:r>
        <w:rPr>
          <w:rStyle w:val="StringTok"/>
        </w:rPr>
        <w:t xml:space="preserve">'Wave Packet'</w:t>
      </w:r>
      <w:r>
        <w:rPr>
          <w:rStyle w:val="NormalTok"/>
        </w:rPr>
        <w:t xml:space="preserve">)</w:t>
      </w:r>
      <w:r>
        <w:br/>
      </w:r>
      <w:r>
        <w:rPr>
          <w:rStyle w:val="NormalTok"/>
        </w:rPr>
        <w:t xml:space="preserve">plt.xlabel(</w:t>
      </w:r>
      <w:r>
        <w:rPr>
          <w:rStyle w:val="StringTok"/>
        </w:rPr>
        <w:t xml:space="preserve">'Position'</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22" name="Picture"/>
            <a:graphic>
              <a:graphicData uri="http://schemas.openxmlformats.org/drawingml/2006/picture">
                <pic:pic>
                  <pic:nvPicPr>
                    <pic:cNvPr descr="../images/activity-Waves-Applying_the_FFT_activity-Waves-Applying_the_FFT_tmp_12_0.png" id="23" name="Picture"/>
                    <pic:cNvPicPr>
                      <a:picLocks noChangeArrowheads="1" noChangeAspect="1"/>
                    </pic:cNvPicPr>
                  </pic:nvPicPr>
                  <pic:blipFill>
                    <a:blip r:embed="rId2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25" w:name="enter-the-discrete-fourier-transform"/>
    <w:p>
      <w:pPr>
        <w:pStyle w:val="Heading3"/>
      </w:pPr>
      <w:r>
        <w:t xml:space="preserve">Enter the Discrete Fourier Transform</w:t>
      </w:r>
    </w:p>
    <w:p>
      <w:pPr>
        <w:pStyle w:val="FirstParagraph"/>
      </w:pPr>
      <w:r>
        <w:t xml:space="preserve">The</w:t>
      </w:r>
      <w:r>
        <w:t xml:space="preserve"> </w:t>
      </w:r>
      <w:hyperlink r:id="rId24">
        <w:r>
          <w:rPr>
            <w:rStyle w:val="Hyperlink"/>
          </w:rPr>
          <w:t xml:space="preserve">Discrete Fourier Transform (DFT)</w:t>
        </w:r>
      </w:hyperlink>
      <w:r>
        <w:t xml:space="preserve"> </w:t>
      </w:r>
      <w:r>
        <w:t xml:space="preserve">is a way to decompose a signal into a sum of sinusoids, but it does not require the signal to be periodic. You can think of it as a discretization of the processes we developed earlier. The expansion of the signal is still as it was before, but we understand it represents a finite number of samples of the signal:</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t>n</m:t>
              </m:r>
              <m:r>
                <m:rPr>
                  <m:sty m:val="p"/>
                </m:rPr>
                <m:t>=</m:t>
              </m:r>
              <m:r>
                <m:t>0</m:t>
              </m:r>
            </m:sub>
            <m:sup>
              <m:r>
                <m:t>N</m:t>
              </m:r>
              <m:r>
                <m:rPr>
                  <m:sty m:val="p"/>
                </m:rPr>
                <m:t>−</m:t>
              </m:r>
              <m:r>
                <m:t>1</m:t>
              </m:r>
            </m:sup>
            <m:e>
              <m:sSub>
                <m:e>
                  <m:r>
                    <m:t>c</m:t>
                  </m:r>
                </m:e>
                <m:sub>
                  <m:r>
                    <m:t>n</m:t>
                  </m:r>
                </m:sub>
              </m:sSub>
            </m:e>
          </m:nary>
          <m:sSup>
            <m:e>
              <m:r>
                <m:t>e</m:t>
              </m:r>
            </m:e>
            <m:sup>
              <m:r>
                <m:t>i</m:t>
              </m:r>
              <m:r>
                <m:t>n</m:t>
              </m:r>
              <m:r>
                <m:t>ω</m:t>
              </m:r>
              <m:r>
                <m:t>t</m:t>
              </m:r>
            </m:sup>
          </m:sSup>
          <m:r>
            <m:rPr>
              <m:sty m:val="p"/>
            </m:rPr>
            <m:t>.</m:t>
          </m:r>
        </m:oMath>
      </m:oMathPara>
    </w:p>
    <w:p>
      <w:pPr>
        <w:pStyle w:val="FirstParagraph"/>
      </w:pPr>
      <w:r>
        <w:t xml:space="preserve">However, we now understand that the signal is only defined at discrete times</w:t>
      </w:r>
      <w:r>
        <w:t xml:space="preserve"> </w:t>
      </w:r>
      <m:oMath>
        <m:sSub>
          <m:e>
            <m:r>
              <m:t>t</m:t>
            </m:r>
          </m:e>
          <m:sub>
            <m:r>
              <m:t>n</m:t>
            </m:r>
          </m:sub>
        </m:sSub>
        <m:r>
          <m:rPr>
            <m:sty m:val="p"/>
          </m:rPr>
          <m:t>=</m:t>
        </m:r>
        <m:r>
          <m:t>n</m:t>
        </m:r>
        <m:r>
          <m:rPr>
            <m:sty m:val="p"/>
          </m:rPr>
          <m:t>Δ</m:t>
        </m:r>
        <m:r>
          <m:t>t</m:t>
        </m:r>
      </m:oMath>
      <w:r>
        <w:t xml:space="preserve"> </w:t>
      </w:r>
      <w:r>
        <w:t xml:space="preserve">where</w:t>
      </w:r>
      <w:r>
        <w:t xml:space="preserve"> </w:t>
      </w:r>
      <m:oMath>
        <m:r>
          <m:rPr>
            <m:sty m:val="p"/>
          </m:rPr>
          <m:t>Δ</m:t>
        </m:r>
        <m:r>
          <m:t>t</m:t>
        </m:r>
      </m:oMath>
      <w:r>
        <w:t xml:space="preserve"> </w:t>
      </w:r>
      <w:r>
        <w:t xml:space="preserve">is the time between samples. We can then write the Fourier coefficients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V</m:t>
              </m:r>
            </m:e>
          </m:nary>
          <m:r>
            <m:rPr>
              <m:sty m:val="p"/>
            </m:rPr>
            <m:t>(</m:t>
          </m:r>
          <m:sSub>
            <m:e>
              <m:r>
                <m:t>t</m:t>
              </m:r>
            </m:e>
            <m:sub>
              <m:r>
                <m:t>k</m:t>
              </m:r>
            </m:sub>
          </m:sSub>
          <m:r>
            <m:rPr>
              <m:sty m:val="p"/>
            </m:rPr>
            <m:t>)</m:t>
          </m:r>
          <m:sSup>
            <m:e>
              <m:r>
                <m:t>e</m:t>
              </m:r>
            </m:e>
            <m:sup>
              <m:r>
                <m:rPr>
                  <m:sty m:val="p"/>
                </m:rPr>
                <m:t>−</m:t>
              </m:r>
              <m:r>
                <m:t>i</m:t>
              </m:r>
              <m:r>
                <m:t>n</m:t>
              </m:r>
              <m:r>
                <m:t>ω</m:t>
              </m:r>
              <m:sSub>
                <m:e>
                  <m:r>
                    <m:t>t</m:t>
                  </m:r>
                </m:e>
                <m:sub>
                  <m:r>
                    <m:t>k</m:t>
                  </m:r>
                </m:sub>
              </m:sSub>
            </m:sup>
          </m:sSup>
          <m:r>
            <m:rPr>
              <m:sty m:val="p"/>
            </m:rPr>
            <m:t>Δ</m:t>
          </m:r>
          <m:r>
            <m:t>t</m:t>
          </m:r>
        </m:oMath>
      </m:oMathPara>
    </w:p>
    <w:p>
      <w:pPr>
        <w:pStyle w:val="FirstParagraph"/>
      </w:pPr>
      <w:r>
        <w:t xml:space="preserve">where</w:t>
      </w:r>
      <w:r>
        <w:t xml:space="preserve"> </w:t>
      </w:r>
      <m:oMath>
        <m:r>
          <m:t>V</m:t>
        </m:r>
        <m:r>
          <m:rPr>
            <m:sty m:val="p"/>
          </m:rPr>
          <m:t>(</m:t>
        </m:r>
        <m:sSub>
          <m:e>
            <m:r>
              <m:t>t</m:t>
            </m:r>
          </m:e>
          <m:sub>
            <m:r>
              <m:t>k</m:t>
            </m:r>
          </m:sub>
        </m:sSub>
        <m:r>
          <m:rPr>
            <m:sty m:val="p"/>
          </m:rPr>
          <m:t>)</m:t>
        </m:r>
      </m:oMath>
      <w:r>
        <w:t xml:space="preserve"> </w:t>
      </w:r>
      <w:r>
        <w:t xml:space="preserve">is the value of the signal at time</w:t>
      </w:r>
      <w:r>
        <w:t xml:space="preserve"> </w:t>
      </w:r>
      <m:oMath>
        <m:sSub>
          <m:e>
            <m:r>
              <m:t>t</m:t>
            </m:r>
          </m:e>
          <m:sub>
            <m:r>
              <m:t>k</m:t>
            </m:r>
          </m:sub>
        </m:sSub>
      </m:oMath>
      <w:r>
        <w:t xml:space="preserve"> </w:t>
      </w:r>
      <w:r>
        <w:t xml:space="preserve">and</w:t>
      </w:r>
      <w:r>
        <w:t xml:space="preserve"> </w:t>
      </w:r>
      <m:oMath>
        <m:sSub>
          <m:e>
            <m:r>
              <m:t>T</m:t>
            </m:r>
          </m:e>
          <m:sub>
            <m:r>
              <m:t>0</m:t>
            </m:r>
          </m:sub>
        </m:sSub>
        <m:r>
          <m:rPr>
            <m:sty m:val="p"/>
          </m:rPr>
          <m:t>=</m:t>
        </m:r>
        <m:r>
          <m:t>N</m:t>
        </m:r>
        <m:r>
          <m:rPr>
            <m:sty m:val="p"/>
          </m:rPr>
          <m:t>Δ</m:t>
        </m:r>
        <m:r>
          <m:t>t</m:t>
        </m:r>
      </m:oMath>
      <w:r>
        <w:t xml:space="preserve"> </w:t>
      </w:r>
      <w:r>
        <w:t xml:space="preserve">is the total time of the signal.</w:t>
      </w:r>
    </w:p>
    <w:bookmarkEnd w:id="25"/>
    <w:bookmarkStart w:id="26" w:name="assumptions"/>
    <w:p>
      <w:pPr>
        <w:pStyle w:val="Heading3"/>
      </w:pPr>
      <w:r>
        <w:t xml:space="preserve">Assumptions</w:t>
      </w:r>
    </w:p>
    <w:p>
      <w:pPr>
        <w:pStyle w:val="FirstParagraph"/>
      </w:pPr>
      <w:r>
        <w:t xml:space="preserve">In doing this, we are not creating a tool that will always work. We note a few important assumptions and caveats:</w:t>
      </w:r>
    </w:p>
    <w:p>
      <w:pPr>
        <w:numPr>
          <w:ilvl w:val="0"/>
          <w:numId w:val="1001"/>
        </w:numPr>
      </w:pPr>
      <w:r>
        <w:rPr>
          <w:b/>
          <w:bCs/>
        </w:rPr>
        <w:t xml:space="preserve">Periodicity</w:t>
      </w:r>
      <w:r>
        <w:t xml:space="preserve">: The DFT assumes that the input signal is periodic and that the period is exactly the length of the sample window. This means that the finite sequence of data points provided to the DFT is one period of a periodic signal that repeats indefinitely.</w:t>
      </w:r>
    </w:p>
    <w:p>
      <w:pPr>
        <w:numPr>
          <w:ilvl w:val="0"/>
          <w:numId w:val="1001"/>
        </w:numPr>
      </w:pPr>
      <w:r>
        <w:rPr>
          <w:b/>
          <w:bCs/>
        </w:rPr>
        <w:t xml:space="preserve">Discrete Samples</w:t>
      </w:r>
      <w:r>
        <w:t xml:space="preserve">: The signal being transformed is assumed to be sampled at discrete intervals. The DFT operates on these discrete samples and does not account for any data between the samples.</w:t>
      </w:r>
    </w:p>
    <w:p>
      <w:pPr>
        <w:numPr>
          <w:ilvl w:val="0"/>
          <w:numId w:val="1001"/>
        </w:numPr>
      </w:pPr>
      <w:r>
        <w:rPr>
          <w:b/>
          <w:bCs/>
        </w:rPr>
        <w:t xml:space="preserve">Finite Duration</w:t>
      </w:r>
      <w:r>
        <w:t xml:space="preserve">: The DFT is designed to handle signals of finite duration. The signal is assumed to have a finite number of samples, which is the number of points in the DFT.</w:t>
      </w:r>
    </w:p>
    <w:p>
      <w:pPr>
        <w:numPr>
          <w:ilvl w:val="0"/>
          <w:numId w:val="1001"/>
        </w:numPr>
      </w:pPr>
      <w:r>
        <w:rPr>
          <w:b/>
          <w:bCs/>
        </w:rPr>
        <w:t xml:space="preserve">Equally-Spaced Samples</w:t>
      </w:r>
      <w:r>
        <w:t xml:space="preserve">: The samples are assumed to be evenly spaced in time (or space, depending on the context of the signal). This uniform spacing is critical because non-uniformly spaced samples would require a different transform, such as the Non-uniform Discrete Fourier Transform (NDFT).</w:t>
      </w:r>
    </w:p>
    <w:bookmarkEnd w:id="26"/>
    <w:bookmarkEnd w:id="27"/>
    <w:bookmarkStart w:id="40" w:name="the-fast-fourier-transform"/>
    <w:p>
      <w:pPr>
        <w:pStyle w:val="Heading2"/>
      </w:pPr>
      <w:r>
        <w:t xml:space="preserve">The Fast Fourier Transform</w:t>
      </w:r>
    </w:p>
    <w:p>
      <w:pPr>
        <w:pStyle w:val="FirstParagraph"/>
      </w:pPr>
      <w:r>
        <w:t xml:space="preserve">While we can use the DFT directly, the FFT is more efficient and has become the standard way to perform these analyses. The code to have</w:t>
      </w:r>
      <w:r>
        <w:t xml:space="preserve"> </w:t>
      </w:r>
      <w:r>
        <w:rPr>
          <w:rStyle w:val="VerbatimChar"/>
        </w:rPr>
        <w:t xml:space="preserve">numpy.fft</w:t>
      </w:r>
      <w:r>
        <w:t xml:space="preserve"> </w:t>
      </w:r>
      <w:r>
        <w:t xml:space="preserve">perform the FFT is pretty simple. But there’s many things to understand about the FFT and a variety of ways to produce spurious and incoherent results. Let’s use the simple signal we have above to make go through an analysis.</w:t>
      </w:r>
    </w:p>
    <w:bookmarkStart w:id="31" w:name="the-fft-in-numpy.fft"/>
    <w:p>
      <w:pPr>
        <w:pStyle w:val="Heading3"/>
      </w:pPr>
      <w:r>
        <w:t xml:space="preserve">The FFT in</w:t>
      </w:r>
      <w:r>
        <w:t xml:space="preserve"> </w:t>
      </w:r>
      <w:r>
        <w:rPr>
          <w:rStyle w:val="VerbatimChar"/>
        </w:rPr>
        <w:t xml:space="preserve">numpy.fft</w:t>
      </w:r>
    </w:p>
    <w:p>
      <w:pPr>
        <w:pStyle w:val="FirstParagraph"/>
      </w:pPr>
      <w:r>
        <w:t xml:space="preserve">We start by importing the libraries. Then we need to:</w:t>
      </w:r>
    </w:p>
    <w:p>
      <w:pPr>
        <w:pStyle w:val="Compact"/>
        <w:numPr>
          <w:ilvl w:val="0"/>
          <w:numId w:val="1002"/>
        </w:numPr>
      </w:pPr>
      <w:r>
        <w:t xml:space="preserve">Define the time array</w:t>
      </w:r>
    </w:p>
    <w:p>
      <w:pPr>
        <w:pStyle w:val="Compact"/>
        <w:numPr>
          <w:ilvl w:val="0"/>
          <w:numId w:val="1002"/>
        </w:numPr>
      </w:pPr>
      <w:r>
        <w:t xml:space="preserve">Define the signal</w:t>
      </w:r>
    </w:p>
    <w:p>
      <w:pPr>
        <w:pStyle w:val="Compact"/>
        <w:numPr>
          <w:ilvl w:val="0"/>
          <w:numId w:val="1002"/>
        </w:numPr>
      </w:pPr>
      <w:r>
        <w:t xml:space="preserve">Perform the FFT using</w:t>
      </w:r>
      <w:r>
        <w:t xml:space="preserve"> </w:t>
      </w:r>
      <w:r>
        <w:rPr>
          <w:rStyle w:val="VerbatimChar"/>
        </w:rPr>
        <w:t xml:space="preserve">numpy.fft.fft</w:t>
      </w:r>
      <w:r>
        <w:t xml:space="preserve"> </w:t>
      </w:r>
      <w:r>
        <w:t xml:space="preserve">(</w:t>
      </w:r>
      <w:r>
        <w:rPr>
          <w:i/>
          <w:iCs/>
        </w:rPr>
        <w:t xml:space="preserve">We imported</w:t>
      </w:r>
      <w:r>
        <w:rPr>
          <w:i/>
          <w:iCs/>
        </w:rPr>
        <w:t xml:space="preserve"> </w:t>
      </w:r>
      <w:r>
        <w:rPr>
          <w:rStyle w:val="VerbatimChar"/>
          <w:i/>
          <w:iCs/>
        </w:rPr>
        <w:t xml:space="preserve">numpy.fft</w:t>
      </w:r>
      <w:r>
        <w:rPr>
          <w:i/>
          <w:iCs/>
        </w:rPr>
        <w:t xml:space="preserve"> </w:t>
      </w:r>
      <w:r>
        <w:rPr>
          <w:i/>
          <w:iCs/>
        </w:rPr>
        <w:t xml:space="preserve">below, so you can call</w:t>
      </w:r>
      <w:r>
        <w:rPr>
          <w:i/>
          <w:iCs/>
        </w:rPr>
        <w:t xml:space="preserve"> </w:t>
      </w:r>
      <w:r>
        <w:rPr>
          <w:rStyle w:val="VerbatimChar"/>
          <w:i/>
          <w:iCs/>
        </w:rPr>
        <w:t xml:space="preserve">fft</w:t>
      </w:r>
      <w:r>
        <w:rPr>
          <w:i/>
          <w:iCs/>
        </w:rPr>
        <w:t xml:space="preserve"> </w:t>
      </w:r>
      <w:r>
        <w:rPr>
          <w:i/>
          <w:iCs/>
        </w:rPr>
        <w:t xml:space="preserve">directly.</w:t>
      </w:r>
      <w:r>
        <w:t xml:space="preserve">)</w:t>
      </w:r>
    </w:p>
    <w:p>
      <w:pPr>
        <w:pStyle w:val="Compact"/>
        <w:numPr>
          <w:ilvl w:val="0"/>
          <w:numId w:val="1002"/>
        </w:numPr>
      </w:pPr>
      <w:r>
        <w:t xml:space="preserve">Plot the coefficients</w:t>
      </w:r>
    </w:p>
    <w:p>
      <w:pPr>
        <w:pStyle w:val="Compact"/>
        <w:numPr>
          <w:ilvl w:val="0"/>
          <w:numId w:val="1002"/>
        </w:numPr>
      </w:pPr>
      <w:r>
        <w:t xml:space="preserve">Plot the power spectrum</w:t>
      </w:r>
    </w:p>
    <w:p>
      <w:pPr>
        <w:pStyle w:val="SourceCode"/>
      </w:pPr>
      <w:r>
        <w:rPr>
          <w:rStyle w:val="ImportTok"/>
        </w:rPr>
        <w:t xml:space="preserve">from</w:t>
      </w:r>
      <w:r>
        <w:rPr>
          <w:rStyle w:val="NormalTok"/>
        </w:rPr>
        <w:t xml:space="preserve"> numpy.fft </w:t>
      </w:r>
      <w:r>
        <w:rPr>
          <w:rStyle w:val="ImportTok"/>
        </w:rPr>
        <w:t xml:space="preserve">import</w:t>
      </w:r>
      <w:r>
        <w:rPr>
          <w:rStyle w:val="NormalTok"/>
        </w:rPr>
        <w:t xml:space="preserve"> fft, fftfreq</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plt.plot(t, summed)</w:t>
      </w:r>
      <w:r>
        <w:br/>
      </w:r>
      <w:r>
        <w:br/>
      </w:r>
      <w:r>
        <w:rPr>
          <w:rStyle w:val="NormalTok"/>
        </w:rPr>
        <w:t xml:space="preserve">plt.title(</w:t>
      </w:r>
      <w:r>
        <w:rPr>
          <w:rStyle w:val="StringTok"/>
        </w:rPr>
        <w:t xml:space="preserve">'Summed Signal'</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3525864"/>
            <wp:effectExtent b="0" l="0" r="0" t="0"/>
            <wp:docPr descr="png" title="" id="29" name="Picture"/>
            <a:graphic>
              <a:graphicData uri="http://schemas.openxmlformats.org/drawingml/2006/picture">
                <pic:pic>
                  <pic:nvPicPr>
                    <pic:cNvPr descr="../images/activity-Waves-Applying_the_FFT_activity-Waves-Applying_the_FFT_tmp_16_0.png" id="30" name="Picture"/>
                    <pic:cNvPicPr>
                      <a:picLocks noChangeArrowheads="1" noChangeAspect="1"/>
                    </pic:cNvPicPr>
                  </pic:nvPicPr>
                  <pic:blipFill>
                    <a:blip r:embed="rId28"/>
                    <a:stretch>
                      <a:fillRect/>
                    </a:stretch>
                  </pic:blipFill>
                  <pic:spPr bwMode="auto">
                    <a:xfrm>
                      <a:off x="0" y="0"/>
                      <a:ext cx="5334000" cy="3525864"/>
                    </a:xfrm>
                    <a:prstGeom prst="rect">
                      <a:avLst/>
                    </a:prstGeom>
                    <a:noFill/>
                    <a:ln w="9525">
                      <a:noFill/>
                      <a:headEnd/>
                      <a:tailEnd/>
                    </a:ln>
                  </pic:spPr>
                </pic:pic>
              </a:graphicData>
            </a:graphic>
          </wp:inline>
        </w:drawing>
      </w:r>
    </w:p>
    <w:p>
      <w:pPr>
        <w:pStyle w:val="ImageCaption"/>
      </w:pPr>
      <w:r>
        <w:t xml:space="preserve">png</w:t>
      </w:r>
    </w:p>
    <w:bookmarkEnd w:id="31"/>
    <w:bookmarkStart w:id="38" w:name="Xc33d779332f028c94552fdf1859e9daf154c964"/>
    <w:p>
      <w:pPr>
        <w:pStyle w:val="Heading3"/>
      </w:pPr>
      <w:r>
        <w:t xml:space="preserve">Computing and plotting Fourier Coefficients</w:t>
      </w:r>
    </w:p>
    <w:p>
      <w:pPr>
        <w:pStyle w:val="FirstParagraph"/>
      </w:pPr>
      <w:r>
        <w:t xml:space="preserve">We now use</w:t>
      </w:r>
      <w:r>
        <w:t xml:space="preserve"> </w:t>
      </w:r>
      <w:r>
        <w:rPr>
          <w:rStyle w:val="VerbatimChar"/>
        </w:rPr>
        <w:t xml:space="preserve">fft</w:t>
      </w:r>
      <w:r>
        <w:t xml:space="preserve"> </w:t>
      </w:r>
      <w:r>
        <w:t xml:space="preserve">to calculate the Fourier transform of the signal and</w:t>
      </w:r>
      <w:r>
        <w:t xml:space="preserve"> </w:t>
      </w:r>
      <w:r>
        <w:rPr>
          <w:rStyle w:val="VerbatimChar"/>
        </w:rPr>
        <w:t xml:space="preserve">fftfreq</w:t>
      </w:r>
      <w:r>
        <w:t xml:space="preserve"> </w:t>
      </w:r>
      <w:r>
        <w:t xml:space="preserve">to calculate the frequencies associated with the transform. This is a standard way to do this analysis, but the most common mistakes involve the frequencies. Because it is a real signal, we don’t worry about the negative frequencies, they are duplicate information. The amplitudes of the non DC frequencies are doubled like before to illustrate the Fourier coefficients.</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one_cycle </w:t>
      </w:r>
      <w:r>
        <w:rPr>
          <w:rStyle w:val="OperatorTok"/>
        </w:rPr>
        <w:t xml:space="preserve">=</w:t>
      </w:r>
      <w:r>
        <w:rPr>
          <w:rStyle w:val="NormalTok"/>
        </w:rPr>
        <w:t xml:space="preserve"> summed[:</w:t>
      </w:r>
      <w:r>
        <w:rPr>
          <w:rStyle w:val="BuiltInTok"/>
        </w:rPr>
        <w:t xml:space="preserve">len</w:t>
      </w:r>
      <w:r>
        <w:rPr>
          <w:rStyle w:val="NormalTok"/>
        </w:rPr>
        <w:t xml:space="preserve">(t_)] </w:t>
      </w:r>
      <w:r>
        <w:rPr>
          <w:rStyle w:val="CommentTok"/>
        </w:rPr>
        <w:t xml:space="preserve"># One cycle of the summed signal</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(T0</w:t>
      </w:r>
      <w:r>
        <w:rPr>
          <w:rStyle w:val="OperatorTok"/>
        </w:rPr>
        <w:t xml:space="preserve">/</w:t>
      </w:r>
      <w:r>
        <w:rPr>
          <w:rStyle w:val="NormalTok"/>
        </w:rPr>
        <w:t xml:space="preserve">dt</w:t>
      </w:r>
      <w:r>
        <w:rPr>
          <w:rStyle w:val="OperatorTok"/>
        </w:rPr>
        <w:t xml:space="preserve">/</w:t>
      </w:r>
      <w:r>
        <w:rPr>
          <w:rStyle w:val="DecValTok"/>
        </w:rPr>
        <w:t xml:space="preserve">2</w:t>
      </w:r>
      <w:r>
        <w:rPr>
          <w:rStyle w:val="NormalTok"/>
        </w:rPr>
        <w:t xml:space="preserve">) </w:t>
      </w:r>
      <w:r>
        <w:rPr>
          <w:rStyle w:val="CommentTok"/>
        </w:rPr>
        <w:t xml:space="preserve"># Maximum number of coefficients</w:t>
      </w:r>
      <w:r>
        <w:br/>
      </w:r>
      <w:r>
        <w:br/>
      </w:r>
      <w:r>
        <w:rPr>
          <w:rStyle w:val="NormalTok"/>
        </w:rPr>
        <w:t xml:space="preserve">fft_summed </w:t>
      </w:r>
      <w:r>
        <w:rPr>
          <w:rStyle w:val="OperatorTok"/>
        </w:rPr>
        <w:t xml:space="preserve">=</w:t>
      </w:r>
      <w:r>
        <w:rPr>
          <w:rStyle w:val="NormalTok"/>
        </w:rPr>
        <w:t xml:space="preserve"> fft(one_cycle)</w:t>
      </w:r>
      <w:r>
        <w:br/>
      </w:r>
      <w:r>
        <w:rPr>
          <w:rStyle w:val="NormalTok"/>
        </w:rPr>
        <w:t xml:space="preserve">freqs_array </w:t>
      </w:r>
      <w:r>
        <w:rPr>
          <w:rStyle w:val="OperatorTok"/>
        </w:rPr>
        <w:t xml:space="preserve">=</w:t>
      </w:r>
      <w:r>
        <w:rPr>
          <w:rStyle w:val="NormalTok"/>
        </w:rPr>
        <w:t xml:space="preserve"> fftfreq(</w:t>
      </w:r>
      <w:r>
        <w:rPr>
          <w:rStyle w:val="BuiltInTok"/>
        </w:rPr>
        <w:t xml:space="preserve">len</w:t>
      </w:r>
      <w:r>
        <w:rPr>
          <w:rStyle w:val="NormalTok"/>
        </w:rPr>
        <w:t xml:space="preserve">(one_cycle), dt)</w:t>
      </w:r>
      <w:r>
        <w:br/>
      </w:r>
      <w:r>
        <w:br/>
      </w:r>
      <w:r>
        <w:rPr>
          <w:rStyle w:val="NormalTok"/>
        </w:rPr>
        <w:t xml:space="preserve">x </w:t>
      </w:r>
      <w:r>
        <w:rPr>
          <w:rStyle w:val="OperatorTok"/>
        </w:rPr>
        <w:t xml:space="preserve">=</w:t>
      </w:r>
      <w:r>
        <w:rPr>
          <w:rStyle w:val="NormalTok"/>
        </w:rPr>
        <w:t xml:space="preserve"> freqs_array[:N]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(fft_summed[</w:t>
      </w:r>
      <w:r>
        <w:rPr>
          <w:rStyle w:val="DecValTok"/>
        </w:rPr>
        <w:t xml:space="preserve">1</w:t>
      </w:r>
      <w:r>
        <w:rPr>
          <w:rStyle w:val="NormalTok"/>
        </w:rPr>
        <w:t xml:space="preserve">:N]), </w:t>
      </w:r>
      <w:r>
        <w:rPr>
          <w:rStyle w:val="DecValTok"/>
        </w:rPr>
        <w:t xml:space="preserve">0</w:t>
      </w:r>
      <w:r>
        <w:rPr>
          <w:rStyle w:val="NormalTok"/>
        </w:rPr>
        <w:t xml:space="preserve">, np.</w:t>
      </w:r>
      <w:r>
        <w:rPr>
          <w:rStyle w:val="BuiltInTok"/>
        </w:rPr>
        <w:t xml:space="preserve">abs</w:t>
      </w:r>
      <w:r>
        <w:rPr>
          <w:rStyle w:val="NormalTok"/>
        </w:rPr>
        <w:t xml:space="preserve">(fft_summed[</w:t>
      </w:r>
      <w:r>
        <w:rPr>
          <w:rStyle w:val="DecValTok"/>
        </w:rPr>
        <w:t xml:space="preserve">0</w:t>
      </w:r>
      <w:r>
        <w:rPr>
          <w:rStyle w:val="NormalTok"/>
        </w:rPr>
        <w:t xml:space="preserve">]))</w:t>
      </w:r>
    </w:p>
    <w:p>
      <w:pPr>
        <w:pStyle w:val="SourceCode"/>
      </w:pP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'Signal FFT (numpy.fft)'</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plt.grid()</w:t>
      </w:r>
    </w:p>
    <w:p>
      <w:pPr>
        <w:pStyle w:val="CaptionedFigure"/>
      </w:pPr>
      <w:r>
        <w:drawing>
          <wp:inline>
            <wp:extent cx="5334000" cy="4102380"/>
            <wp:effectExtent b="0" l="0" r="0" t="0"/>
            <wp:docPr descr="png" title="" id="33" name="Picture"/>
            <a:graphic>
              <a:graphicData uri="http://schemas.openxmlformats.org/drawingml/2006/picture">
                <pic:pic>
                  <pic:nvPicPr>
                    <pic:cNvPr descr="../images/activity-Waves-Applying_the_FFT_activity-Waves-Applying_the_FFT_tmp_19_0.png" id="34" name="Picture"/>
                    <pic:cNvPicPr>
                      <a:picLocks noChangeArrowheads="1" noChangeAspect="1"/>
                    </pic:cNvPicPr>
                  </pic:nvPicPr>
                  <pic:blipFill>
                    <a:blip r:embed="rId32"/>
                    <a:stretch>
                      <a:fillRect/>
                    </a:stretch>
                  </pic:blipFill>
                  <pic:spPr bwMode="auto">
                    <a:xfrm>
                      <a:off x="0" y="0"/>
                      <a:ext cx="5334000" cy="410238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the FFT looks precisely the same as before. But the Amplitudes are scaled differently. The total amplitude is not the same, but the relative values are still meaningful. If the maximum amplitude is scaled to the amplitude we had before, then the signal would look the same. However, it’s typical to instead plot these scaled in some way. The most common way is to either scale them by the maximum amplitude or the sum of all the amplitudes. Each have their own purpose and meaning. Below we plot them both for comparison.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plt.plot(x, y</w:t>
      </w:r>
      <w:r>
        <w:rPr>
          <w:rStyle w:val="OperatorTok"/>
        </w:rPr>
        <w:t xml:space="preserve">/</w:t>
      </w:r>
      <w:r>
        <w:rPr>
          <w:rStyle w:val="NormalTok"/>
        </w:rPr>
        <w:t xml:space="preserve">np.</w:t>
      </w:r>
      <w:r>
        <w:rPr>
          <w:rStyle w:val="BuiltInTok"/>
        </w:rPr>
        <w:t xml:space="preserve">max</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max)'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plt.grid()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plt.plot(x, np.</w:t>
      </w:r>
      <w:r>
        <w:rPr>
          <w:rStyle w:val="BuiltInTok"/>
        </w:rPr>
        <w:t xml:space="preserve">abs</w:t>
      </w:r>
      <w:r>
        <w:rPr>
          <w:rStyle w:val="NormalTok"/>
        </w:rPr>
        <w:t xml:space="preserve">(y)</w:t>
      </w:r>
      <w:r>
        <w:rPr>
          <w:rStyle w:val="OperatorTok"/>
        </w:rPr>
        <w:t xml:space="preserve">/</w:t>
      </w:r>
      <w:r>
        <w:rPr>
          <w:rStyle w:val="NormalTok"/>
        </w:rPr>
        <w:t xml:space="preserve">np.</w:t>
      </w:r>
      <w:r>
        <w:rPr>
          <w:rStyle w:val="BuiltInTok"/>
        </w:rPr>
        <w:t xml:space="preserve">sum</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total)'</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1749587"/>
            <wp:effectExtent b="0" l="0" r="0" t="0"/>
            <wp:docPr descr="png" title="" id="36" name="Picture"/>
            <a:graphic>
              <a:graphicData uri="http://schemas.openxmlformats.org/drawingml/2006/picture">
                <pic:pic>
                  <pic:nvPicPr>
                    <pic:cNvPr descr="../images/activity-Waves-Applying_the_FFT_activity-Waves-Applying_the_FFT_tmp_21_0.png" id="37" name="Picture"/>
                    <pic:cNvPicPr>
                      <a:picLocks noChangeArrowheads="1" noChangeAspect="1"/>
                    </pic:cNvPicPr>
                  </pic:nvPicPr>
                  <pic:blipFill>
                    <a:blip r:embed="rId35"/>
                    <a:stretch>
                      <a:fillRect/>
                    </a:stretch>
                  </pic:blipFill>
                  <pic:spPr bwMode="auto">
                    <a:xfrm>
                      <a:off x="0" y="0"/>
                      <a:ext cx="5334000" cy="1749587"/>
                    </a:xfrm>
                    <a:prstGeom prst="rect">
                      <a:avLst/>
                    </a:prstGeom>
                    <a:noFill/>
                    <a:ln w="9525">
                      <a:noFill/>
                      <a:headEnd/>
                      <a:tailEnd/>
                    </a:ln>
                  </pic:spPr>
                </pic:pic>
              </a:graphicData>
            </a:graphic>
          </wp:inline>
        </w:drawing>
      </w:r>
    </w:p>
    <w:p>
      <w:pPr>
        <w:pStyle w:val="ImageCaption"/>
      </w:pPr>
      <w:r>
        <w:t xml:space="preserve">png</w:t>
      </w:r>
    </w:p>
    <w:bookmarkEnd w:id="38"/>
    <w:bookmarkStart w:id="39" w:name="investigating-the-fft"/>
    <w:p>
      <w:pPr>
        <w:pStyle w:val="Heading3"/>
      </w:pPr>
      <w:r>
        <w:t xml:space="preserve">Investigating the FFT</w:t>
      </w:r>
    </w:p>
    <w:p>
      <w:pPr>
        <w:pStyle w:val="FirstParagraph"/>
      </w:pPr>
      <w:r>
        <w:t xml:space="preserve">Now that you have developed some code and some conceptual understanding of the FFT process, let’s investigate some of the more nuanced aspects.</w:t>
      </w:r>
    </w:p>
    <w:p>
      <w:pPr>
        <w:pStyle w:val="BodyText"/>
      </w:pPr>
      <w:r>
        <w:rPr>
          <w:b/>
          <w:bCs/>
        </w:rPr>
        <w:t xml:space="preserve">✅ Do this</w:t>
      </w:r>
    </w:p>
    <w:p>
      <w:pPr>
        <w:pStyle w:val="Compact"/>
        <w:numPr>
          <w:ilvl w:val="0"/>
          <w:numId w:val="1003"/>
        </w:numPr>
      </w:pPr>
      <w:r>
        <w:t xml:space="preserve">Complete the power spectrum analysis for the following signals that you construct:</w:t>
      </w:r>
    </w:p>
    <w:p>
      <w:pPr>
        <w:pStyle w:val="Compact"/>
        <w:numPr>
          <w:ilvl w:val="1"/>
          <w:numId w:val="1004"/>
        </w:numPr>
      </w:pPr>
      <w:r>
        <w:t xml:space="preserve">Your signals have two frequencies that are close together (competing frequencies)</w:t>
      </w:r>
    </w:p>
    <w:p>
      <w:pPr>
        <w:pStyle w:val="Compact"/>
        <w:numPr>
          <w:ilvl w:val="1"/>
          <w:numId w:val="1004"/>
        </w:numPr>
      </w:pPr>
      <w:r>
        <w:t xml:space="preserve">Your signal has frequencies that are not integer multiples of the sampling rate (aliasing)</w:t>
      </w:r>
    </w:p>
    <w:p>
      <w:pPr>
        <w:pStyle w:val="Compact"/>
        <w:numPr>
          <w:ilvl w:val="0"/>
          <w:numId w:val="1003"/>
        </w:numPr>
      </w:pPr>
      <w:r>
        <w:t xml:space="preserve">Use</w:t>
      </w:r>
      <w:r>
        <w:t xml:space="preserve"> </w:t>
      </w:r>
      <w:r>
        <w:rPr>
          <w:rStyle w:val="VerbatimChar"/>
        </w:rPr>
        <w:t xml:space="preserve">fft</w:t>
      </w:r>
      <w:r>
        <w:t xml:space="preserve"> </w:t>
      </w:r>
      <w:r>
        <w:t xml:space="preserve">to do these analyses and plot the spectra.</w:t>
      </w:r>
    </w:p>
    <w:p>
      <w:pPr>
        <w:pStyle w:val="Compact"/>
        <w:numPr>
          <w:ilvl w:val="0"/>
          <w:numId w:val="1003"/>
        </w:numPr>
      </w:pPr>
      <w:r>
        <w:t xml:space="preserve">For the first case, what seems to be needed to resolve the two frequencies?</w:t>
      </w:r>
    </w:p>
    <w:p>
      <w:pPr>
        <w:pStyle w:val="Compact"/>
        <w:numPr>
          <w:ilvl w:val="0"/>
          <w:numId w:val="1003"/>
        </w:numPr>
      </w:pPr>
      <w:r>
        <w:t xml:space="preserve">For the second case, what happens when the frequency is not an integer multiple of the sampling rate? What does this mean when signals have two frequencies that are not integer multiples of each other or the sampling rate?</w:t>
      </w:r>
    </w:p>
    <w:p>
      <w:pPr>
        <w:pStyle w:val="SourceCode"/>
      </w:pPr>
      <w:r>
        <w:rPr>
          <w:rStyle w:val="CommentTok"/>
        </w:rPr>
        <w:t xml:space="preserve">## your code here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 Target="media/rId9.png" /><Relationship Type="http://schemas.openxmlformats.org/officeDocument/2006/relationships/image" Id="rId13" Target="media/rId13.png" /><Relationship Type="http://schemas.openxmlformats.org/officeDocument/2006/relationships/hyperlink" Id="rId24" Target="https://en.wikipedia.org/wiki/Discrete_Fourier_transform"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Discrete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2025-07-10T11:47:38Z</dcterms:created>
  <dcterms:modified xsi:type="dcterms:W3CDTF">2025-07-10T11:47:38Z</dcterms:modified>
</cp:coreProperties>
</file>

<file path=docProps/custom.xml><?xml version="1.0" encoding="utf-8"?>
<Properties xmlns="http://schemas.openxmlformats.org/officeDocument/2006/custom-properties" xmlns:vt="http://schemas.openxmlformats.org/officeDocument/2006/docPropsVTypes"/>
</file>