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000000">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000000">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000000">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000000">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000000">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000000">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000000">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000000">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000000">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000000">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000000">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000000">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000000"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ermStart w:id="2099279402" w:edGrp="everyone" w:displacedByCustomXml="prev"/>
        <w:p w14:paraId="16677E55" w14:textId="1B048812" w:rsidR="00355460" w:rsidRPr="00E263EC" w:rsidRDefault="00BC6DEF"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ermStart w:id="493227566" w:edGrp="everyone" w:displacedByCustomXml="prev"/>
        <w:p w14:paraId="0D4FB7D7" w14:textId="3A1BB752" w:rsidR="00B66AF3" w:rsidRDefault="000E6225" w:rsidP="00B66AF3">
          <w:r>
            <w:t>2.2.2 Children moderately or severely overweight (number) [2.2.2] (SN_STA_OVWGTN)</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4A91EB47" w14:textId="77777777" w:rsidR="000C3CDE" w:rsidRDefault="000C3CDE" w:rsidP="000C3CDE">
      <w:pPr>
        <w:spacing w:after="0"/>
        <w:rPr>
          <w:sz w:val="26"/>
          <w:szCs w:val="26"/>
        </w:rPr>
      </w:pPr>
      <w:r>
        <w:rPr>
          <w:sz w:val="26"/>
          <w:szCs w:val="26"/>
        </w:rPr>
        <w:t xml:space="preserve"> </w:t>
      </w:r>
    </w:p>
    <w:p w14:paraId="5106D9ED" w14:textId="1C94E981" w:rsidR="00FD54D7" w:rsidRDefault="00F269C8" w:rsidP="000C3CDE">
      <w:pPr>
        <w:spacing w:after="0"/>
        <w:rPr>
          <w:sz w:val="26"/>
          <w:szCs w:val="26"/>
        </w:rPr>
      </w:pPr>
      <w:r>
        <w:rPr>
          <w:noProof/>
          <w:sz w:val="26"/>
          <w:szCs w:val="26"/>
        </w:rPr>
        <w:pict w14:anchorId="74E743EE">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8" type="#_x0000_t75" alt="" style="width:1in;height:24.2pt;mso-width-percent:0;mso-height-percent:0;mso-width-percent:0;mso-height-percent:0">
            <v:imagedata r:id="rId12" o:title=""/>
          </v:shape>
        </w:pict>
      </w:r>
      <w:r w:rsidR="00B66AF3">
        <w:rPr>
          <w:sz w:val="26"/>
          <w:szCs w:val="26"/>
        </w:rPr>
        <w:t xml:space="preserve">   </w:t>
      </w:r>
      <w:r>
        <w:rPr>
          <w:noProof/>
          <w:sz w:val="26"/>
          <w:szCs w:val="26"/>
        </w:rPr>
        <w:pict w14:anchorId="27E84FFB">
          <v:shape id="_x0000_i1027" type="#_x0000_t75" alt="" style="width:91.5pt;height:24.2pt;mso-width-percent:0;mso-height-percent:0;mso-width-percent:0;mso-height-percent:0">
            <v:imagedata r:id="rId13" o:title=""/>
          </v:shape>
        </w:pi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ermStart w:id="765925378" w:edGrp="everyone" w:displacedByCustomXml="prev"/>
        <w:p w14:paraId="0D4BA697" w14:textId="0093C898" w:rsidR="0077584C" w:rsidRDefault="00BC6DEF" w:rsidP="0077584C">
          <w:r>
            <w:t>Nepal (524)</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ermStart w:id="1780752728" w:edGrp="everyone" w:displacedByCustomXml="prev"/>
        <w:p w14:paraId="70F390DF" w14:textId="03580703" w:rsidR="00F7784D" w:rsidRDefault="00BC6DEF" w:rsidP="00355460">
          <w:proofErr w:type="spellStart"/>
          <w:r>
            <w:t>en</w:t>
          </w:r>
          <w:proofErr w:type="spellEnd"/>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4"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10DEB0B9" w:rsidR="00F54570" w:rsidRDefault="00F269C8" w:rsidP="00355460">
      <w:r>
        <w:rPr>
          <w:noProof/>
        </w:rPr>
        <w:pict w14:anchorId="7FEE0908">
          <v:shape id="_x0000_i1026" type="#_x0000_t75" alt="" style="width:139.95pt;height:24.2pt;mso-width-percent:0;mso-height-percent:0;mso-width-percent:0;mso-height-percent:0">
            <v:imagedata r:id="rId15" o:title=""/>
          </v:shape>
        </w:pict>
      </w:r>
      <w:r w:rsidR="003E117E">
        <w:t xml:space="preserve">             </w:t>
      </w:r>
      <w:r>
        <w:rPr>
          <w:noProof/>
        </w:rPr>
        <w:pict w14:anchorId="12E10B52">
          <v:shape id="_x0000_i1025" type="#_x0000_t75" alt="" style="width:200.5pt;height:24.2pt;mso-width-percent:0;mso-height-percent:0;mso-width-percent:0;mso-height-percent:0">
            <v:imagedata r:id="rId16" o:title=""/>
          </v:shape>
        </w:pict>
      </w:r>
    </w:p>
    <w:sdt>
      <w:sdtPr>
        <w:rPr>
          <w:vanish/>
        </w:rPr>
        <w:alias w:val="Imported SDMX DSD"/>
        <w:tag w:val="boxSdmxDsd"/>
        <w:id w:val="-1489243057"/>
        <w:placeholder>
          <w:docPart w:val="6579C099C5094C30AA228610665230E0"/>
        </w:placeholder>
        <w15:appearance w15:val="hidden"/>
        <w:text w:multiLine="1"/>
      </w:sdt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20219FC0"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192EE60C" w:rsidR="000C3CDE" w:rsidRPr="00030DBC" w:rsidRDefault="008C3F7C" w:rsidP="008C3F7C">
            <w:pPr>
              <w:pStyle w:val="MIndHeader"/>
              <w:rPr>
                <w:rFonts w:asciiTheme="majorBidi" w:hAnsiTheme="majorBidi" w:cstheme="majorBidi"/>
                <w:color w:val="000000"/>
                <w:shd w:val="clear" w:color="auto" w:fill="FFFFFF"/>
              </w:rPr>
            </w:pPr>
            <w:r>
              <w:rPr>
                <w:rFonts w:asciiTheme="majorBidi" w:hAnsiTheme="majorBidi" w:cstheme="majorBidi"/>
                <w:color w:val="333333"/>
              </w:rPr>
              <w:t>2</w:t>
            </w:r>
            <w:r w:rsidR="0082426F" w:rsidRPr="00030DBC">
              <w:rPr>
                <w:rFonts w:asciiTheme="majorBidi" w:hAnsiTheme="majorBidi" w:cstheme="majorBidi"/>
                <w:color w:val="333333"/>
              </w:rPr>
              <w:t xml:space="preserve"> </w:t>
            </w:r>
            <w:r w:rsidRPr="008C3F7C">
              <w:rPr>
                <w:rFonts w:asciiTheme="majorBidi" w:hAnsiTheme="majorBidi" w:cstheme="majorBidi"/>
                <w:color w:val="333333"/>
              </w:rPr>
              <w:t>End hunger, achieve food security and improved nutrition and promote sustainable agriculture</w:t>
            </w:r>
            <w:r>
              <w:rPr>
                <w:rFonts w:asciiTheme="majorBidi" w:hAnsiTheme="majorBidi" w:cstheme="majorBidi"/>
                <w:color w:val="333333"/>
              </w:rPr>
              <w:t xml:space="preserve"> </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2636CA15" w:rsidR="005377B9" w:rsidRPr="00030DBC" w:rsidRDefault="0031646B" w:rsidP="009E6E5D">
            <w:pPr>
              <w:pStyle w:val="MGTHeader"/>
              <w:rPr>
                <w:rFonts w:asciiTheme="majorBidi" w:hAnsiTheme="majorBidi" w:cstheme="majorBidi"/>
                <w:sz w:val="22"/>
                <w:szCs w:val="22"/>
              </w:rPr>
            </w:pPr>
            <w:r>
              <w:rPr>
                <w:rFonts w:asciiTheme="majorBidi" w:hAnsiTheme="majorBidi" w:cstheme="majorBidi"/>
                <w:color w:val="000000"/>
                <w:sz w:val="22"/>
                <w:szCs w:val="22"/>
                <w:shd w:val="clear" w:color="auto" w:fill="FFFFFF"/>
              </w:rPr>
              <w:t>2.2</w:t>
            </w:r>
            <w:r w:rsidR="00CF2080">
              <w:rPr>
                <w:rFonts w:asciiTheme="majorBidi" w:hAnsiTheme="majorBidi" w:cstheme="majorBidi"/>
                <w:color w:val="000000"/>
                <w:sz w:val="22"/>
                <w:szCs w:val="22"/>
                <w:shd w:val="clear" w:color="auto" w:fill="FFFFFF"/>
              </w:rPr>
              <w:t xml:space="preserve"> </w:t>
            </w:r>
            <w:r w:rsidRPr="0031646B">
              <w:rPr>
                <w:rFonts w:asciiTheme="majorBidi" w:hAnsiTheme="majorBidi" w:cstheme="majorBidi"/>
                <w:color w:val="000000"/>
                <w:sz w:val="22"/>
                <w:szCs w:val="22"/>
                <w:shd w:val="clear" w:color="auto" w:fill="FFFFFF"/>
              </w:rPr>
              <w:t>By 2030, end all forms of malnutrition, including achieving, by 2025, the internationally agreed targets on stunting and wasting in children under 5 years of age, and address the nutritional needs of adolescent girls, pregnant and lactating women and older persons</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48669CAE" w14:textId="17578608" w:rsidR="005377B9" w:rsidRPr="00030DBC" w:rsidRDefault="004922FE" w:rsidP="0031646B">
            <w:pPr>
              <w:rPr>
                <w:rFonts w:asciiTheme="majorBidi" w:hAnsiTheme="majorBidi" w:cstheme="majorBidi"/>
              </w:rPr>
            </w:pPr>
            <w:r>
              <w:rPr>
                <w:rFonts w:asciiTheme="majorBidi" w:hAnsiTheme="majorBidi" w:cstheme="majorBidi"/>
                <w:color w:val="333333"/>
              </w:rPr>
              <w:t>2.2.2</w:t>
            </w:r>
            <w:r w:rsidR="00C43904" w:rsidRPr="00030DBC">
              <w:rPr>
                <w:rFonts w:asciiTheme="majorBidi" w:hAnsiTheme="majorBidi" w:cstheme="majorBidi"/>
                <w:color w:val="333333"/>
              </w:rPr>
              <w:t xml:space="preserve"> </w:t>
            </w:r>
            <w:r w:rsidRPr="004922FE">
              <w:rPr>
                <w:rFonts w:asciiTheme="majorBidi" w:hAnsiTheme="majorBidi" w:cstheme="majorBidi"/>
                <w:color w:val="333333"/>
              </w:rPr>
              <w:t>Prevalence of malnutriti</w:t>
            </w:r>
            <w:r w:rsidR="007F5350">
              <w:rPr>
                <w:rFonts w:asciiTheme="majorBidi" w:hAnsiTheme="majorBidi" w:cstheme="majorBidi"/>
                <w:color w:val="333333"/>
              </w:rPr>
              <w:t>on (weight for height above 2</w:t>
            </w:r>
            <w:r w:rsidRPr="004922FE">
              <w:rPr>
                <w:rFonts w:asciiTheme="majorBidi" w:hAnsiTheme="majorBidi" w:cstheme="majorBidi"/>
                <w:color w:val="333333"/>
              </w:rPr>
              <w:t xml:space="preserve"> standard deviation from the median of the WHO Child Growth Standards) among children under 5 years of age, by type (wasting and overweight)</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339E6EAA" w:rsidR="005377B9" w:rsidRPr="005176AF" w:rsidRDefault="000E6225" w:rsidP="009F305C">
            <w:pPr>
              <w:rPr>
                <w:color w:val="000000"/>
              </w:rPr>
            </w:pPr>
            <w:r>
              <w:rPr>
                <w:color w:val="000000"/>
              </w:rPr>
              <w:t>Percentage of children under age 5 who are above two standard deviations (moderate and severe) of the median weight for height of the WHO standard</w:t>
            </w:r>
          </w:p>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19E909EF" w:rsidR="005377B9" w:rsidRPr="009F305C" w:rsidRDefault="0082426F" w:rsidP="009F305C">
            <w:r w:rsidRPr="00030DBC">
              <w:rPr>
                <w:rFonts w:asciiTheme="majorBidi" w:hAnsiTheme="majorBidi" w:cstheme="majorBidi"/>
              </w:rPr>
              <w:t>15 December 2020</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CC21B36"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0FFEA1B5" w:rsidR="005377B9" w:rsidRPr="00030DBC" w:rsidRDefault="00E6652D" w:rsidP="009F305C">
            <w:pPr>
              <w:rPr>
                <w:rFonts w:asciiTheme="majorBidi" w:hAnsiTheme="majorBidi" w:cstheme="majorBidi"/>
              </w:rPr>
            </w:pPr>
            <w:r w:rsidRPr="00030DBC">
              <w:rPr>
                <w:rFonts w:asciiTheme="majorBidi" w:hAnsiTheme="majorBidi" w:cstheme="majorBidi"/>
              </w:rPr>
              <w:t>UNICEF</w:t>
            </w:r>
          </w:p>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60E6AB80" w:rsidR="003E7389" w:rsidRPr="00030DBC" w:rsidRDefault="00BC6DEF" w:rsidP="009F305C">
            <w:pPr>
              <w:rPr>
                <w:rFonts w:asciiTheme="majorBidi" w:hAnsiTheme="majorBidi" w:cstheme="majorBidi"/>
              </w:rPr>
            </w:pPr>
            <w:r w:rsidRPr="00030DBC">
              <w:rPr>
                <w:rFonts w:asciiTheme="majorBidi" w:hAnsiTheme="majorBidi" w:cstheme="majorBidi"/>
              </w:rPr>
              <w:t>Central Bureau of Statistics</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34E2F921" w:rsidR="003E7389" w:rsidRPr="00030DBC" w:rsidRDefault="00BC6DEF" w:rsidP="009F305C">
            <w:pPr>
              <w:rPr>
                <w:rFonts w:asciiTheme="majorBidi" w:hAnsiTheme="majorBidi" w:cstheme="majorBidi"/>
              </w:rPr>
            </w:pPr>
            <w:r w:rsidRPr="00030DBC">
              <w:rPr>
                <w:rFonts w:asciiTheme="majorBidi" w:hAnsiTheme="majorBidi" w:cstheme="majorBidi"/>
              </w:rPr>
              <w:t xml:space="preserve">Tirtha </w:t>
            </w:r>
            <w:proofErr w:type="spellStart"/>
            <w:r w:rsidRPr="00030DBC">
              <w:rPr>
                <w:rFonts w:asciiTheme="majorBidi" w:hAnsiTheme="majorBidi" w:cstheme="majorBidi"/>
              </w:rPr>
              <w:t>Chaulagain</w:t>
            </w:r>
            <w:proofErr w:type="spellEnd"/>
            <w:r w:rsidRPr="00030DBC">
              <w:rPr>
                <w:rFonts w:asciiTheme="majorBidi" w:hAnsiTheme="majorBidi" w:cstheme="majorBidi"/>
              </w:rPr>
              <w:t>, Information Officer</w:t>
            </w:r>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4F2BC9B0" w:rsidR="003E7389" w:rsidRPr="00030DBC" w:rsidRDefault="009E6E5D" w:rsidP="009F305C">
            <w:pPr>
              <w:rPr>
                <w:rFonts w:asciiTheme="majorBidi" w:hAnsiTheme="majorBidi" w:cstheme="majorBidi"/>
              </w:rPr>
            </w:pPr>
            <w:r w:rsidRPr="00030DBC">
              <w:rPr>
                <w:rFonts w:asciiTheme="majorBidi" w:hAnsiTheme="majorBidi" w:cstheme="majorBidi"/>
              </w:rPr>
              <w:t>Household survey section</w:t>
            </w:r>
          </w:p>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5BCA5884" w:rsidR="003E7389" w:rsidRPr="00030DBC" w:rsidRDefault="009E6E5D" w:rsidP="009F305C">
            <w:pPr>
              <w:rPr>
                <w:rFonts w:asciiTheme="majorBidi" w:hAnsiTheme="majorBidi" w:cstheme="majorBidi"/>
              </w:rPr>
            </w:pPr>
            <w:r w:rsidRPr="00030DBC">
              <w:rPr>
                <w:rFonts w:asciiTheme="majorBidi" w:hAnsiTheme="majorBidi" w:cstheme="majorBidi"/>
              </w:rPr>
              <w:t xml:space="preserve">Tirtha </w:t>
            </w:r>
            <w:proofErr w:type="spellStart"/>
            <w:r w:rsidRPr="00030DBC">
              <w:rPr>
                <w:rFonts w:asciiTheme="majorBidi" w:hAnsiTheme="majorBidi" w:cstheme="majorBidi"/>
              </w:rPr>
              <w:t>Chaulagain</w:t>
            </w:r>
            <w:proofErr w:type="spellEnd"/>
            <w:r w:rsidRPr="00030DBC">
              <w:rPr>
                <w:rFonts w:asciiTheme="majorBidi" w:hAnsiTheme="majorBidi" w:cstheme="majorBidi"/>
              </w:rPr>
              <w:t>, Information Officer</w:t>
            </w:r>
          </w:p>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6B48D984" w:rsidR="003E7389" w:rsidRPr="009F305C" w:rsidRDefault="009E6E5D" w:rsidP="009F305C">
            <w:r>
              <w:t>+977 01 4229406</w:t>
            </w: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565123C8" w:rsidR="003E7389" w:rsidRPr="009F305C" w:rsidRDefault="009E6E5D" w:rsidP="009F305C">
            <w:proofErr w:type="spellStart"/>
            <w:r w:rsidRPr="002919C5">
              <w:rPr>
                <w:rFonts w:asciiTheme="majorBidi" w:hAnsiTheme="majorBidi" w:cstheme="majorBidi"/>
              </w:rPr>
              <w:t>Thapathali</w:t>
            </w:r>
            <w:proofErr w:type="spellEnd"/>
            <w:r w:rsidRPr="002919C5">
              <w:rPr>
                <w:rFonts w:asciiTheme="majorBidi" w:hAnsiTheme="majorBidi" w:cstheme="majorBidi"/>
              </w:rPr>
              <w:t>, Kathmandu, Nepal</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30FBA656" w:rsidR="003E7389" w:rsidRPr="002919C5" w:rsidRDefault="009E6E5D" w:rsidP="009F305C">
            <w:pPr>
              <w:rPr>
                <w:rFonts w:asciiTheme="majorBidi" w:hAnsiTheme="majorBidi" w:cstheme="majorBidi"/>
              </w:rPr>
            </w:pPr>
            <w:r w:rsidRPr="002919C5">
              <w:rPr>
                <w:rFonts w:asciiTheme="majorBidi" w:hAnsiTheme="majorBidi" w:cstheme="majorBidi"/>
              </w:rPr>
              <w:t>info@cbs.gov.np</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6C84E827" w14:textId="5D59CAA9" w:rsidR="000D2623" w:rsidRPr="00510F23" w:rsidRDefault="00C4619A" w:rsidP="000D2623">
            <w:pPr>
              <w:pStyle w:val="MText"/>
              <w:rPr>
                <w:rFonts w:asciiTheme="majorBidi" w:hAnsiTheme="majorBidi" w:cstheme="majorBidi"/>
                <w:color w:val="auto"/>
                <w:sz w:val="22"/>
                <w:szCs w:val="22"/>
              </w:rPr>
            </w:pPr>
            <w:r w:rsidRPr="00C4619A">
              <w:rPr>
                <w:rFonts w:asciiTheme="majorBidi" w:hAnsiTheme="majorBidi" w:cstheme="majorBidi"/>
                <w:color w:val="auto"/>
                <w:sz w:val="22"/>
                <w:szCs w:val="22"/>
              </w:rPr>
              <w:t>This in</w:t>
            </w:r>
            <w:r w:rsidR="00C43904">
              <w:rPr>
                <w:rFonts w:asciiTheme="majorBidi" w:hAnsiTheme="majorBidi" w:cstheme="majorBidi"/>
                <w:color w:val="auto"/>
                <w:sz w:val="22"/>
                <w:szCs w:val="22"/>
              </w:rPr>
              <w:t>dicator sh</w:t>
            </w:r>
            <w:r w:rsidR="00440787">
              <w:rPr>
                <w:rFonts w:asciiTheme="majorBidi" w:hAnsiTheme="majorBidi" w:cstheme="majorBidi"/>
                <w:color w:val="auto"/>
                <w:sz w:val="22"/>
                <w:szCs w:val="22"/>
              </w:rPr>
              <w:t xml:space="preserve">ows </w:t>
            </w:r>
            <w:r w:rsidR="00DB521D">
              <w:rPr>
                <w:rFonts w:asciiTheme="majorBidi" w:hAnsiTheme="majorBidi" w:cstheme="majorBidi"/>
                <w:color w:val="auto"/>
                <w:sz w:val="22"/>
                <w:szCs w:val="22"/>
              </w:rPr>
              <w:t xml:space="preserve">the </w:t>
            </w:r>
            <w:r w:rsidR="000D2623">
              <w:rPr>
                <w:rFonts w:asciiTheme="majorBidi" w:hAnsiTheme="majorBidi" w:cstheme="majorBidi"/>
                <w:color w:val="auto"/>
                <w:sz w:val="22"/>
                <w:szCs w:val="22"/>
              </w:rPr>
              <w:t>p</w:t>
            </w:r>
            <w:r w:rsidR="000D2623" w:rsidRPr="000D2623">
              <w:rPr>
                <w:rFonts w:asciiTheme="majorBidi" w:hAnsiTheme="majorBidi" w:cstheme="majorBidi"/>
                <w:color w:val="auto"/>
                <w:sz w:val="22"/>
                <w:szCs w:val="22"/>
              </w:rPr>
              <w:t>ercentage</w:t>
            </w:r>
            <w:r w:rsidR="00510F23">
              <w:t xml:space="preserve"> </w:t>
            </w:r>
            <w:r w:rsidR="00683B41" w:rsidRPr="00683B41">
              <w:rPr>
                <w:rFonts w:asciiTheme="majorBidi" w:hAnsiTheme="majorBidi" w:cstheme="majorBidi"/>
                <w:color w:val="auto"/>
                <w:sz w:val="22"/>
                <w:szCs w:val="22"/>
              </w:rPr>
              <w:t>of children under age 5 who are above two standard deviations (moderate and severe) of the median weight for height of the WHO standard</w:t>
            </w:r>
            <w:r w:rsidR="00510F23">
              <w:rPr>
                <w:rFonts w:asciiTheme="majorBidi" w:hAnsiTheme="majorBidi" w:cstheme="majorBidi"/>
                <w:color w:val="auto"/>
                <w:sz w:val="22"/>
                <w:szCs w:val="22"/>
              </w:rPr>
              <w:t>.</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34D5BB3A"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348B2D9F" w:rsidR="0015178E" w:rsidRPr="002919C5" w:rsidRDefault="009E6E5D" w:rsidP="009F305C">
            <w:pPr>
              <w:rPr>
                <w:rFonts w:asciiTheme="majorBidi" w:hAnsiTheme="majorBidi" w:cstheme="majorBidi"/>
              </w:rPr>
            </w:pPr>
            <w:r w:rsidRPr="002919C5">
              <w:rPr>
                <w:rFonts w:asciiTheme="majorBidi" w:hAnsiTheme="majorBidi" w:cstheme="majorBidi"/>
              </w:rPr>
              <w:t>Percentage</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730D076A" w:rsidR="0015178E" w:rsidRPr="002919C5" w:rsidRDefault="00B927E7" w:rsidP="009E6E5D">
            <w:pPr>
              <w:pStyle w:val="MText"/>
              <w:rPr>
                <w:rFonts w:asciiTheme="majorBidi" w:hAnsiTheme="majorBidi" w:cstheme="majorBidi"/>
                <w:sz w:val="22"/>
                <w:szCs w:val="22"/>
              </w:rPr>
            </w:pPr>
            <w:r w:rsidRPr="002919C5">
              <w:rPr>
                <w:rFonts w:asciiTheme="majorBidi" w:hAnsiTheme="majorBidi" w:cstheme="majorBidi"/>
                <w:color w:val="FF0000"/>
                <w:sz w:val="22"/>
                <w:szCs w:val="22"/>
              </w:rPr>
              <w:t>Global MICS guidelines by UNICEF</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lastRenderedPageBreak/>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5F6B34" w:rsidRDefault="0035311B" w:rsidP="009F305C">
            <w:pPr>
              <w:rPr>
                <w:color w:val="FF0000"/>
              </w:rPr>
            </w:pPr>
          </w:p>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59CC099B" w:rsidR="00C65038" w:rsidRPr="00680947" w:rsidRDefault="001738D6" w:rsidP="00B5628F">
            <w:pPr>
              <w:rPr>
                <w:rFonts w:asciiTheme="majorBidi" w:hAnsiTheme="majorBidi" w:cstheme="majorBidi"/>
              </w:rPr>
            </w:pPr>
            <w:r w:rsidRPr="00E161C5">
              <w:rPr>
                <w:rFonts w:asciiTheme="majorBidi" w:hAnsiTheme="majorBidi" w:cstheme="majorBidi"/>
              </w:rPr>
              <w:t xml:space="preserve">An international multi-purpose household survey </w:t>
            </w:r>
            <w:proofErr w:type="spellStart"/>
            <w:r w:rsidRPr="00E161C5">
              <w:rPr>
                <w:rFonts w:asciiTheme="majorBidi" w:hAnsiTheme="majorBidi" w:cstheme="majorBidi"/>
              </w:rPr>
              <w:t>programme</w:t>
            </w:r>
            <w:proofErr w:type="spellEnd"/>
            <w:r w:rsidRPr="00E161C5">
              <w:rPr>
                <w:rFonts w:asciiTheme="majorBidi" w:hAnsiTheme="majorBidi" w:cstheme="majorBidi"/>
              </w:rPr>
              <w:t xml:space="preserve"> was developed by UNICEF in the 1990s to support countries in collecting internationally comparable data on a wide range of indicators on the situation of children and wome</w:t>
            </w:r>
            <w:r>
              <w:rPr>
                <w:rFonts w:asciiTheme="majorBidi" w:hAnsiTheme="majorBidi" w:cstheme="majorBidi"/>
              </w:rPr>
              <w:t xml:space="preserve">n, widely known as global MICS </w:t>
            </w:r>
            <w:proofErr w:type="spellStart"/>
            <w:r>
              <w:rPr>
                <w:rFonts w:asciiTheme="majorBidi" w:hAnsiTheme="majorBidi" w:cstheme="majorBidi"/>
              </w:rPr>
              <w:t>p</w:t>
            </w:r>
            <w:r w:rsidRPr="00E161C5">
              <w:rPr>
                <w:rFonts w:asciiTheme="majorBidi" w:hAnsiTheme="majorBidi" w:cstheme="majorBidi"/>
              </w:rPr>
              <w:t>rogramme</w:t>
            </w:r>
            <w:proofErr w:type="spellEnd"/>
            <w:r w:rsidRPr="00E161C5">
              <w:rPr>
                <w:rFonts w:asciiTheme="majorBidi" w:hAnsiTheme="majorBidi" w:cstheme="majorBidi"/>
              </w:rPr>
              <w:t>. It measures key indicators that allows countries to generate data for using in policy making and designing programs, and to monitor progress towards the national goals and global commitments.</w:t>
            </w:r>
            <w:r w:rsidR="00896C93" w:rsidRPr="00680947">
              <w:rPr>
                <w:rFonts w:asciiTheme="majorBidi" w:hAnsiTheme="majorBidi" w:cstheme="majorBidi"/>
              </w:rPr>
              <w:t xml:space="preserve"> </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01F0E807" w14:textId="6312F9FB" w:rsidR="005A56EE" w:rsidRPr="008E29E4" w:rsidRDefault="005A56EE" w:rsidP="004A54CC">
            <w:pPr>
              <w:pStyle w:val="Pa4"/>
              <w:spacing w:after="160"/>
              <w:jc w:val="both"/>
              <w:rPr>
                <w:rFonts w:asciiTheme="majorBidi" w:hAnsiTheme="majorBidi" w:cstheme="majorBidi"/>
                <w:color w:val="000000"/>
                <w:sz w:val="22"/>
                <w:szCs w:val="22"/>
              </w:rPr>
            </w:pPr>
            <w:r w:rsidRPr="008E29E4">
              <w:rPr>
                <w:rFonts w:asciiTheme="majorBidi" w:hAnsiTheme="majorBidi" w:cstheme="majorBidi"/>
                <w:color w:val="000000"/>
                <w:sz w:val="22"/>
                <w:szCs w:val="22"/>
              </w:rPr>
              <w:t xml:space="preserve">The sample for the Nepal MICS 2019 was designed to provide estimates for a large number of indicators on the situation of children and women at the national level, for urban and rural areas and seven provinces. The urban and rural areas within each province were identified as the main sampling strata. Kathmandu valley urban is included as a separate stratum as </w:t>
            </w:r>
            <w:proofErr w:type="gramStart"/>
            <w:r w:rsidRPr="008E29E4">
              <w:rPr>
                <w:rFonts w:asciiTheme="majorBidi" w:hAnsiTheme="majorBidi" w:cstheme="majorBidi"/>
                <w:color w:val="000000"/>
                <w:sz w:val="22"/>
                <w:szCs w:val="22"/>
              </w:rPr>
              <w:t>it’s</w:t>
            </w:r>
            <w:proofErr w:type="gramEnd"/>
            <w:r w:rsidRPr="008E29E4">
              <w:rPr>
                <w:rFonts w:asciiTheme="majorBidi" w:hAnsiTheme="majorBidi" w:cstheme="majorBidi"/>
                <w:color w:val="000000"/>
                <w:sz w:val="22"/>
                <w:szCs w:val="22"/>
              </w:rPr>
              <w:t xml:space="preserve"> charac</w:t>
            </w:r>
            <w:r w:rsidR="006269B9" w:rsidRPr="008E29E4">
              <w:rPr>
                <w:rFonts w:asciiTheme="majorBidi" w:hAnsiTheme="majorBidi" w:cstheme="majorBidi"/>
                <w:color w:val="000000"/>
                <w:sz w:val="22"/>
                <w:szCs w:val="22"/>
              </w:rPr>
              <w:t xml:space="preserve">teristics differ from the rest. Each stratum was a separate domain. </w:t>
            </w:r>
            <w:r w:rsidRPr="008E29E4">
              <w:rPr>
                <w:rFonts w:asciiTheme="majorBidi" w:hAnsiTheme="majorBidi" w:cstheme="majorBidi"/>
                <w:color w:val="000000"/>
                <w:sz w:val="22"/>
                <w:szCs w:val="22"/>
              </w:rPr>
              <w:t>The sample of household was selected in two stages. Within each stratum, at the first sampling stage a specified number of census enumerations areas</w:t>
            </w:r>
            <w:r w:rsidR="0056122A" w:rsidRPr="008E29E4">
              <w:rPr>
                <w:rFonts w:asciiTheme="majorBidi" w:hAnsiTheme="majorBidi" w:cstheme="majorBidi"/>
                <w:color w:val="000000"/>
                <w:sz w:val="22"/>
                <w:szCs w:val="22"/>
              </w:rPr>
              <w:t xml:space="preserve"> (EA)</w:t>
            </w:r>
            <w:r w:rsidRPr="008E29E4">
              <w:rPr>
                <w:rFonts w:asciiTheme="majorBidi" w:hAnsiTheme="majorBidi" w:cstheme="majorBidi"/>
                <w:color w:val="000000"/>
                <w:sz w:val="22"/>
                <w:szCs w:val="22"/>
              </w:rPr>
              <w:t>,</w:t>
            </w:r>
            <w:r w:rsidR="0056122A" w:rsidRPr="008E29E4">
              <w:rPr>
                <w:rFonts w:asciiTheme="majorBidi" w:hAnsiTheme="majorBidi" w:cstheme="majorBidi"/>
                <w:color w:val="000000"/>
                <w:sz w:val="22"/>
                <w:szCs w:val="22"/>
              </w:rPr>
              <w:t xml:space="preserve"> was selected systematically with probability proportional to size. A household listing was carried out within the selected enumeration areas, identifying the households with and without children under 5 years. In total, 25 households with and without children under 5 were selected in each sample enumeration area through systematic random sampling method. To ensure strong representativeness of children under 5 in the sample, household with children under 5 were oversampled. Where 13 households with children under 5 and 12 households without were selected from listing in each enumeration area. A total sample of 512 enumeration area and 12800 households was selected for the survey. As the </w:t>
            </w:r>
            <w:r w:rsidR="002535FC" w:rsidRPr="008E29E4">
              <w:rPr>
                <w:rFonts w:asciiTheme="majorBidi" w:hAnsiTheme="majorBidi" w:cstheme="majorBidi"/>
                <w:color w:val="000000"/>
                <w:sz w:val="22"/>
                <w:szCs w:val="22"/>
              </w:rPr>
              <w:t xml:space="preserve">sample is not self-weighting, sample weights are used for reporting survey results. </w:t>
            </w:r>
          </w:p>
          <w:p w14:paraId="0F92DB5C" w14:textId="77777777" w:rsidR="006269B9" w:rsidRPr="008E29E4" w:rsidRDefault="002535FC" w:rsidP="002535FC">
            <w:pPr>
              <w:pStyle w:val="Pa4"/>
              <w:spacing w:after="160"/>
              <w:jc w:val="both"/>
              <w:rPr>
                <w:rFonts w:asciiTheme="majorBidi" w:hAnsiTheme="majorBidi" w:cstheme="majorBidi"/>
                <w:color w:val="000000"/>
                <w:sz w:val="22"/>
                <w:szCs w:val="22"/>
              </w:rPr>
            </w:pPr>
            <w:r w:rsidRPr="008E29E4">
              <w:rPr>
                <w:rFonts w:asciiTheme="majorBidi" w:hAnsiTheme="majorBidi" w:cstheme="majorBidi"/>
                <w:color w:val="000000"/>
                <w:sz w:val="22"/>
                <w:szCs w:val="22"/>
              </w:rPr>
              <w:t xml:space="preserve">The sampling frame of Nepal is based on the 2011 National population and Housing Census (NPHC). The census frame is a complete list of all census wards created for the 2011 NPHC. At the time of last census, the urban household population constituted 20% of the total household population. According to the latest changes in the administrative structure, following the federalization of the government, the urban household population increased to 65%. CBS updated the population frame to reflect the current status. </w:t>
            </w:r>
            <w:r w:rsidR="006269B9" w:rsidRPr="008E29E4">
              <w:rPr>
                <w:rFonts w:asciiTheme="majorBidi" w:hAnsiTheme="majorBidi" w:cstheme="majorBidi"/>
                <w:color w:val="000000"/>
                <w:sz w:val="22"/>
                <w:szCs w:val="22"/>
              </w:rPr>
              <w:t xml:space="preserve">In designing the sample for the Nepal MICS, it was very useful to review the sample design and results of the MICS conducted in 2014, documented in the Final Report of that survey. </w:t>
            </w:r>
          </w:p>
          <w:p w14:paraId="6C100B7A" w14:textId="44C09D4E" w:rsidR="00517C7B" w:rsidRDefault="006269B9" w:rsidP="00517C7B">
            <w:pPr>
              <w:pStyle w:val="Pa4"/>
              <w:spacing w:after="160"/>
              <w:jc w:val="both"/>
              <w:rPr>
                <w:rFonts w:cs="Calibri"/>
                <w:color w:val="000000"/>
                <w:sz w:val="22"/>
                <w:szCs w:val="22"/>
              </w:rPr>
            </w:pPr>
            <w:r w:rsidRPr="008E29E4">
              <w:rPr>
                <w:rFonts w:asciiTheme="majorBidi" w:hAnsiTheme="majorBidi" w:cstheme="majorBidi"/>
                <w:color w:val="000000"/>
                <w:sz w:val="22"/>
                <w:szCs w:val="22"/>
              </w:rPr>
              <w:lastRenderedPageBreak/>
              <w:t>Therefore, a multi-stage, stratified cluster sampling approach was used for the selection of the survey sample. The primary sampling units (PSUs) selected at the first stage were the enumeration areas (EAs) defined for the census enumeration. A listing of households was conducted in each sample enumeration area, and a sample of households was selected at the second stage</w:t>
            </w:r>
            <w:r>
              <w:rPr>
                <w:rFonts w:cs="Calibri"/>
                <w:color w:val="000000"/>
                <w:sz w:val="22"/>
                <w:szCs w:val="22"/>
              </w:rPr>
              <w:t xml:space="preserve">. </w:t>
            </w:r>
            <w:r w:rsidR="002535FC">
              <w:rPr>
                <w:rFonts w:cs="Calibri"/>
                <w:color w:val="000000"/>
                <w:sz w:val="22"/>
                <w:szCs w:val="22"/>
              </w:rPr>
              <w:t xml:space="preserve"> </w:t>
            </w:r>
          </w:p>
          <w:p w14:paraId="60E54013" w14:textId="54595C2F" w:rsidR="00517C7B" w:rsidRPr="00517C7B" w:rsidRDefault="00517C7B" w:rsidP="00517C7B">
            <w:pPr>
              <w:pStyle w:val="Default"/>
              <w:rPr>
                <w:rFonts w:asciiTheme="majorBidi" w:hAnsiTheme="majorBidi" w:cstheme="majorBidi"/>
                <w:sz w:val="22"/>
                <w:szCs w:val="22"/>
                <w:lang w:eastAsia="en-US" w:bidi="ne-NP"/>
              </w:rPr>
            </w:pPr>
            <w:r>
              <w:rPr>
                <w:rFonts w:asciiTheme="majorBidi" w:hAnsiTheme="majorBidi" w:cstheme="majorBidi"/>
                <w:sz w:val="22"/>
                <w:szCs w:val="22"/>
                <w:lang w:eastAsia="en-US" w:bidi="ne-NP"/>
              </w:rPr>
              <w:t xml:space="preserve">The questionnaires were based on the MICS 6 standard questionnaires of UNICEF. It was customized and translated into Nepali, Bhojpuri and Maithili and were pre-tested in </w:t>
            </w:r>
            <w:proofErr w:type="spellStart"/>
            <w:r>
              <w:rPr>
                <w:rFonts w:asciiTheme="majorBidi" w:hAnsiTheme="majorBidi" w:cstheme="majorBidi"/>
                <w:sz w:val="22"/>
                <w:szCs w:val="22"/>
                <w:lang w:eastAsia="en-US" w:bidi="ne-NP"/>
              </w:rPr>
              <w:t>Sindhupalchowk</w:t>
            </w:r>
            <w:proofErr w:type="spellEnd"/>
            <w:r>
              <w:rPr>
                <w:rFonts w:asciiTheme="majorBidi" w:hAnsiTheme="majorBidi" w:cstheme="majorBidi"/>
                <w:sz w:val="22"/>
                <w:szCs w:val="22"/>
                <w:lang w:eastAsia="en-US" w:bidi="ne-NP"/>
              </w:rPr>
              <w:t xml:space="preserve"> and </w:t>
            </w:r>
            <w:proofErr w:type="spellStart"/>
            <w:r>
              <w:rPr>
                <w:rFonts w:asciiTheme="majorBidi" w:hAnsiTheme="majorBidi" w:cstheme="majorBidi"/>
                <w:sz w:val="22"/>
                <w:szCs w:val="22"/>
                <w:lang w:eastAsia="en-US" w:bidi="ne-NP"/>
              </w:rPr>
              <w:t>Sindhuli</w:t>
            </w:r>
            <w:proofErr w:type="spellEnd"/>
            <w:r>
              <w:rPr>
                <w:rFonts w:asciiTheme="majorBidi" w:hAnsiTheme="majorBidi" w:cstheme="majorBidi"/>
                <w:sz w:val="22"/>
                <w:szCs w:val="22"/>
                <w:lang w:eastAsia="en-US" w:bidi="ne-NP"/>
              </w:rPr>
              <w:t xml:space="preserve"> district during March 2019. Based on the results of the pre-test, modifications were made to the wording and translation of the questionnaires. </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lastRenderedPageBreak/>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6AECBEA9" w:rsidR="0035311B" w:rsidRPr="001738D6" w:rsidRDefault="001738D6" w:rsidP="009F305C">
            <w:r>
              <w:t>2024</w:t>
            </w:r>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2CE17A43" w:rsidR="0035311B" w:rsidRPr="001738D6" w:rsidRDefault="001738D6" w:rsidP="009F305C">
            <w:r>
              <w:t>2024</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22FF7A5B" w:rsidR="0035311B" w:rsidRPr="002919C5" w:rsidRDefault="004A54CC" w:rsidP="009F305C">
            <w:pPr>
              <w:rPr>
                <w:rFonts w:asciiTheme="majorBidi" w:hAnsiTheme="majorBidi" w:cstheme="majorBidi"/>
              </w:rPr>
            </w:pPr>
            <w:r w:rsidRPr="002919C5">
              <w:rPr>
                <w:rFonts w:asciiTheme="majorBidi" w:hAnsiTheme="majorBidi" w:cstheme="majorBidi"/>
              </w:rPr>
              <w:t>Central Bureau of Statistics</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75017D37" w:rsidR="0035311B" w:rsidRPr="002919C5" w:rsidRDefault="004A54CC" w:rsidP="009F305C">
            <w:pPr>
              <w:rPr>
                <w:rFonts w:asciiTheme="majorBidi" w:hAnsiTheme="majorBidi" w:cstheme="majorBidi"/>
              </w:rPr>
            </w:pPr>
            <w:r w:rsidRPr="002919C5">
              <w:rPr>
                <w:rFonts w:asciiTheme="majorBidi" w:hAnsiTheme="majorBidi" w:cstheme="majorBidi"/>
              </w:rPr>
              <w:t>Central Bureau of Statistics</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2B92FBEE" w:rsidR="0035311B" w:rsidRPr="002919C5" w:rsidRDefault="004A54CC" w:rsidP="009F305C">
            <w:pPr>
              <w:rPr>
                <w:rFonts w:asciiTheme="majorBidi" w:hAnsiTheme="majorBidi" w:cstheme="majorBidi"/>
              </w:rPr>
            </w:pPr>
            <w:r w:rsidRPr="002919C5">
              <w:rPr>
                <w:rFonts w:asciiTheme="majorBidi" w:hAnsiTheme="majorBidi" w:cstheme="majorBidi"/>
              </w:rPr>
              <w:t>National official statistical agency that is responsible for conducting, survey and census.</w:t>
            </w:r>
          </w:p>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3ED84288" w:rsidR="007F2D9F" w:rsidRPr="00F54923" w:rsidRDefault="00510F23" w:rsidP="004922FE">
            <w:pPr>
              <w:pStyle w:val="MText"/>
              <w:rPr>
                <w:rFonts w:asciiTheme="majorBidi" w:hAnsiTheme="majorBidi" w:cstheme="majorBidi"/>
                <w:sz w:val="22"/>
                <w:szCs w:val="22"/>
              </w:rPr>
            </w:pPr>
            <w:r w:rsidRPr="00510F23">
              <w:rPr>
                <w:rFonts w:asciiTheme="majorBidi" w:hAnsiTheme="majorBidi" w:cstheme="majorBidi"/>
                <w:sz w:val="22"/>
                <w:szCs w:val="22"/>
              </w:rPr>
              <w:t>Child growth is an internationally accepted outcome refle</w:t>
            </w:r>
            <w:r w:rsidR="004922FE">
              <w:rPr>
                <w:rFonts w:asciiTheme="majorBidi" w:hAnsiTheme="majorBidi" w:cstheme="majorBidi"/>
                <w:sz w:val="22"/>
                <w:szCs w:val="22"/>
              </w:rPr>
              <w:t xml:space="preserve">cting child nutritional status. </w:t>
            </w:r>
            <w:r w:rsidR="004922FE" w:rsidRPr="004922FE">
              <w:rPr>
                <w:rFonts w:asciiTheme="majorBidi" w:hAnsiTheme="majorBidi" w:cstheme="majorBidi"/>
                <w:sz w:val="22"/>
                <w:szCs w:val="22"/>
              </w:rPr>
              <w:t xml:space="preserve">Child overweight refers to a child who is too heavy for his or her height. This form of malnutrition results from expending too </w:t>
            </w:r>
            <w:r w:rsidR="00932D9A">
              <w:rPr>
                <w:rFonts w:asciiTheme="majorBidi" w:hAnsiTheme="majorBidi" w:cstheme="majorBidi"/>
                <w:sz w:val="22"/>
                <w:szCs w:val="22"/>
              </w:rPr>
              <w:t>much</w:t>
            </w:r>
            <w:r w:rsidR="004922FE" w:rsidRPr="004922FE">
              <w:rPr>
                <w:rFonts w:asciiTheme="majorBidi" w:hAnsiTheme="majorBidi" w:cstheme="majorBidi"/>
                <w:sz w:val="22"/>
                <w:szCs w:val="22"/>
              </w:rPr>
              <w:t xml:space="preserve"> calories for the amount of food consumed and increases the risk of non</w:t>
            </w:r>
            <w:r w:rsidR="004922FE">
              <w:rPr>
                <w:rFonts w:asciiTheme="majorBidi" w:hAnsiTheme="majorBidi" w:cstheme="majorBidi"/>
                <w:sz w:val="22"/>
                <w:szCs w:val="22"/>
              </w:rPr>
              <w:t>-</w:t>
            </w:r>
            <w:r w:rsidR="004922FE" w:rsidRPr="004922FE">
              <w:rPr>
                <w:rFonts w:asciiTheme="majorBidi" w:hAnsiTheme="majorBidi" w:cstheme="majorBidi"/>
                <w:sz w:val="22"/>
                <w:szCs w:val="22"/>
              </w:rPr>
              <w:t>communicable diseases later in life. Child overweight is one of the World Health Assembly nutrition target indicators.</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4B81063B" w:rsidR="007F2D9F" w:rsidRPr="00026FEA" w:rsidRDefault="004A54CC" w:rsidP="009E43EF">
            <w:pPr>
              <w:pStyle w:val="MText"/>
              <w:rPr>
                <w:rFonts w:asciiTheme="majorBidi" w:hAnsiTheme="majorBidi" w:cstheme="majorBidi"/>
                <w:sz w:val="22"/>
                <w:szCs w:val="22"/>
              </w:rPr>
            </w:pPr>
            <w:r w:rsidRPr="00026FEA">
              <w:rPr>
                <w:rFonts w:asciiTheme="majorBidi" w:hAnsiTheme="majorBidi" w:cstheme="majorBidi"/>
                <w:sz w:val="22"/>
                <w:szCs w:val="22"/>
              </w:rPr>
              <w:t>The quality of such information is heavily dependent on the questionnaire design, the sample size and design and the accu</w:t>
            </w:r>
            <w:r w:rsidR="00026FEA" w:rsidRPr="00026FEA">
              <w:rPr>
                <w:rFonts w:asciiTheme="majorBidi" w:hAnsiTheme="majorBidi" w:cstheme="majorBidi"/>
                <w:sz w:val="22"/>
                <w:szCs w:val="22"/>
              </w:rPr>
              <w:t>racy of respondents' answers.</w:t>
            </w: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A53B8A7" w14:textId="5F6DB3DF" w:rsidR="00B40D23" w:rsidRPr="00805865" w:rsidRDefault="008E7EBB" w:rsidP="004E1323">
            <w:pPr>
              <w:rPr>
                <w:rFonts w:asciiTheme="majorBidi" w:hAnsiTheme="majorBidi" w:cstheme="majorBidi"/>
              </w:rPr>
            </w:pPr>
            <w:r>
              <w:rPr>
                <w:rFonts w:asciiTheme="majorBidi" w:hAnsiTheme="majorBidi" w:cstheme="majorBidi"/>
              </w:rPr>
              <w:t>Over</w:t>
            </w:r>
            <w:r w:rsidR="004E1323" w:rsidRPr="004E1323">
              <w:rPr>
                <w:rFonts w:asciiTheme="majorBidi" w:hAnsiTheme="majorBidi" w:cstheme="majorBidi"/>
              </w:rPr>
              <w:t>nutrition in a population can be gauged by</w:t>
            </w:r>
            <w:r w:rsidR="004E1323">
              <w:rPr>
                <w:rFonts w:asciiTheme="majorBidi" w:hAnsiTheme="majorBidi" w:cstheme="majorBidi"/>
              </w:rPr>
              <w:t xml:space="preserve"> </w:t>
            </w:r>
            <w:r w:rsidR="004E1323" w:rsidRPr="004E1323">
              <w:rPr>
                <w:rFonts w:asciiTheme="majorBidi" w:hAnsiTheme="majorBidi" w:cstheme="majorBidi"/>
              </w:rPr>
              <w:t>comparing children to this</w:t>
            </w:r>
            <w:r w:rsidR="004E1323">
              <w:rPr>
                <w:rFonts w:asciiTheme="majorBidi" w:hAnsiTheme="majorBidi" w:cstheme="majorBidi"/>
              </w:rPr>
              <w:t xml:space="preserve"> reference population. T</w:t>
            </w:r>
            <w:r w:rsidR="004922FE">
              <w:rPr>
                <w:rFonts w:asciiTheme="majorBidi" w:hAnsiTheme="majorBidi" w:cstheme="majorBidi"/>
              </w:rPr>
              <w:t>he nutritional status indicator weight-for-height</w:t>
            </w:r>
            <w:r w:rsidR="004E1323">
              <w:rPr>
                <w:rFonts w:asciiTheme="majorBidi" w:hAnsiTheme="majorBidi" w:cstheme="majorBidi"/>
              </w:rPr>
              <w:t xml:space="preserve"> </w:t>
            </w:r>
            <w:r w:rsidR="004E1323" w:rsidRPr="004E1323">
              <w:rPr>
                <w:rFonts w:asciiTheme="majorBidi" w:hAnsiTheme="majorBidi" w:cstheme="majorBidi"/>
              </w:rPr>
              <w:t>can be expressed in standard deviation units (z-scores) from the median of the reference population.</w:t>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61693AC0" w14:textId="77777777" w:rsidR="007F2D9F" w:rsidRPr="001045C4" w:rsidRDefault="004A54CC" w:rsidP="009F305C">
            <w:pPr>
              <w:rPr>
                <w:rFonts w:asciiTheme="majorBidi" w:hAnsiTheme="majorBidi" w:cstheme="majorBidi"/>
                <w:color w:val="000000"/>
              </w:rPr>
            </w:pPr>
            <w:r w:rsidRPr="001045C4">
              <w:rPr>
                <w:rFonts w:asciiTheme="majorBidi" w:hAnsiTheme="majorBidi" w:cstheme="majorBidi"/>
                <w:color w:val="000000"/>
              </w:rPr>
              <w:t xml:space="preserve">Interviewer’s manual in Nepali language was developed which included concepts, definitions, description of each question and </w:t>
            </w:r>
            <w:r w:rsidRPr="001045C4">
              <w:rPr>
                <w:rFonts w:asciiTheme="majorBidi" w:hAnsiTheme="majorBidi" w:cstheme="majorBidi"/>
                <w:color w:val="000000"/>
              </w:rPr>
              <w:lastRenderedPageBreak/>
              <w:t>fieldwork procedures, etc. to ensure that quality information was collected.</w:t>
            </w:r>
          </w:p>
          <w:p w14:paraId="59A9A85C" w14:textId="7628AF6B" w:rsidR="00711E36" w:rsidRPr="001045C4" w:rsidRDefault="00D51AD5" w:rsidP="009F305C">
            <w:pPr>
              <w:rPr>
                <w:rFonts w:asciiTheme="majorBidi" w:hAnsiTheme="majorBidi" w:cstheme="majorBidi"/>
              </w:rPr>
            </w:pPr>
            <w:r w:rsidRPr="001045C4">
              <w:rPr>
                <w:rFonts w:asciiTheme="majorBidi" w:hAnsiTheme="majorBidi" w:cstheme="majorBidi"/>
                <w:color w:val="000000"/>
              </w:rPr>
              <w:t>For the</w:t>
            </w:r>
            <w:r w:rsidR="00711E36" w:rsidRPr="001045C4">
              <w:rPr>
                <w:rFonts w:asciiTheme="majorBidi" w:hAnsiTheme="majorBidi" w:cstheme="majorBidi"/>
                <w:color w:val="000000"/>
              </w:rPr>
              <w:t xml:space="preserve"> daily monitoring </w:t>
            </w:r>
            <w:r w:rsidRPr="001045C4">
              <w:rPr>
                <w:rFonts w:asciiTheme="majorBidi" w:hAnsiTheme="majorBidi" w:cstheme="majorBidi"/>
                <w:color w:val="000000"/>
              </w:rPr>
              <w:t>of field work, team supervisors were responsible. Re-interviewing on one household per cluster was mandatory. Skills and performance of interviewer were observed daily.</w:t>
            </w:r>
          </w:p>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lastRenderedPageBreak/>
              <w:t>4.e. Adjustments</w:t>
            </w:r>
          </w:p>
        </w:tc>
        <w:tc>
          <w:tcPr>
            <w:tcW w:w="3261" w:type="pct"/>
            <w:tcBorders>
              <w:top w:val="nil"/>
              <w:left w:val="nil"/>
              <w:bottom w:val="single" w:sz="4" w:space="0" w:color="auto"/>
              <w:right w:val="single" w:sz="4" w:space="0" w:color="auto"/>
            </w:tcBorders>
            <w:shd w:val="clear" w:color="auto" w:fill="auto"/>
          </w:tcPr>
          <w:p w14:paraId="215F1F7A" w14:textId="4E2418A5" w:rsidR="007F2D9F" w:rsidRPr="009F305C" w:rsidRDefault="00047DED" w:rsidP="009F305C">
            <w:r w:rsidRPr="009A1D25">
              <w:rPr>
                <w:color w:val="FF0000"/>
              </w:rPr>
              <w:t>Not applicable</w:t>
            </w:r>
          </w:p>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3050ADB3" w:rsidR="007F2D9F" w:rsidRPr="009F305C" w:rsidRDefault="00047DED" w:rsidP="009F305C">
            <w:r w:rsidRPr="009A1D25">
              <w:rPr>
                <w:color w:val="FF0000"/>
              </w:rPr>
              <w:t>Not applicable</w:t>
            </w:r>
          </w:p>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D2EF569" w:rsidR="007F2D9F" w:rsidRPr="009F305C" w:rsidRDefault="00047DED" w:rsidP="009F305C">
            <w:r w:rsidRPr="009A1D25">
              <w:rPr>
                <w:color w:val="FF0000"/>
              </w:rPr>
              <w:t>Not applicable</w:t>
            </w:r>
          </w:p>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6451EDAF" w:rsidR="007F2D9F" w:rsidRPr="002919C5" w:rsidRDefault="001045C4" w:rsidP="009F305C">
            <w:pPr>
              <w:rPr>
                <w:rFonts w:asciiTheme="majorBidi" w:hAnsiTheme="majorBidi" w:cstheme="majorBidi"/>
              </w:rPr>
            </w:pPr>
            <w:r w:rsidRPr="002919C5">
              <w:rPr>
                <w:rFonts w:asciiTheme="majorBidi" w:hAnsiTheme="majorBidi" w:cstheme="majorBidi"/>
              </w:rPr>
              <w:t>It follows the MICS 6 standard questionnaires</w:t>
            </w:r>
            <w:r w:rsidR="00B927E7" w:rsidRPr="002919C5">
              <w:rPr>
                <w:rFonts w:asciiTheme="majorBidi" w:hAnsiTheme="majorBidi" w:cstheme="majorBidi"/>
              </w:rPr>
              <w:t xml:space="preserve"> of UNICEF</w:t>
            </w:r>
            <w:r w:rsidR="00047DED" w:rsidRPr="002919C5">
              <w:rPr>
                <w:rFonts w:asciiTheme="majorBidi" w:hAnsiTheme="majorBidi" w:cstheme="majorBidi"/>
              </w:rPr>
              <w:t>.</w:t>
            </w:r>
          </w:p>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BD5B1DD" w:rsidR="007F2D9F" w:rsidRPr="002919C5" w:rsidRDefault="00047DED" w:rsidP="009F305C">
            <w:pPr>
              <w:rPr>
                <w:rFonts w:asciiTheme="majorBidi" w:hAnsiTheme="majorBidi" w:cstheme="majorBidi"/>
              </w:rPr>
            </w:pPr>
            <w:r w:rsidRPr="002919C5">
              <w:rPr>
                <w:rFonts w:asciiTheme="majorBidi" w:hAnsiTheme="majorBidi" w:cstheme="majorBidi"/>
              </w:rPr>
              <w:t>Central Bureau of Statistics is the official agency to conducts survey and census. It has trained manpower</w:t>
            </w:r>
          </w:p>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2B32587A" w14:textId="77777777" w:rsidR="002259CD" w:rsidRDefault="002259CD" w:rsidP="002259CD">
            <w:pPr>
              <w:rPr>
                <w:rFonts w:asciiTheme="majorBidi" w:hAnsiTheme="majorBidi" w:cstheme="majorBidi"/>
                <w:lang w:bidi="ne-NP"/>
              </w:rPr>
            </w:pPr>
            <w:r w:rsidRPr="00E161C5">
              <w:rPr>
                <w:rFonts w:asciiTheme="majorBidi" w:hAnsiTheme="majorBidi" w:cstheme="majorBidi"/>
                <w:lang w:bidi="ne-NP"/>
              </w:rPr>
              <w:t xml:space="preserve">The questionnaires were developed based on the MICS 6 standard questionnaires of UNICEF. It was customized and translated into Nepali, Bhojpuri and Maithili language. After the development of questionnaire, it was pre-tested in </w:t>
            </w:r>
            <w:proofErr w:type="spellStart"/>
            <w:r w:rsidRPr="00E161C5">
              <w:rPr>
                <w:rFonts w:asciiTheme="majorBidi" w:hAnsiTheme="majorBidi" w:cstheme="majorBidi"/>
                <w:lang w:bidi="ne-NP"/>
              </w:rPr>
              <w:t>Sindhupalchowk</w:t>
            </w:r>
            <w:proofErr w:type="spellEnd"/>
            <w:r w:rsidRPr="00E161C5">
              <w:rPr>
                <w:rFonts w:asciiTheme="majorBidi" w:hAnsiTheme="majorBidi" w:cstheme="majorBidi"/>
                <w:lang w:bidi="ne-NP"/>
              </w:rPr>
              <w:t xml:space="preserve"> and </w:t>
            </w:r>
            <w:proofErr w:type="spellStart"/>
            <w:r w:rsidRPr="00E161C5">
              <w:rPr>
                <w:rFonts w:asciiTheme="majorBidi" w:hAnsiTheme="majorBidi" w:cstheme="majorBidi"/>
                <w:lang w:bidi="ne-NP"/>
              </w:rPr>
              <w:t>Sindhuli</w:t>
            </w:r>
            <w:proofErr w:type="spellEnd"/>
            <w:r w:rsidRPr="00E161C5">
              <w:rPr>
                <w:rFonts w:asciiTheme="majorBidi" w:hAnsiTheme="majorBidi" w:cstheme="majorBidi"/>
                <w:lang w:bidi="ne-NP"/>
              </w:rPr>
              <w:t xml:space="preserve"> district during March 2019. Based on the results of the pre-test, modifications were made to the wording and tr</w:t>
            </w:r>
            <w:r>
              <w:rPr>
                <w:rFonts w:asciiTheme="majorBidi" w:hAnsiTheme="majorBidi" w:cstheme="majorBidi"/>
                <w:lang w:bidi="ne-NP"/>
              </w:rPr>
              <w:t xml:space="preserve">anslation of the questionnaires. </w:t>
            </w:r>
          </w:p>
          <w:p w14:paraId="45791B35" w14:textId="77777777" w:rsidR="002259CD" w:rsidRPr="001045C4" w:rsidRDefault="002259CD" w:rsidP="002259CD">
            <w:pPr>
              <w:rPr>
                <w:rFonts w:asciiTheme="majorBidi" w:hAnsiTheme="majorBidi" w:cstheme="majorBidi"/>
                <w:color w:val="000000"/>
              </w:rPr>
            </w:pPr>
            <w:r w:rsidRPr="001045C4">
              <w:rPr>
                <w:rFonts w:asciiTheme="majorBidi" w:hAnsiTheme="majorBidi" w:cstheme="majorBidi"/>
                <w:color w:val="000000"/>
              </w:rPr>
              <w:t>Interviewer’s manual in Nepali language was developed which included concepts, definitions, description of each question and fieldwork procedures, etc. to ensure that quality information was collected.</w:t>
            </w:r>
          </w:p>
          <w:p w14:paraId="49CC4A3F" w14:textId="5215A6C1" w:rsidR="007F2D9F" w:rsidRPr="009F305C" w:rsidRDefault="002259CD" w:rsidP="002259CD">
            <w:r w:rsidRPr="00E161C5">
              <w:rPr>
                <w:rFonts w:asciiTheme="majorBidi" w:hAnsiTheme="majorBidi" w:cstheme="majorBidi"/>
                <w:color w:val="000000"/>
              </w:rPr>
              <w:t>Team supervisors were responsible for daily monitoring of filed work. It was mandatory to re-interview on one household per cluster. Furthermore, the skills and performan</w:t>
            </w:r>
            <w:r>
              <w:rPr>
                <w:rFonts w:asciiTheme="majorBidi" w:hAnsiTheme="majorBidi" w:cstheme="majorBidi"/>
                <w:color w:val="000000"/>
              </w:rPr>
              <w:t>ce were observed on daily basis</w:t>
            </w:r>
            <w:r w:rsidRPr="00E161C5">
              <w:rPr>
                <w:rFonts w:asciiTheme="majorBidi" w:hAnsiTheme="majorBidi" w:cstheme="majorBidi"/>
                <w:color w:val="000000"/>
              </w:rPr>
              <w:t>.</w:t>
            </w:r>
          </w:p>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2BB56222" w14:textId="77777777" w:rsidR="002259CD" w:rsidRDefault="002259CD" w:rsidP="002259CD">
            <w:pPr>
              <w:rPr>
                <w:rFonts w:asciiTheme="majorBidi" w:hAnsiTheme="majorBidi" w:cstheme="majorBidi"/>
                <w:lang w:bidi="ne-NP"/>
              </w:rPr>
            </w:pPr>
            <w:r w:rsidRPr="00E161C5">
              <w:rPr>
                <w:rFonts w:asciiTheme="majorBidi" w:hAnsiTheme="majorBidi" w:cstheme="majorBidi"/>
                <w:lang w:bidi="ne-NP"/>
              </w:rPr>
              <w:t xml:space="preserve">The questionnaires were developed based on the MICS 6 standard questionnaires of UNICEF. It was customized and translated into Nepali, Bhojpuri and Maithili language. After the development of questionnaire, it was pre-tested in </w:t>
            </w:r>
            <w:proofErr w:type="spellStart"/>
            <w:r w:rsidRPr="00E161C5">
              <w:rPr>
                <w:rFonts w:asciiTheme="majorBidi" w:hAnsiTheme="majorBidi" w:cstheme="majorBidi"/>
                <w:lang w:bidi="ne-NP"/>
              </w:rPr>
              <w:t>Sindhupalchowk</w:t>
            </w:r>
            <w:proofErr w:type="spellEnd"/>
            <w:r w:rsidRPr="00E161C5">
              <w:rPr>
                <w:rFonts w:asciiTheme="majorBidi" w:hAnsiTheme="majorBidi" w:cstheme="majorBidi"/>
                <w:lang w:bidi="ne-NP"/>
              </w:rPr>
              <w:t xml:space="preserve"> and </w:t>
            </w:r>
            <w:proofErr w:type="spellStart"/>
            <w:r w:rsidRPr="00E161C5">
              <w:rPr>
                <w:rFonts w:asciiTheme="majorBidi" w:hAnsiTheme="majorBidi" w:cstheme="majorBidi"/>
                <w:lang w:bidi="ne-NP"/>
              </w:rPr>
              <w:t>Sindhuli</w:t>
            </w:r>
            <w:proofErr w:type="spellEnd"/>
            <w:r w:rsidRPr="00E161C5">
              <w:rPr>
                <w:rFonts w:asciiTheme="majorBidi" w:hAnsiTheme="majorBidi" w:cstheme="majorBidi"/>
                <w:lang w:bidi="ne-NP"/>
              </w:rPr>
              <w:t xml:space="preserve"> district during March 2019. Based on the results of the pre-test, modifications were made to the wording and tr</w:t>
            </w:r>
            <w:r>
              <w:rPr>
                <w:rFonts w:asciiTheme="majorBidi" w:hAnsiTheme="majorBidi" w:cstheme="majorBidi"/>
                <w:lang w:bidi="ne-NP"/>
              </w:rPr>
              <w:t xml:space="preserve">anslation of the questionnaires. </w:t>
            </w:r>
          </w:p>
          <w:p w14:paraId="68826992" w14:textId="77777777" w:rsidR="002259CD" w:rsidRPr="001045C4" w:rsidRDefault="002259CD" w:rsidP="002259CD">
            <w:pPr>
              <w:rPr>
                <w:rFonts w:asciiTheme="majorBidi" w:hAnsiTheme="majorBidi" w:cstheme="majorBidi"/>
                <w:color w:val="000000"/>
              </w:rPr>
            </w:pPr>
            <w:r w:rsidRPr="001045C4">
              <w:rPr>
                <w:rFonts w:asciiTheme="majorBidi" w:hAnsiTheme="majorBidi" w:cstheme="majorBidi"/>
                <w:color w:val="000000"/>
              </w:rPr>
              <w:t xml:space="preserve">Interviewer’s manual in Nepali language was developed which included concepts, definitions, description of each question and </w:t>
            </w:r>
            <w:r w:rsidRPr="001045C4">
              <w:rPr>
                <w:rFonts w:asciiTheme="majorBidi" w:hAnsiTheme="majorBidi" w:cstheme="majorBidi"/>
                <w:color w:val="000000"/>
              </w:rPr>
              <w:lastRenderedPageBreak/>
              <w:t>fieldwork procedures, etc. to ensure that quality information was collected.</w:t>
            </w:r>
          </w:p>
          <w:p w14:paraId="14A75D7F" w14:textId="6E190138" w:rsidR="007F2D9F" w:rsidRPr="002259CD" w:rsidRDefault="002259CD" w:rsidP="002259CD">
            <w:r w:rsidRPr="00E161C5">
              <w:rPr>
                <w:rFonts w:asciiTheme="majorBidi" w:hAnsiTheme="majorBidi" w:cstheme="majorBidi"/>
                <w:color w:val="000000"/>
              </w:rPr>
              <w:t>Team supervisors were responsible for daily monitoring of filed work. It was mandatory to re-interview on one household per cluster. Furthermore, the skills and performan</w:t>
            </w:r>
            <w:r>
              <w:rPr>
                <w:rFonts w:asciiTheme="majorBidi" w:hAnsiTheme="majorBidi" w:cstheme="majorBidi"/>
                <w:color w:val="000000"/>
              </w:rPr>
              <w:t>ce were observed on daily basis</w:t>
            </w:r>
            <w:r w:rsidRPr="00E161C5">
              <w:rPr>
                <w:rFonts w:asciiTheme="majorBidi" w:hAnsiTheme="majorBidi" w:cstheme="majorBidi"/>
                <w:color w:val="000000"/>
              </w:rPr>
              <w:t>.</w:t>
            </w:r>
          </w:p>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185D77" w14:textId="58E21117" w:rsidR="00776312" w:rsidRPr="002919C5" w:rsidRDefault="004C5F67" w:rsidP="004C5F67">
            <w:pPr>
              <w:rPr>
                <w:rFonts w:asciiTheme="majorBidi" w:hAnsiTheme="majorBidi" w:cstheme="majorBidi"/>
              </w:rPr>
            </w:pPr>
            <w:r w:rsidRPr="002919C5">
              <w:rPr>
                <w:rFonts w:asciiTheme="majorBidi" w:hAnsiTheme="majorBidi" w:cstheme="majorBidi"/>
              </w:rPr>
              <w:t>The data is available by province and rural and urban.</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617710B3" w:rsidR="006A7EF1" w:rsidRPr="009F305C" w:rsidRDefault="00B927E7" w:rsidP="009F305C">
            <w:r w:rsidRPr="002919C5">
              <w:rPr>
                <w:rFonts w:asciiTheme="majorBidi" w:hAnsiTheme="majorBidi" w:cstheme="majorBidi"/>
              </w:rPr>
              <w:t>It follows MICS 6</w:t>
            </w:r>
            <w:r w:rsidR="004C5F67" w:rsidRPr="002919C5">
              <w:rPr>
                <w:rFonts w:asciiTheme="majorBidi" w:hAnsiTheme="majorBidi" w:cstheme="majorBidi"/>
              </w:rPr>
              <w:t xml:space="preserve"> guidelines </w:t>
            </w:r>
            <w:r w:rsidRPr="002919C5">
              <w:rPr>
                <w:rFonts w:asciiTheme="majorBidi" w:hAnsiTheme="majorBidi" w:cstheme="majorBidi"/>
              </w:rPr>
              <w:t xml:space="preserve">of UNICEF </w:t>
            </w:r>
            <w:r w:rsidR="004C5F67" w:rsidRPr="002919C5">
              <w:rPr>
                <w:rFonts w:asciiTheme="majorBidi" w:hAnsiTheme="majorBidi" w:cstheme="majorBidi"/>
              </w:rPr>
              <w:t>and can be compared across countries</w:t>
            </w:r>
            <w:r w:rsidR="004C5F67">
              <w:t>.</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127FB56F" w14:textId="10422BD5" w:rsidR="006F104C" w:rsidRPr="002919C5" w:rsidRDefault="00B927E7" w:rsidP="00B927E7">
            <w:pPr>
              <w:rPr>
                <w:rFonts w:asciiTheme="majorBidi" w:hAnsiTheme="majorBidi" w:cstheme="majorBidi"/>
              </w:rPr>
            </w:pPr>
            <w:r w:rsidRPr="002919C5">
              <w:rPr>
                <w:rFonts w:asciiTheme="majorBidi" w:hAnsiTheme="majorBidi" w:cstheme="majorBidi"/>
              </w:rPr>
              <w:t>Central Bureau of Statistics (CBS), 2020. Nepal Multiple Indicator Cluster Survey 2019, Survey Findings Report. Kathmandu, Nepal: Central Bureau of Statistics and UNICEF Nepal.</w:t>
            </w:r>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lastRenderedPageBreak/>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lastRenderedPageBreak/>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 xml:space="preserve">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w:t>
      </w:r>
      <w:r w:rsidR="001A6F28" w:rsidRPr="005B293A">
        <w:lastRenderedPageBreak/>
        <w:t>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lastRenderedPageBreak/>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lastRenderedPageBreak/>
        <w:t xml:space="preserve">C. </w:t>
      </w:r>
      <w:r w:rsidRPr="004962C5">
        <w:rPr>
          <w:sz w:val="28"/>
          <w:szCs w:val="28"/>
        </w:rPr>
        <w:t>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lastRenderedPageBreak/>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5B3D21C9" w14:textId="5B399369" w:rsidR="0039535F" w:rsidRDefault="0039535F" w:rsidP="00F07040">
      <w:pPr>
        <w:pStyle w:val="MText"/>
      </w:pPr>
    </w:p>
    <w:sectPr w:rsidR="0039535F" w:rsidSect="00042B85">
      <w:footerReference w:type="default" r:id="rId17"/>
      <w:footerReference w:type="first" r:id="rId18"/>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87F55CC" w14:textId="77777777" w:rsidR="00F269C8" w:rsidRDefault="00F269C8" w:rsidP="006B0512">
      <w:pPr>
        <w:spacing w:after="0" w:line="240" w:lineRule="auto"/>
      </w:pPr>
      <w:r>
        <w:separator/>
      </w:r>
    </w:p>
  </w:endnote>
  <w:endnote w:type="continuationSeparator" w:id="0">
    <w:p w14:paraId="4700BC04" w14:textId="77777777" w:rsidR="00F269C8" w:rsidRDefault="00F269C8"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4D"/>
    <w:family w:val="decorative"/>
    <w:pitch w:val="variable"/>
    <w:sig w:usb0="00000003" w:usb1="00000000" w:usb2="00000000" w:usb3="00000000" w:csb0="80000001" w:csb1="00000000"/>
  </w:font>
  <w:font w:name="Symbol">
    <w:panose1 w:val="05050102010706020507"/>
    <w:charset w:val="02"/>
    <w:family w:val="decorative"/>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AFF" w:usb1="C0007843" w:usb2="00000009" w:usb3="00000000" w:csb0="000001FF" w:csb1="00000000"/>
  </w:font>
  <w:font w:name="Calibri Light">
    <w:panose1 w:val="020F0302020204030204"/>
    <w:charset w:val="00"/>
    <w:family w:val="swiss"/>
    <w:pitch w:val="variable"/>
    <w:sig w:usb0="E0002AFF" w:usb1="C000247B" w:usb2="00000009" w:usb3="00000000" w:csb0="000001FF" w:csb1="00000000"/>
  </w:font>
  <w:font w:name="DengXian Light">
    <w:panose1 w:val="02010600030101010101"/>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Mangal">
    <w:panose1 w:val="00000400000000000000"/>
    <w:charset w:val="00"/>
    <w:family w:val="roman"/>
    <w:pitch w:val="variable"/>
    <w:sig w:usb0="00008003" w:usb1="00000000" w:usb2="00000000" w:usb3="00000000" w:csb0="00000001" w:csb1="00000000"/>
  </w:font>
  <w:font w:name="Myriad Pro Cond">
    <w:altName w:val="Myriad Pro Cond"/>
    <w:panose1 w:val="020B0604020202020204"/>
    <w:charset w:val="00"/>
    <w:family w:val="swiss"/>
    <w:notTrueType/>
    <w:pitch w:val="default"/>
    <w:sig w:usb0="00000003" w:usb1="00000000" w:usb2="00000000" w:usb3="00000000" w:csb0="00000001"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Page Numbers (Bottom of Page)"/>
        <w:docPartUnique/>
      </w:docPartObj>
    </w:sdtPr>
    <w:sdtEndPr>
      <w:rPr>
        <w:noProof/>
      </w:rPr>
    </w:sdtEndPr>
    <w:sdtContent>
      <w:p w14:paraId="4C970386" w14:textId="5252F8E8" w:rsidR="00510F23" w:rsidRDefault="00510F23">
        <w:pPr>
          <w:pStyle w:val="Footer"/>
          <w:jc w:val="right"/>
        </w:pPr>
        <w:r>
          <w:fldChar w:fldCharType="begin"/>
        </w:r>
        <w:r>
          <w:instrText xml:space="preserve"> PAGE   \* MERGEFORMAT </w:instrText>
        </w:r>
        <w:r>
          <w:fldChar w:fldCharType="separate"/>
        </w:r>
        <w:r w:rsidR="00DB521D">
          <w:rPr>
            <w:noProof/>
          </w:rPr>
          <w:t>7</w:t>
        </w:r>
        <w:r>
          <w:rPr>
            <w:noProof/>
          </w:rPr>
          <w:fldChar w:fldCharType="end"/>
        </w:r>
      </w:p>
    </w:sdtContent>
  </w:sdt>
  <w:p w14:paraId="232AF3D4" w14:textId="77777777" w:rsidR="00510F23" w:rsidRDefault="00510F23">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Page Numbers (Bottom of Page)"/>
        <w:docPartUnique/>
      </w:docPartObj>
    </w:sdtPr>
    <w:sdtEndPr>
      <w:rPr>
        <w:noProof/>
      </w:rPr>
    </w:sdtEndPr>
    <w:sdtContent>
      <w:p w14:paraId="6CE6689A" w14:textId="191DF432" w:rsidR="00510F23" w:rsidRDefault="00510F23">
        <w:pPr>
          <w:pStyle w:val="Footer"/>
          <w:jc w:val="right"/>
        </w:pPr>
        <w:r>
          <w:fldChar w:fldCharType="begin"/>
        </w:r>
        <w:r>
          <w:instrText xml:space="preserve"> PAGE   \* MERGEFORMAT </w:instrText>
        </w:r>
        <w:r>
          <w:fldChar w:fldCharType="separate"/>
        </w:r>
        <w:r w:rsidR="00DB521D">
          <w:rPr>
            <w:noProof/>
          </w:rPr>
          <w:t>1</w:t>
        </w:r>
        <w:r>
          <w:rPr>
            <w:noProof/>
          </w:rPr>
          <w:fldChar w:fldCharType="end"/>
        </w:r>
      </w:p>
    </w:sdtContent>
  </w:sdt>
  <w:p w14:paraId="52FF1B3E" w14:textId="77777777" w:rsidR="00510F23" w:rsidRDefault="00510F23">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6C7FEE5E" w14:textId="77777777" w:rsidR="00F269C8" w:rsidRDefault="00F269C8" w:rsidP="006B0512">
      <w:pPr>
        <w:spacing w:after="0" w:line="240" w:lineRule="auto"/>
      </w:pPr>
      <w:r>
        <w:separator/>
      </w:r>
    </w:p>
  </w:footnote>
  <w:footnote w:type="continuationSeparator" w:id="0">
    <w:p w14:paraId="2CE49B4F" w14:textId="77777777" w:rsidR="00F269C8" w:rsidRDefault="00F269C8" w:rsidP="006B0512">
      <w:pPr>
        <w:spacing w:after="0" w:line="240" w:lineRule="auto"/>
      </w:pPr>
      <w:r>
        <w:continuationSeparator/>
      </w:r>
    </w:p>
  </w:footnote>
  <w:footnote w:id="1">
    <w:p w14:paraId="463C7A6C" w14:textId="3926C0D8" w:rsidR="00510F23" w:rsidRPr="00B8102F" w:rsidRDefault="00510F23">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14433CC"/>
    <w:multiLevelType w:val="hybridMultilevel"/>
    <w:tmpl w:val="8FD094D0"/>
    <w:lvl w:ilvl="0" w:tplc="B91045F8">
      <w:start w:val="1"/>
      <w:numFmt w:val="upperRoman"/>
      <w:lvlText w:val="%1."/>
      <w:lvlJc w:val="left"/>
      <w:pPr>
        <w:ind w:left="1440" w:hanging="72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2"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 w15:restartNumberingAfterBreak="0">
    <w:nsid w:val="572D280B"/>
    <w:multiLevelType w:val="hybridMultilevel"/>
    <w:tmpl w:val="EEDE52F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5"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16cid:durableId="161512202">
    <w:abstractNumId w:val="3"/>
  </w:num>
  <w:num w:numId="2" w16cid:durableId="100540326">
    <w:abstractNumId w:val="0"/>
  </w:num>
  <w:num w:numId="3" w16cid:durableId="1401825910">
    <w:abstractNumId w:val="5"/>
  </w:num>
  <w:num w:numId="4" w16cid:durableId="1752504797">
    <w:abstractNumId w:val="2"/>
  </w:num>
  <w:num w:numId="5" w16cid:durableId="1961258587">
    <w:abstractNumId w:val="4"/>
  </w:num>
  <w:num w:numId="6" w16cid:durableId="1261569249">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48"/>
  <w:proofState w:spelling="clean" w:grammar="clean"/>
  <w:documentProtection w:edit="readOnly" w:enforcement="1"/>
  <w:defaultTabStop w:val="720"/>
  <w:characterSpacingControl w:val="doNotCompress"/>
  <w:hdrShapeDefaults>
    <o:shapedefaults v:ext="edit" spidmax="2050"/>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68B6"/>
    <w:rsid w:val="00000456"/>
    <w:rsid w:val="00011465"/>
    <w:rsid w:val="000149A9"/>
    <w:rsid w:val="0001762F"/>
    <w:rsid w:val="00022D87"/>
    <w:rsid w:val="00023FB4"/>
    <w:rsid w:val="00026FEA"/>
    <w:rsid w:val="00030DBC"/>
    <w:rsid w:val="00042B85"/>
    <w:rsid w:val="000434EA"/>
    <w:rsid w:val="00046D80"/>
    <w:rsid w:val="00047DED"/>
    <w:rsid w:val="000639BB"/>
    <w:rsid w:val="000716CF"/>
    <w:rsid w:val="00073907"/>
    <w:rsid w:val="00091352"/>
    <w:rsid w:val="0009691A"/>
    <w:rsid w:val="00097108"/>
    <w:rsid w:val="000A24C4"/>
    <w:rsid w:val="000B1F92"/>
    <w:rsid w:val="000B6681"/>
    <w:rsid w:val="000C3CDE"/>
    <w:rsid w:val="000C6D3A"/>
    <w:rsid w:val="000D2623"/>
    <w:rsid w:val="000E4EFE"/>
    <w:rsid w:val="000E6225"/>
    <w:rsid w:val="000F3B8E"/>
    <w:rsid w:val="001034ED"/>
    <w:rsid w:val="001045C4"/>
    <w:rsid w:val="00106632"/>
    <w:rsid w:val="001127E6"/>
    <w:rsid w:val="00117F45"/>
    <w:rsid w:val="0013388C"/>
    <w:rsid w:val="00144304"/>
    <w:rsid w:val="0014660A"/>
    <w:rsid w:val="0015178E"/>
    <w:rsid w:val="00151B76"/>
    <w:rsid w:val="00154283"/>
    <w:rsid w:val="0015690D"/>
    <w:rsid w:val="0015725E"/>
    <w:rsid w:val="001734AE"/>
    <w:rsid w:val="001738D6"/>
    <w:rsid w:val="00183788"/>
    <w:rsid w:val="0018734D"/>
    <w:rsid w:val="00192C6D"/>
    <w:rsid w:val="001A0E35"/>
    <w:rsid w:val="001A4ECF"/>
    <w:rsid w:val="001A6F28"/>
    <w:rsid w:val="001B6829"/>
    <w:rsid w:val="001B7FA2"/>
    <w:rsid w:val="001C1BC2"/>
    <w:rsid w:val="001D1500"/>
    <w:rsid w:val="001E1E26"/>
    <w:rsid w:val="001E692E"/>
    <w:rsid w:val="001F0C55"/>
    <w:rsid w:val="001F31C6"/>
    <w:rsid w:val="001F6736"/>
    <w:rsid w:val="00202B2D"/>
    <w:rsid w:val="0020618B"/>
    <w:rsid w:val="0022035F"/>
    <w:rsid w:val="002259CD"/>
    <w:rsid w:val="002313D6"/>
    <w:rsid w:val="00232BB2"/>
    <w:rsid w:val="002342D6"/>
    <w:rsid w:val="00235F8D"/>
    <w:rsid w:val="002525CC"/>
    <w:rsid w:val="002535FC"/>
    <w:rsid w:val="002576F7"/>
    <w:rsid w:val="002607BA"/>
    <w:rsid w:val="00266557"/>
    <w:rsid w:val="0027469C"/>
    <w:rsid w:val="002806B7"/>
    <w:rsid w:val="002919C5"/>
    <w:rsid w:val="0029558C"/>
    <w:rsid w:val="002A631A"/>
    <w:rsid w:val="002A67E3"/>
    <w:rsid w:val="002A6E7E"/>
    <w:rsid w:val="002C065D"/>
    <w:rsid w:val="002C550A"/>
    <w:rsid w:val="002E449E"/>
    <w:rsid w:val="002E6DA3"/>
    <w:rsid w:val="002F0922"/>
    <w:rsid w:val="0031646B"/>
    <w:rsid w:val="00316CFE"/>
    <w:rsid w:val="003218D9"/>
    <w:rsid w:val="00325D2B"/>
    <w:rsid w:val="00344199"/>
    <w:rsid w:val="003514F3"/>
    <w:rsid w:val="00352386"/>
    <w:rsid w:val="0035311B"/>
    <w:rsid w:val="00355460"/>
    <w:rsid w:val="00372D21"/>
    <w:rsid w:val="00380958"/>
    <w:rsid w:val="003812B1"/>
    <w:rsid w:val="00386561"/>
    <w:rsid w:val="0039535F"/>
    <w:rsid w:val="003A3746"/>
    <w:rsid w:val="003B1388"/>
    <w:rsid w:val="003B3C76"/>
    <w:rsid w:val="003E117E"/>
    <w:rsid w:val="003E1BD8"/>
    <w:rsid w:val="003E7389"/>
    <w:rsid w:val="003E7F33"/>
    <w:rsid w:val="00406983"/>
    <w:rsid w:val="00413337"/>
    <w:rsid w:val="0041350B"/>
    <w:rsid w:val="00416A6D"/>
    <w:rsid w:val="00417B9F"/>
    <w:rsid w:val="00430958"/>
    <w:rsid w:val="00430B63"/>
    <w:rsid w:val="00431B2F"/>
    <w:rsid w:val="00433D18"/>
    <w:rsid w:val="00440787"/>
    <w:rsid w:val="0044189D"/>
    <w:rsid w:val="00462DB8"/>
    <w:rsid w:val="00463306"/>
    <w:rsid w:val="00470BED"/>
    <w:rsid w:val="00474834"/>
    <w:rsid w:val="00485419"/>
    <w:rsid w:val="0048556F"/>
    <w:rsid w:val="00490C58"/>
    <w:rsid w:val="004922FE"/>
    <w:rsid w:val="004962C5"/>
    <w:rsid w:val="004A31AD"/>
    <w:rsid w:val="004A54CC"/>
    <w:rsid w:val="004B79EB"/>
    <w:rsid w:val="004C06A8"/>
    <w:rsid w:val="004C5F67"/>
    <w:rsid w:val="004C665C"/>
    <w:rsid w:val="004D6154"/>
    <w:rsid w:val="004D68B6"/>
    <w:rsid w:val="004E1323"/>
    <w:rsid w:val="004E3F4C"/>
    <w:rsid w:val="004E5702"/>
    <w:rsid w:val="004E5E1A"/>
    <w:rsid w:val="004F4616"/>
    <w:rsid w:val="00500E13"/>
    <w:rsid w:val="00502D9A"/>
    <w:rsid w:val="00503263"/>
    <w:rsid w:val="00510F23"/>
    <w:rsid w:val="005118BF"/>
    <w:rsid w:val="00512305"/>
    <w:rsid w:val="00514CB8"/>
    <w:rsid w:val="00514E59"/>
    <w:rsid w:val="0051738B"/>
    <w:rsid w:val="005176AF"/>
    <w:rsid w:val="00517C7B"/>
    <w:rsid w:val="005222F8"/>
    <w:rsid w:val="00522827"/>
    <w:rsid w:val="0052362A"/>
    <w:rsid w:val="0053509F"/>
    <w:rsid w:val="00535955"/>
    <w:rsid w:val="005370AC"/>
    <w:rsid w:val="00537550"/>
    <w:rsid w:val="005377B9"/>
    <w:rsid w:val="005566DC"/>
    <w:rsid w:val="00560EB1"/>
    <w:rsid w:val="0056122A"/>
    <w:rsid w:val="005613EB"/>
    <w:rsid w:val="00571DE4"/>
    <w:rsid w:val="005803B3"/>
    <w:rsid w:val="00581C4A"/>
    <w:rsid w:val="00581D14"/>
    <w:rsid w:val="005864D5"/>
    <w:rsid w:val="005966A8"/>
    <w:rsid w:val="005A56EE"/>
    <w:rsid w:val="005B293A"/>
    <w:rsid w:val="005B657A"/>
    <w:rsid w:val="005C091C"/>
    <w:rsid w:val="005C570B"/>
    <w:rsid w:val="005C76A1"/>
    <w:rsid w:val="005D35AB"/>
    <w:rsid w:val="005F42D6"/>
    <w:rsid w:val="005F5729"/>
    <w:rsid w:val="005F6B34"/>
    <w:rsid w:val="005F7B42"/>
    <w:rsid w:val="00604A6A"/>
    <w:rsid w:val="00611159"/>
    <w:rsid w:val="00611F3C"/>
    <w:rsid w:val="0061331D"/>
    <w:rsid w:val="006269B9"/>
    <w:rsid w:val="00633477"/>
    <w:rsid w:val="0064275E"/>
    <w:rsid w:val="00643134"/>
    <w:rsid w:val="00644471"/>
    <w:rsid w:val="006459EE"/>
    <w:rsid w:val="006547A6"/>
    <w:rsid w:val="006560A4"/>
    <w:rsid w:val="00680947"/>
    <w:rsid w:val="0068379D"/>
    <w:rsid w:val="00683B41"/>
    <w:rsid w:val="00693674"/>
    <w:rsid w:val="00696906"/>
    <w:rsid w:val="006A7EF1"/>
    <w:rsid w:val="006B0512"/>
    <w:rsid w:val="006B3527"/>
    <w:rsid w:val="006C075C"/>
    <w:rsid w:val="006C65C8"/>
    <w:rsid w:val="006C6768"/>
    <w:rsid w:val="006C783E"/>
    <w:rsid w:val="006E1A7D"/>
    <w:rsid w:val="006F104C"/>
    <w:rsid w:val="006F2038"/>
    <w:rsid w:val="006F50E8"/>
    <w:rsid w:val="007100BD"/>
    <w:rsid w:val="00711E36"/>
    <w:rsid w:val="00736C17"/>
    <w:rsid w:val="00736C4F"/>
    <w:rsid w:val="00751373"/>
    <w:rsid w:val="00772DE4"/>
    <w:rsid w:val="0077584C"/>
    <w:rsid w:val="00776312"/>
    <w:rsid w:val="00791932"/>
    <w:rsid w:val="007A078A"/>
    <w:rsid w:val="007A2617"/>
    <w:rsid w:val="007A28BA"/>
    <w:rsid w:val="007B2E39"/>
    <w:rsid w:val="007C2733"/>
    <w:rsid w:val="007C4644"/>
    <w:rsid w:val="007C63C4"/>
    <w:rsid w:val="007E4EE0"/>
    <w:rsid w:val="007E63E3"/>
    <w:rsid w:val="007F2D9F"/>
    <w:rsid w:val="007F5350"/>
    <w:rsid w:val="007F5448"/>
    <w:rsid w:val="007F6520"/>
    <w:rsid w:val="00805865"/>
    <w:rsid w:val="00806D18"/>
    <w:rsid w:val="00810C60"/>
    <w:rsid w:val="0082426F"/>
    <w:rsid w:val="00840512"/>
    <w:rsid w:val="00851DF8"/>
    <w:rsid w:val="008521A2"/>
    <w:rsid w:val="00865A34"/>
    <w:rsid w:val="00896C93"/>
    <w:rsid w:val="008A158D"/>
    <w:rsid w:val="008A7300"/>
    <w:rsid w:val="008B50F4"/>
    <w:rsid w:val="008C141D"/>
    <w:rsid w:val="008C3F7C"/>
    <w:rsid w:val="008D775E"/>
    <w:rsid w:val="008E09AA"/>
    <w:rsid w:val="008E29E4"/>
    <w:rsid w:val="008E4413"/>
    <w:rsid w:val="008E4D2D"/>
    <w:rsid w:val="008E6037"/>
    <w:rsid w:val="008E7EBB"/>
    <w:rsid w:val="008F021D"/>
    <w:rsid w:val="008F0F40"/>
    <w:rsid w:val="009054FD"/>
    <w:rsid w:val="00911199"/>
    <w:rsid w:val="009165F2"/>
    <w:rsid w:val="00932D9A"/>
    <w:rsid w:val="009352E3"/>
    <w:rsid w:val="009367AA"/>
    <w:rsid w:val="0095215C"/>
    <w:rsid w:val="0095217A"/>
    <w:rsid w:val="00952376"/>
    <w:rsid w:val="00954FBE"/>
    <w:rsid w:val="00957C60"/>
    <w:rsid w:val="00964097"/>
    <w:rsid w:val="00970B70"/>
    <w:rsid w:val="00970E8E"/>
    <w:rsid w:val="00971FA7"/>
    <w:rsid w:val="00972E38"/>
    <w:rsid w:val="009739C8"/>
    <w:rsid w:val="00975BAF"/>
    <w:rsid w:val="0098747A"/>
    <w:rsid w:val="009A1D25"/>
    <w:rsid w:val="009A5BA4"/>
    <w:rsid w:val="009D425D"/>
    <w:rsid w:val="009D6291"/>
    <w:rsid w:val="009D6F69"/>
    <w:rsid w:val="009E049D"/>
    <w:rsid w:val="009E43EF"/>
    <w:rsid w:val="009E5D6E"/>
    <w:rsid w:val="009E6E5D"/>
    <w:rsid w:val="009F305C"/>
    <w:rsid w:val="00A00BB8"/>
    <w:rsid w:val="00A11F44"/>
    <w:rsid w:val="00A167C6"/>
    <w:rsid w:val="00A200D3"/>
    <w:rsid w:val="00A242D8"/>
    <w:rsid w:val="00A32375"/>
    <w:rsid w:val="00A3532A"/>
    <w:rsid w:val="00A35656"/>
    <w:rsid w:val="00A36E8B"/>
    <w:rsid w:val="00A4314D"/>
    <w:rsid w:val="00A44CE5"/>
    <w:rsid w:val="00A45926"/>
    <w:rsid w:val="00A5114C"/>
    <w:rsid w:val="00A60694"/>
    <w:rsid w:val="00A64C04"/>
    <w:rsid w:val="00A67357"/>
    <w:rsid w:val="00A804A0"/>
    <w:rsid w:val="00A90D0A"/>
    <w:rsid w:val="00A91915"/>
    <w:rsid w:val="00A92C73"/>
    <w:rsid w:val="00AA38A9"/>
    <w:rsid w:val="00AB65AE"/>
    <w:rsid w:val="00AD26C4"/>
    <w:rsid w:val="00AE7A74"/>
    <w:rsid w:val="00AF2FE1"/>
    <w:rsid w:val="00B06AF2"/>
    <w:rsid w:val="00B137EE"/>
    <w:rsid w:val="00B13CEC"/>
    <w:rsid w:val="00B160DB"/>
    <w:rsid w:val="00B20392"/>
    <w:rsid w:val="00B40D23"/>
    <w:rsid w:val="00B477C9"/>
    <w:rsid w:val="00B5628F"/>
    <w:rsid w:val="00B64965"/>
    <w:rsid w:val="00B66AF3"/>
    <w:rsid w:val="00B71AEA"/>
    <w:rsid w:val="00B74489"/>
    <w:rsid w:val="00B8102F"/>
    <w:rsid w:val="00B818CA"/>
    <w:rsid w:val="00B927E7"/>
    <w:rsid w:val="00B97297"/>
    <w:rsid w:val="00B979B1"/>
    <w:rsid w:val="00BA71B8"/>
    <w:rsid w:val="00BB553B"/>
    <w:rsid w:val="00BC6DEF"/>
    <w:rsid w:val="00BD226C"/>
    <w:rsid w:val="00BD7158"/>
    <w:rsid w:val="00C057EA"/>
    <w:rsid w:val="00C05B22"/>
    <w:rsid w:val="00C141AF"/>
    <w:rsid w:val="00C175B6"/>
    <w:rsid w:val="00C210B4"/>
    <w:rsid w:val="00C22A2E"/>
    <w:rsid w:val="00C244BA"/>
    <w:rsid w:val="00C43904"/>
    <w:rsid w:val="00C4619A"/>
    <w:rsid w:val="00C47725"/>
    <w:rsid w:val="00C605D4"/>
    <w:rsid w:val="00C65038"/>
    <w:rsid w:val="00C66489"/>
    <w:rsid w:val="00C87DE5"/>
    <w:rsid w:val="00C93F83"/>
    <w:rsid w:val="00C94E79"/>
    <w:rsid w:val="00CA6252"/>
    <w:rsid w:val="00CA646E"/>
    <w:rsid w:val="00CA7FA5"/>
    <w:rsid w:val="00CB7B0D"/>
    <w:rsid w:val="00CC5969"/>
    <w:rsid w:val="00CD4533"/>
    <w:rsid w:val="00CF2080"/>
    <w:rsid w:val="00CF4869"/>
    <w:rsid w:val="00CF504E"/>
    <w:rsid w:val="00D12623"/>
    <w:rsid w:val="00D12D35"/>
    <w:rsid w:val="00D15AD5"/>
    <w:rsid w:val="00D165CA"/>
    <w:rsid w:val="00D17114"/>
    <w:rsid w:val="00D21086"/>
    <w:rsid w:val="00D2485A"/>
    <w:rsid w:val="00D31F93"/>
    <w:rsid w:val="00D44269"/>
    <w:rsid w:val="00D51841"/>
    <w:rsid w:val="00D51AD5"/>
    <w:rsid w:val="00D622B2"/>
    <w:rsid w:val="00D6461B"/>
    <w:rsid w:val="00D815D9"/>
    <w:rsid w:val="00D855E8"/>
    <w:rsid w:val="00DA69E7"/>
    <w:rsid w:val="00DB1DCD"/>
    <w:rsid w:val="00DB521D"/>
    <w:rsid w:val="00DB71E4"/>
    <w:rsid w:val="00DC4AE7"/>
    <w:rsid w:val="00DC7C5F"/>
    <w:rsid w:val="00DD4950"/>
    <w:rsid w:val="00DE10A6"/>
    <w:rsid w:val="00DE2CF1"/>
    <w:rsid w:val="00DE64D3"/>
    <w:rsid w:val="00DF78A7"/>
    <w:rsid w:val="00E07CA1"/>
    <w:rsid w:val="00E263EC"/>
    <w:rsid w:val="00E27187"/>
    <w:rsid w:val="00E362E3"/>
    <w:rsid w:val="00E44F28"/>
    <w:rsid w:val="00E5095F"/>
    <w:rsid w:val="00E50AD6"/>
    <w:rsid w:val="00E51B2C"/>
    <w:rsid w:val="00E613BC"/>
    <w:rsid w:val="00E625F1"/>
    <w:rsid w:val="00E6652D"/>
    <w:rsid w:val="00E66CDC"/>
    <w:rsid w:val="00E67CC8"/>
    <w:rsid w:val="00E67E00"/>
    <w:rsid w:val="00E74F47"/>
    <w:rsid w:val="00E842C7"/>
    <w:rsid w:val="00E953F3"/>
    <w:rsid w:val="00EA6E73"/>
    <w:rsid w:val="00EA731E"/>
    <w:rsid w:val="00EB0EF8"/>
    <w:rsid w:val="00EB3760"/>
    <w:rsid w:val="00EC064B"/>
    <w:rsid w:val="00EC6024"/>
    <w:rsid w:val="00EE4BB5"/>
    <w:rsid w:val="00EE79CF"/>
    <w:rsid w:val="00EF453F"/>
    <w:rsid w:val="00F00FDD"/>
    <w:rsid w:val="00F01713"/>
    <w:rsid w:val="00F02B1E"/>
    <w:rsid w:val="00F07040"/>
    <w:rsid w:val="00F2310E"/>
    <w:rsid w:val="00F23302"/>
    <w:rsid w:val="00F269C8"/>
    <w:rsid w:val="00F32D3F"/>
    <w:rsid w:val="00F33077"/>
    <w:rsid w:val="00F422F8"/>
    <w:rsid w:val="00F54570"/>
    <w:rsid w:val="00F54923"/>
    <w:rsid w:val="00F75853"/>
    <w:rsid w:val="00F7784D"/>
    <w:rsid w:val="00F8144F"/>
    <w:rsid w:val="00F8462A"/>
    <w:rsid w:val="00F8629F"/>
    <w:rsid w:val="00F862A7"/>
    <w:rsid w:val="00F93763"/>
    <w:rsid w:val="00F939A2"/>
    <w:rsid w:val="00F96E8D"/>
    <w:rsid w:val="00FA20D9"/>
    <w:rsid w:val="00FB03D0"/>
    <w:rsid w:val="00FD54D7"/>
    <w:rsid w:val="00FF642D"/>
    <w:rsid w:val="00FF7972"/>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2">
    <w:name w:val="Unresolved Mention2"/>
    <w:basedOn w:val="DefaultParagraphFont"/>
    <w:uiPriority w:val="99"/>
    <w:semiHidden/>
    <w:unhideWhenUsed/>
    <w:rsid w:val="009165F2"/>
    <w:rPr>
      <w:color w:val="605E5C"/>
      <w:shd w:val="clear" w:color="auto" w:fill="E1DFDD"/>
    </w:rPr>
  </w:style>
  <w:style w:type="character" w:customStyle="1" w:styleId="A13">
    <w:name w:val="A13"/>
    <w:uiPriority w:val="99"/>
    <w:rsid w:val="004A54CC"/>
    <w:rPr>
      <w:rFonts w:cs="Calibri"/>
      <w:color w:val="000000"/>
      <w:sz w:val="12"/>
      <w:szCs w:val="12"/>
    </w:rPr>
  </w:style>
  <w:style w:type="paragraph" w:customStyle="1" w:styleId="Pa4">
    <w:name w:val="Pa4"/>
    <w:basedOn w:val="Default"/>
    <w:next w:val="Default"/>
    <w:uiPriority w:val="99"/>
    <w:rsid w:val="004A54CC"/>
    <w:pPr>
      <w:spacing w:line="221" w:lineRule="atLeast"/>
    </w:pPr>
    <w:rPr>
      <w:rFonts w:eastAsiaTheme="minorHAnsi" w:cs="Mangal"/>
      <w:color w:val="auto"/>
      <w:lang w:eastAsia="en-US" w:bidi="ne-NP"/>
    </w:rPr>
  </w:style>
  <w:style w:type="paragraph" w:customStyle="1" w:styleId="Pa28">
    <w:name w:val="Pa28"/>
    <w:basedOn w:val="Default"/>
    <w:next w:val="Default"/>
    <w:uiPriority w:val="99"/>
    <w:rsid w:val="004A54CC"/>
    <w:pPr>
      <w:spacing w:line="221" w:lineRule="atLeast"/>
    </w:pPr>
    <w:rPr>
      <w:rFonts w:eastAsiaTheme="minorHAnsi" w:cs="Mangal"/>
      <w:color w:val="auto"/>
      <w:lang w:eastAsia="en-US" w:bidi="ne-NP"/>
    </w:rPr>
  </w:style>
  <w:style w:type="character" w:customStyle="1" w:styleId="A0">
    <w:name w:val="A0"/>
    <w:uiPriority w:val="99"/>
    <w:rsid w:val="004C5F67"/>
    <w:rPr>
      <w:rFonts w:cs="Myriad Pro Cond"/>
      <w:b/>
      <w:bCs/>
      <w:color w:val="000000"/>
      <w:sz w:val="99"/>
      <w:szCs w:val="99"/>
    </w:rPr>
  </w:style>
  <w:style w:type="character" w:customStyle="1" w:styleId="veryhardreadability">
    <w:name w:val="veryhardreadability"/>
    <w:basedOn w:val="DefaultParagraphFont"/>
    <w:rsid w:val="00C4619A"/>
  </w:style>
  <w:style w:type="character" w:customStyle="1" w:styleId="hardreadability">
    <w:name w:val="hardreadability"/>
    <w:basedOn w:val="DefaultParagraphFont"/>
    <w:rsid w:val="00C4619A"/>
  </w:style>
  <w:style w:type="character" w:customStyle="1" w:styleId="complexword">
    <w:name w:val="complexword"/>
    <w:basedOn w:val="DefaultParagraphFont"/>
    <w:rsid w:val="00C4619A"/>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82461796">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293099535">
      <w:bodyDiv w:val="1"/>
      <w:marLeft w:val="0"/>
      <w:marRight w:val="0"/>
      <w:marTop w:val="0"/>
      <w:marBottom w:val="0"/>
      <w:divBdr>
        <w:top w:val="none" w:sz="0" w:space="0" w:color="auto"/>
        <w:left w:val="none" w:sz="0" w:space="0" w:color="auto"/>
        <w:bottom w:val="none" w:sz="0" w:space="0" w:color="auto"/>
        <w:right w:val="none" w:sz="0" w:space="0" w:color="auto"/>
      </w:divBdr>
    </w:div>
    <w:div w:id="615723093">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 w:id="1985086830">
      <w:bodyDiv w:val="1"/>
      <w:marLeft w:val="0"/>
      <w:marRight w:val="0"/>
      <w:marTop w:val="0"/>
      <w:marBottom w:val="0"/>
      <w:divBdr>
        <w:top w:val="none" w:sz="0" w:space="0" w:color="auto"/>
        <w:left w:val="none" w:sz="0" w:space="0" w:color="auto"/>
        <w:bottom w:val="none" w:sz="0" w:space="0" w:color="auto"/>
        <w:right w:val="none" w:sz="0" w:space="0" w:color="auto"/>
      </w:divBdr>
      <w:divsChild>
        <w:div w:id="1232496582">
          <w:marLeft w:val="0"/>
          <w:marRight w:val="0"/>
          <w:marTop w:val="0"/>
          <w:marBottom w:val="0"/>
          <w:divBdr>
            <w:top w:val="none" w:sz="0" w:space="0" w:color="auto"/>
            <w:left w:val="none" w:sz="0" w:space="0" w:color="auto"/>
            <w:bottom w:val="none" w:sz="0" w:space="0" w:color="auto"/>
            <w:right w:val="none" w:sz="0" w:space="0" w:color="auto"/>
          </w:divBdr>
        </w:div>
        <w:div w:id="1245335607">
          <w:marLeft w:val="0"/>
          <w:marRight w:val="0"/>
          <w:marTop w:val="0"/>
          <w:marBottom w:val="0"/>
          <w:divBdr>
            <w:top w:val="none" w:sz="0" w:space="0" w:color="auto"/>
            <w:left w:val="none" w:sz="0" w:space="0" w:color="auto"/>
            <w:bottom w:val="none" w:sz="0" w:space="0" w:color="auto"/>
            <w:right w:val="none" w:sz="0" w:space="0" w:color="auto"/>
          </w:divBdr>
        </w:div>
        <w:div w:id="1650131054">
          <w:marLeft w:val="0"/>
          <w:marRight w:val="0"/>
          <w:marTop w:val="0"/>
          <w:marBottom w:val="0"/>
          <w:divBdr>
            <w:top w:val="none" w:sz="0" w:space="0" w:color="auto"/>
            <w:left w:val="none" w:sz="0" w:space="0" w:color="auto"/>
            <w:bottom w:val="none" w:sz="0" w:space="0" w:color="auto"/>
            <w:right w:val="none" w:sz="0" w:space="0" w:color="auto"/>
          </w:divBdr>
        </w:div>
        <w:div w:id="2066832383">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image" Target="media/image2.wmf"/><Relationship Id="rId18" Type="http://schemas.openxmlformats.org/officeDocument/2006/relationships/footer" Target="footer2.xml"/><Relationship Id="rId3" Type="http://schemas.openxmlformats.org/officeDocument/2006/relationships/customXml" Target="../customXml/item2.xml"/><Relationship Id="rId21" Type="http://schemas.openxmlformats.org/officeDocument/2006/relationships/theme" Target="theme/theme1.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footer" Target="footer1.xml"/><Relationship Id="rId2" Type="http://schemas.openxmlformats.org/officeDocument/2006/relationships/customXml" Target="../customXml/item1.xml"/><Relationship Id="rId16" Type="http://schemas.openxmlformats.org/officeDocument/2006/relationships/image" Target="media/image4.wmf"/><Relationship Id="rId20" Type="http://schemas.openxmlformats.org/officeDocument/2006/relationships/glossaryDocument" Target="glossary/document.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5" Type="http://schemas.openxmlformats.org/officeDocument/2006/relationships/customXml" Target="../customXml/item4.xml"/><Relationship Id="rId15" Type="http://schemas.openxmlformats.org/officeDocument/2006/relationships/image" Target="media/image3.wmf"/><Relationship Id="rId10" Type="http://schemas.openxmlformats.org/officeDocument/2006/relationships/footnotes" Target="footnotes.xml"/><Relationship Id="rId19" Type="http://schemas.openxmlformats.org/officeDocument/2006/relationships/fontTable" Target="fontTable.xml"/><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hyperlink" Target="https://www.iso.org/iso-639-language-codes.html"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4D"/>
    <w:family w:val="decorative"/>
    <w:pitch w:val="variable"/>
    <w:sig w:usb0="00000003" w:usb1="00000000" w:usb2="00000000" w:usb3="00000000" w:csb0="80000001" w:csb1="00000000"/>
  </w:font>
  <w:font w:name="Symbol">
    <w:panose1 w:val="05050102010706020507"/>
    <w:charset w:val="02"/>
    <w:family w:val="decorative"/>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AFF" w:usb1="C0007843" w:usb2="00000009" w:usb3="00000000" w:csb0="000001FF" w:csb1="00000000"/>
  </w:font>
  <w:font w:name="Calibri Light">
    <w:panose1 w:val="020F0302020204030204"/>
    <w:charset w:val="00"/>
    <w:family w:val="swiss"/>
    <w:pitch w:val="variable"/>
    <w:sig w:usb0="E0002AFF" w:usb1="C000247B" w:usb2="00000009" w:usb3="00000000" w:csb0="000001FF" w:csb1="00000000"/>
  </w:font>
  <w:font w:name="DengXian Light">
    <w:panose1 w:val="02010600030101010101"/>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Mangal">
    <w:panose1 w:val="00000400000000000000"/>
    <w:charset w:val="00"/>
    <w:family w:val="roman"/>
    <w:pitch w:val="variable"/>
    <w:sig w:usb0="00008003" w:usb1="00000000" w:usb2="00000000" w:usb3="00000000" w:csb0="00000001" w:csb1="00000000"/>
  </w:font>
  <w:font w:name="Myriad Pro Cond">
    <w:altName w:val="Myriad Pro Cond"/>
    <w:panose1 w:val="020B0604020202020204"/>
    <w:charset w:val="00"/>
    <w:family w:val="swiss"/>
    <w:notTrueType/>
    <w:pitch w:val="default"/>
    <w:sig w:usb0="00000003" w:usb1="00000000" w:usb2="00000000" w:usb3="00000000" w:csb0="00000001"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96525"/>
    <w:rsid w:val="00144A3B"/>
    <w:rsid w:val="00251E03"/>
    <w:rsid w:val="00296525"/>
    <w:rsid w:val="0036646D"/>
    <w:rsid w:val="00370884"/>
    <w:rsid w:val="005339DF"/>
    <w:rsid w:val="006153AA"/>
    <w:rsid w:val="0064052E"/>
    <w:rsid w:val="00710E59"/>
    <w:rsid w:val="00760A1F"/>
    <w:rsid w:val="007A219D"/>
    <w:rsid w:val="007C73E5"/>
    <w:rsid w:val="008E3979"/>
    <w:rsid w:val="00C64B44"/>
    <w:rsid w:val="00DA061B"/>
    <w:rsid w:val="00DB0D0E"/>
    <w:rsid w:val="00E4246B"/>
    <w:rsid w:val="00E57827"/>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8E3979"/>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7E59553-E217-482E-8EE7-C905E1600DAA}">
  <ds:schemaRefs>
    <ds:schemaRef ds:uri="http://schemas.microsoft.com/office/2006/metadata/properties"/>
    <ds:schemaRef ds:uri="http://schemas.microsoft.com/office/infopath/2007/PartnerControls"/>
  </ds:schemaRefs>
</ds:datastoreItem>
</file>

<file path=customXml/itemProps2.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4.xml><?xml version="1.0" encoding="utf-8"?>
<ds:datastoreItem xmlns:ds="http://schemas.openxmlformats.org/officeDocument/2006/customXml" ds:itemID="{7DC05B6F-902E-4EFF-BD45-9BDFA9385FC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2942</TotalTime>
  <Pages>13</Pages>
  <Words>216508</Words>
  <Characters>1234102</Characters>
  <Application>Microsoft Office Word</Application>
  <DocSecurity>8</DocSecurity>
  <Lines>10284</Lines>
  <Paragraphs>2895</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1447715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Microsoft Office User</cp:lastModifiedBy>
  <cp:revision>86</cp:revision>
  <cp:lastPrinted>2020-04-16T14:23:00Z</cp:lastPrinted>
  <dcterms:created xsi:type="dcterms:W3CDTF">2020-10-22T23:58:00Z</dcterms:created>
  <dcterms:modified xsi:type="dcterms:W3CDTF">2022-10-15T10:24:00Z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