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26C0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26C0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26C0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26C0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26C0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26C0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26C0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26C0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26C0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26C0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26C0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26C0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26C0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78E341" w:rsidR="00B66AF3" w:rsidRDefault="001C3A92" w:rsidP="00B66AF3">
          <w:r>
            <w:t>6.2.1 Proportion of population with basic handwashing facilities on premises [6.2.1] (SH_SAN_HNDWSH)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0E92B3C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E9683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DFC298" w:rsidR="000C3CDE" w:rsidRPr="00030DBC" w:rsidRDefault="005F45C2" w:rsidP="005F45C2">
            <w:pPr>
              <w:pStyle w:val="MIndHeader"/>
              <w:rPr>
                <w:rFonts w:asciiTheme="majorBidi" w:hAnsiTheme="majorBidi" w:cstheme="majorBidi"/>
                <w:color w:val="000000"/>
                <w:shd w:val="clear" w:color="auto" w:fill="FFFFFF"/>
              </w:rPr>
            </w:pPr>
            <w:r>
              <w:rPr>
                <w:rFonts w:asciiTheme="majorBidi" w:hAnsiTheme="majorBidi" w:cstheme="majorBidi"/>
                <w:color w:val="333333"/>
              </w:rPr>
              <w:t>6</w:t>
            </w:r>
            <w:r w:rsidR="0082426F" w:rsidRPr="00030DBC">
              <w:rPr>
                <w:rFonts w:asciiTheme="majorBidi" w:hAnsiTheme="majorBidi" w:cstheme="majorBidi"/>
                <w:color w:val="333333"/>
              </w:rPr>
              <w:t xml:space="preserve"> </w:t>
            </w:r>
            <w:r w:rsidRPr="005F45C2">
              <w:rPr>
                <w:rFonts w:asciiTheme="majorBidi" w:hAnsiTheme="majorBidi" w:cstheme="majorBidi"/>
                <w:color w:val="333333"/>
              </w:rPr>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E6AA00" w:rsidR="005377B9" w:rsidRPr="00030DBC" w:rsidRDefault="005F45C2" w:rsidP="001C3A92">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6.</w:t>
            </w:r>
            <w:r w:rsidR="001C3A92">
              <w:rPr>
                <w:rFonts w:asciiTheme="majorBidi" w:hAnsiTheme="majorBidi" w:cstheme="majorBidi"/>
                <w:color w:val="000000"/>
                <w:sz w:val="22"/>
                <w:szCs w:val="22"/>
                <w:shd w:val="clear" w:color="auto" w:fill="FFFFFF"/>
              </w:rPr>
              <w:t xml:space="preserve">2 </w:t>
            </w:r>
            <w:r w:rsidR="001C3A92" w:rsidRPr="001C3A92">
              <w:rPr>
                <w:rFonts w:asciiTheme="majorBidi" w:hAnsiTheme="majorBidi" w:cstheme="majorBidi"/>
                <w:color w:val="000000"/>
                <w:sz w:val="22"/>
                <w:szCs w:val="22"/>
                <w:shd w:val="clear" w:color="auto" w:fill="FFFFFF"/>
              </w:rPr>
              <w:t>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B1E150" w:rsidR="005377B9" w:rsidRPr="00030DBC" w:rsidRDefault="001C3A92" w:rsidP="005F45C2">
            <w:pPr>
              <w:rPr>
                <w:rFonts w:asciiTheme="majorBidi" w:hAnsiTheme="majorBidi" w:cstheme="majorBidi"/>
              </w:rPr>
            </w:pPr>
            <w:r>
              <w:rPr>
                <w:rFonts w:asciiTheme="majorBidi" w:hAnsiTheme="majorBidi" w:cstheme="majorBidi"/>
                <w:color w:val="333333"/>
              </w:rPr>
              <w:t>6.2</w:t>
            </w:r>
            <w:r w:rsidR="005F45C2">
              <w:rPr>
                <w:rFonts w:asciiTheme="majorBidi" w:hAnsiTheme="majorBidi" w:cstheme="majorBidi"/>
                <w:color w:val="333333"/>
              </w:rPr>
              <w:t>.1</w:t>
            </w:r>
            <w:r w:rsidR="00933D6D">
              <w:rPr>
                <w:rFonts w:asciiTheme="majorBidi" w:hAnsiTheme="majorBidi" w:cstheme="majorBidi"/>
                <w:color w:val="333333"/>
              </w:rPr>
              <w:t xml:space="preserve"> </w:t>
            </w:r>
            <w:r w:rsidR="00B6765D" w:rsidRPr="00B6765D">
              <w:rPr>
                <w:rFonts w:asciiTheme="majorBidi" w:hAnsiTheme="majorBidi" w:cstheme="majorBidi"/>
                <w:color w:val="333333"/>
              </w:rPr>
              <w:t>Proportion of population using safely managed 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68FD1" w:rsidR="005377B9" w:rsidRPr="00030DBC" w:rsidRDefault="005F45C2" w:rsidP="009F305C">
            <w:pPr>
              <w:rPr>
                <w:rFonts w:asciiTheme="majorBidi" w:hAnsiTheme="majorBidi" w:cstheme="majorBidi"/>
              </w:rPr>
            </w:pPr>
            <w:r>
              <w:rPr>
                <w:rFonts w:asciiTheme="majorBidi" w:hAnsiTheme="majorBidi" w:cstheme="majorBidi"/>
                <w:color w:val="FF0000"/>
              </w:rPr>
              <w:t>This is under SDG 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1F0DE0" w14:textId="36722562" w:rsidR="00EB7182" w:rsidRDefault="00C4619A" w:rsidP="00EB7182">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w:t>
            </w:r>
            <w:r w:rsidR="005F45C2">
              <w:rPr>
                <w:rFonts w:asciiTheme="majorBidi" w:hAnsiTheme="majorBidi" w:cstheme="majorBidi"/>
                <w:color w:val="auto"/>
                <w:sz w:val="22"/>
                <w:szCs w:val="22"/>
              </w:rPr>
              <w:t xml:space="preserve"> </w:t>
            </w:r>
            <w:r w:rsidR="001C3A92" w:rsidRPr="001C3A92">
              <w:rPr>
                <w:rFonts w:asciiTheme="majorBidi" w:hAnsiTheme="majorBidi" w:cstheme="majorBidi"/>
                <w:color w:val="auto"/>
                <w:sz w:val="22"/>
                <w:szCs w:val="22"/>
              </w:rPr>
              <w:t xml:space="preserve">of </w:t>
            </w:r>
            <w:r w:rsidR="007254CE" w:rsidRPr="007254CE">
              <w:rPr>
                <w:rFonts w:asciiTheme="majorBidi" w:hAnsiTheme="majorBidi" w:cstheme="majorBidi"/>
                <w:color w:val="auto"/>
                <w:sz w:val="22"/>
                <w:szCs w:val="22"/>
              </w:rPr>
              <w:t>population with an improved sanitation facility that does not flush to a sewer and with waste disposed in-situ or removed</w:t>
            </w:r>
            <w:r w:rsidR="001C3A92">
              <w:rPr>
                <w:rFonts w:asciiTheme="majorBidi" w:hAnsiTheme="majorBidi" w:cstheme="majorBidi"/>
                <w:color w:val="auto"/>
                <w:sz w:val="22"/>
                <w:szCs w:val="22"/>
              </w:rPr>
              <w:t>.</w:t>
            </w:r>
          </w:p>
          <w:p w14:paraId="37685BE2" w14:textId="77777777" w:rsidR="00741208" w:rsidRDefault="00741208" w:rsidP="00EB7182">
            <w:pPr>
              <w:pStyle w:val="MText"/>
              <w:rPr>
                <w:rFonts w:asciiTheme="majorBidi" w:hAnsiTheme="majorBidi" w:cstheme="majorBidi"/>
                <w:color w:val="auto"/>
                <w:sz w:val="22"/>
                <w:szCs w:val="22"/>
              </w:rPr>
            </w:pPr>
          </w:p>
          <w:p w14:paraId="6C84E827" w14:textId="3A21F6B4" w:rsidR="00741208" w:rsidRPr="00EB7182" w:rsidRDefault="00741208" w:rsidP="00EB7182">
            <w:pPr>
              <w:pStyle w:val="MText"/>
            </w:pPr>
            <w:r>
              <w:rPr>
                <w:rFonts w:asciiTheme="majorBidi" w:hAnsiTheme="majorBidi" w:cstheme="majorBidi"/>
                <w:color w:val="auto"/>
                <w:sz w:val="22"/>
                <w:szCs w:val="22"/>
              </w:rPr>
              <w:t xml:space="preserve">Unsafe management of human excreta and poor personal hygiene are closely associated as well as diarrhoea as well as parasitic infections, such as soil transmitted helminths (worms). </w:t>
            </w:r>
            <w:r>
              <w:rPr>
                <w:rFonts w:ascii="Times New Roman" w:hAnsi="Times New Roman"/>
                <w:color w:val="111111"/>
                <w:spacing w:val="-3"/>
                <w:bdr w:val="none" w:sz="0" w:space="0" w:color="auto" w:frame="1"/>
                <w:shd w:val="clear" w:color="auto" w:fill="E4B9B9"/>
                <w:lang w:bidi="ne-NP"/>
              </w:rPr>
              <w:t>According to the Joint Monitoring Program (JMP) of UNICEF and WHO, an improved sanitation facility is defined as one that hygienically separates human excreta from human contact. The sanitation facilities are not considered improved when it is shared with other households or open for public uses.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sidRPr="00F26C0A">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A36D062" w:rsidR="0035311B" w:rsidRPr="009F305C" w:rsidRDefault="003809A2" w:rsidP="009F305C">
            <w:bookmarkStart w:id="20" w:name="_GoBack"/>
            <w:bookmarkEnd w:id="20"/>
            <w:r w:rsidRPr="00F26C0A">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15F68C" w:rsidR="007F2D9F" w:rsidRPr="00F54923" w:rsidRDefault="00741208" w:rsidP="00EB7182">
            <w:pPr>
              <w:pStyle w:val="MText"/>
              <w:rPr>
                <w:rFonts w:asciiTheme="majorBidi" w:hAnsiTheme="majorBidi" w:cstheme="majorBidi"/>
                <w:sz w:val="22"/>
                <w:szCs w:val="22"/>
              </w:rPr>
            </w:pPr>
            <w:r>
              <w:rPr>
                <w:rFonts w:ascii="Times New Roman" w:hAnsi="Times New Roman"/>
                <w:color w:val="111111"/>
                <w:spacing w:val="-3"/>
                <w:lang w:bidi="ne-NP"/>
              </w:rPr>
              <w:t>To avoid adverse health effects of poor sanitation, access to basic sanitation is a fundamental need. It documented the health and economic benefits of improved sanitation facilities to households and individuals. Use of an improved sanitation facility is a proxy for the use of basic sanitation. Furthermore, it helps to target and plan efforts to improve access to sanitation and to monitor progress of such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C08AFE5" w:rsidR="007F2D9F" w:rsidRPr="00026FEA" w:rsidRDefault="004A54CC" w:rsidP="007254CE">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5B2314">
              <w:rPr>
                <w:rFonts w:asciiTheme="majorBidi" w:hAnsiTheme="majorBidi" w:cstheme="majorBidi"/>
                <w:sz w:val="22"/>
                <w:szCs w:val="22"/>
              </w:rPr>
              <w:t xml:space="preserve">the number of people </w:t>
            </w:r>
            <w:r w:rsidR="007254CE" w:rsidRPr="007254CE">
              <w:rPr>
                <w:rFonts w:asciiTheme="majorBidi" w:hAnsiTheme="majorBidi" w:cstheme="majorBidi"/>
                <w:sz w:val="22"/>
                <w:szCs w:val="22"/>
              </w:rPr>
              <w:t>with an improved sanitation facility that does not flush to a sewer and with wa</w:t>
            </w:r>
            <w:r w:rsidR="007254CE">
              <w:rPr>
                <w:rFonts w:asciiTheme="majorBidi" w:hAnsiTheme="majorBidi" w:cstheme="majorBidi"/>
                <w:sz w:val="22"/>
                <w:szCs w:val="22"/>
              </w:rPr>
              <w:t>ste disposed in-situ or removed</w:t>
            </w:r>
            <w:r w:rsidR="00B322D8">
              <w:rPr>
                <w:rFonts w:asciiTheme="majorBidi" w:hAnsiTheme="majorBidi" w:cstheme="majorBidi"/>
                <w:sz w:val="22"/>
                <w:szCs w:val="22"/>
              </w:rPr>
              <w:t xml:space="preserve"> </w:t>
            </w:r>
            <w:r w:rsidR="009579B8">
              <w:rPr>
                <w:rFonts w:asciiTheme="majorBidi" w:hAnsiTheme="majorBidi" w:cstheme="majorBidi"/>
                <w:sz w:val="22"/>
                <w:szCs w:val="22"/>
              </w:rPr>
              <w:t xml:space="preserve">and </w:t>
            </w:r>
            <w:r w:rsidR="00E05D84">
              <w:rPr>
                <w:rFonts w:asciiTheme="majorBidi" w:hAnsiTheme="majorBidi" w:cstheme="majorBidi"/>
                <w:sz w:val="22"/>
                <w:szCs w:val="22"/>
              </w:rPr>
              <w:t>total population</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2D1ABD62" w:rsidR="00DE64D3" w:rsidRDefault="009C0E7D" w:rsidP="004A54CC">
            <w:pPr>
              <w:rPr>
                <w:rFonts w:asciiTheme="majorBidi" w:hAnsiTheme="majorBidi" w:cstheme="majorBidi"/>
                <w:color w:val="333333"/>
              </w:rPr>
            </w:pPr>
            <w:r w:rsidRPr="009C0E7D">
              <w:rPr>
                <w:rFonts w:asciiTheme="majorBidi" w:hAnsiTheme="majorBidi" w:cstheme="majorBidi"/>
                <w:color w:val="333333"/>
              </w:rPr>
              <w:t xml:space="preserve">Proportion of </w:t>
            </w:r>
            <w:r w:rsidR="007254CE" w:rsidRPr="007254CE">
              <w:rPr>
                <w:rFonts w:asciiTheme="majorBidi" w:hAnsiTheme="majorBidi" w:cstheme="majorBidi"/>
                <w:color w:val="333333"/>
              </w:rPr>
              <w:t xml:space="preserve">population with an improved sanitation facility that does not flush to a sewer and with waste disposed in-situ or removed </w:t>
            </w:r>
            <w:r w:rsidR="007254CE">
              <w:rPr>
                <w:rFonts w:asciiTheme="majorBidi" w:hAnsiTheme="majorBidi" w:cstheme="majorBidi"/>
                <w:color w:val="333333"/>
              </w:rPr>
              <w:t xml:space="preserve">divided </w:t>
            </w:r>
            <w:r w:rsidRPr="009C0E7D">
              <w:rPr>
                <w:rFonts w:asciiTheme="majorBidi" w:hAnsiTheme="majorBidi" w:cstheme="majorBidi"/>
                <w:color w:val="333333"/>
              </w:rPr>
              <w:t>by total population, expressed as percentage.</w:t>
            </w:r>
            <w:r w:rsidR="00DE64D3">
              <w:rPr>
                <w:rFonts w:asciiTheme="majorBidi" w:hAnsiTheme="majorBidi" w:cstheme="majorBidi"/>
                <w:color w:val="333333"/>
              </w:rPr>
              <w:t xml:space="preserve"> </w:t>
            </w:r>
          </w:p>
          <w:p w14:paraId="5A53B8A7" w14:textId="7FCC81BF" w:rsidR="00B40D23" w:rsidRPr="00805865" w:rsidRDefault="00F23302" w:rsidP="00B6765D">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7254CE" w:rsidRPr="007254CE">
              <w:rPr>
                <w:rFonts w:asciiTheme="majorBidi" w:hAnsiTheme="majorBidi" w:cstheme="majorBidi"/>
                <w:color w:val="333333"/>
              </w:rPr>
              <w:t xml:space="preserve">population with an improved sanitation facility that does not flush to a sewer and with waste disposed in-situ or removed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um</w:t>
            </w:r>
            <w:r w:rsidR="007254CE">
              <w:rPr>
                <w:rFonts w:asciiTheme="majorBidi" w:hAnsiTheme="majorBidi" w:cstheme="majorBidi"/>
              </w:rPr>
              <w:t xml:space="preserve">ber of people </w:t>
            </w:r>
            <w:r w:rsidR="007254CE" w:rsidRPr="007254CE">
              <w:rPr>
                <w:rFonts w:asciiTheme="majorBidi" w:hAnsiTheme="majorBidi" w:cstheme="majorBidi"/>
              </w:rPr>
              <w:t>with an improved sanitation facility that does not flush to a sewer and with wa</w:t>
            </w:r>
            <w:r w:rsidR="007254CE">
              <w:rPr>
                <w:rFonts w:asciiTheme="majorBidi" w:hAnsiTheme="majorBidi" w:cstheme="majorBidi"/>
              </w:rPr>
              <w:t>ste disposed in-situ or removed</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 xml:space="preserve">otal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41208" w:rsidRDefault="00741208" w:rsidP="006B0512">
      <w:pPr>
        <w:spacing w:after="0" w:line="240" w:lineRule="auto"/>
      </w:pPr>
      <w:r>
        <w:separator/>
      </w:r>
    </w:p>
  </w:endnote>
  <w:endnote w:type="continuationSeparator" w:id="0">
    <w:p w14:paraId="0652DDFD" w14:textId="77777777" w:rsidR="00741208" w:rsidRDefault="0074120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157B0F8" w:rsidR="00741208" w:rsidRDefault="00741208">
        <w:pPr>
          <w:pStyle w:val="Footer"/>
          <w:jc w:val="right"/>
        </w:pPr>
        <w:r>
          <w:fldChar w:fldCharType="begin"/>
        </w:r>
        <w:r>
          <w:instrText xml:space="preserve"> PAGE   \* MERGEFORMAT </w:instrText>
        </w:r>
        <w:r>
          <w:fldChar w:fldCharType="separate"/>
        </w:r>
        <w:r w:rsidR="00F26C0A">
          <w:rPr>
            <w:noProof/>
          </w:rPr>
          <w:t>6</w:t>
        </w:r>
        <w:r>
          <w:rPr>
            <w:noProof/>
          </w:rPr>
          <w:fldChar w:fldCharType="end"/>
        </w:r>
      </w:p>
    </w:sdtContent>
  </w:sdt>
  <w:p w14:paraId="232AF3D4" w14:textId="77777777" w:rsidR="00741208" w:rsidRDefault="0074120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3DA70E3" w:rsidR="00741208" w:rsidRDefault="00741208">
        <w:pPr>
          <w:pStyle w:val="Footer"/>
          <w:jc w:val="right"/>
        </w:pPr>
        <w:r>
          <w:fldChar w:fldCharType="begin"/>
        </w:r>
        <w:r>
          <w:instrText xml:space="preserve"> PAGE   \* MERGEFORMAT </w:instrText>
        </w:r>
        <w:r>
          <w:fldChar w:fldCharType="separate"/>
        </w:r>
        <w:r w:rsidR="00F26C0A">
          <w:rPr>
            <w:noProof/>
          </w:rPr>
          <w:t>1</w:t>
        </w:r>
        <w:r>
          <w:rPr>
            <w:noProof/>
          </w:rPr>
          <w:fldChar w:fldCharType="end"/>
        </w:r>
      </w:p>
    </w:sdtContent>
  </w:sdt>
  <w:p w14:paraId="52FF1B3E" w14:textId="77777777" w:rsidR="00741208" w:rsidRDefault="0074120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41208" w:rsidRDefault="00741208" w:rsidP="006B0512">
      <w:pPr>
        <w:spacing w:after="0" w:line="240" w:lineRule="auto"/>
      </w:pPr>
      <w:r>
        <w:separator/>
      </w:r>
    </w:p>
  </w:footnote>
  <w:footnote w:type="continuationSeparator" w:id="0">
    <w:p w14:paraId="21AE062F" w14:textId="77777777" w:rsidR="00741208" w:rsidRDefault="00741208" w:rsidP="006B0512">
      <w:pPr>
        <w:spacing w:after="0" w:line="240" w:lineRule="auto"/>
      </w:pPr>
      <w:r>
        <w:continuationSeparator/>
      </w:r>
    </w:p>
  </w:footnote>
  <w:footnote w:id="1">
    <w:p w14:paraId="463C7A6C" w14:textId="3926C0D8" w:rsidR="00741208" w:rsidRPr="00B8102F" w:rsidRDefault="0074120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98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C3A9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3F32FA"/>
    <w:rsid w:val="00406983"/>
    <w:rsid w:val="00413337"/>
    <w:rsid w:val="0041350B"/>
    <w:rsid w:val="00416A6D"/>
    <w:rsid w:val="00417B9F"/>
    <w:rsid w:val="00423DE8"/>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25D43"/>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314"/>
    <w:rsid w:val="005B293A"/>
    <w:rsid w:val="005B657A"/>
    <w:rsid w:val="005C091C"/>
    <w:rsid w:val="005C570B"/>
    <w:rsid w:val="005C76A1"/>
    <w:rsid w:val="005D35AB"/>
    <w:rsid w:val="005F42D6"/>
    <w:rsid w:val="005F45C2"/>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4CE"/>
    <w:rsid w:val="00725684"/>
    <w:rsid w:val="00736C17"/>
    <w:rsid w:val="00736C4F"/>
    <w:rsid w:val="00741208"/>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3D6D"/>
    <w:rsid w:val="009352E3"/>
    <w:rsid w:val="009367AA"/>
    <w:rsid w:val="0095215C"/>
    <w:rsid w:val="0095217A"/>
    <w:rsid w:val="00952376"/>
    <w:rsid w:val="00954FBE"/>
    <w:rsid w:val="009579B8"/>
    <w:rsid w:val="00957C60"/>
    <w:rsid w:val="00964097"/>
    <w:rsid w:val="00970B70"/>
    <w:rsid w:val="00970E8E"/>
    <w:rsid w:val="00971FA7"/>
    <w:rsid w:val="00972E38"/>
    <w:rsid w:val="009739C8"/>
    <w:rsid w:val="00975BAF"/>
    <w:rsid w:val="0098747A"/>
    <w:rsid w:val="009A1D25"/>
    <w:rsid w:val="009A5BA4"/>
    <w:rsid w:val="009A5D7E"/>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322D8"/>
    <w:rsid w:val="00B40D23"/>
    <w:rsid w:val="00B477C9"/>
    <w:rsid w:val="00B5628F"/>
    <w:rsid w:val="00B64965"/>
    <w:rsid w:val="00B66AF3"/>
    <w:rsid w:val="00B6765D"/>
    <w:rsid w:val="00B71AEA"/>
    <w:rsid w:val="00B74489"/>
    <w:rsid w:val="00B8102F"/>
    <w:rsid w:val="00B818CA"/>
    <w:rsid w:val="00B927E7"/>
    <w:rsid w:val="00B97297"/>
    <w:rsid w:val="00B979B1"/>
    <w:rsid w:val="00BA71B8"/>
    <w:rsid w:val="00BB553B"/>
    <w:rsid w:val="00BC3EFC"/>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B7182"/>
    <w:rsid w:val="00EC064B"/>
    <w:rsid w:val="00EC6024"/>
    <w:rsid w:val="00EE4BB5"/>
    <w:rsid w:val="00EE79CF"/>
    <w:rsid w:val="00EF453F"/>
    <w:rsid w:val="00F00FDD"/>
    <w:rsid w:val="00F01713"/>
    <w:rsid w:val="00F02B1E"/>
    <w:rsid w:val="00F07040"/>
    <w:rsid w:val="00F2310E"/>
    <w:rsid w:val="00F23302"/>
    <w:rsid w:val="00F26C0A"/>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6294B"/>
    <w:rsid w:val="00296525"/>
    <w:rsid w:val="0036646D"/>
    <w:rsid w:val="00494C8C"/>
    <w:rsid w:val="005075EF"/>
    <w:rsid w:val="005339DF"/>
    <w:rsid w:val="005C4C22"/>
    <w:rsid w:val="005E11A0"/>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50B6649C-1BE4-46A5-BFF8-4CC521E6BD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3840</TotalTime>
  <Pages>13</Pages>
  <Words>216641</Words>
  <Characters>1234854</Characters>
  <Application>Microsoft Office Word</Application>
  <DocSecurity>8</DocSecurity>
  <Lines>10290</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1448598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88</cp:revision>
  <cp:lastPrinted>2020-04-16T14:23:00Z</cp:lastPrinted>
  <dcterms:created xsi:type="dcterms:W3CDTF">2020-10-22T23:58:00Z</dcterms:created>
  <dcterms:modified xsi:type="dcterms:W3CDTF">2021-06-16T17:44:00Z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