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87325">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87325">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87325">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87325">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87325">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87325">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87325">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87325">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87325">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87325">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87325">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87325">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87325"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B048812" w:rsidR="00355460" w:rsidRPr="00E263EC" w:rsidRDefault="00BC6DE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2078E341" w:rsidR="00B66AF3" w:rsidRDefault="001C3A92" w:rsidP="00B66AF3">
          <w:r>
            <w:t>6.2.1 Proportion of population with basic handwashing facilities on premises [6.2.1] (SH_SAN_HNDWSH)</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4A91EB47" w14:textId="77777777" w:rsidR="000C3CDE" w:rsidRDefault="000C3CDE" w:rsidP="000C3CDE">
      <w:pPr>
        <w:spacing w:after="0"/>
        <w:rPr>
          <w:sz w:val="26"/>
          <w:szCs w:val="26"/>
        </w:rPr>
      </w:pPr>
      <w:r>
        <w:rPr>
          <w:sz w:val="26"/>
          <w:szCs w:val="26"/>
        </w:rPr>
        <w:t xml:space="preserve"> </w:t>
      </w:r>
    </w:p>
    <w:p w14:paraId="5106D9ED" w14:textId="1FB5BDFA" w:rsidR="00FD54D7" w:rsidRDefault="00AB384A" w:rsidP="000C3CDE">
      <w:pPr>
        <w:spacing w:after="0"/>
        <w:rPr>
          <w:sz w:val="26"/>
          <w:szCs w:val="26"/>
        </w:rPr>
      </w:pPr>
      <w:r>
        <w:rPr>
          <w:noProof/>
          <w:sz w:val="26"/>
          <w:szCs w:val="26"/>
        </w:rPr>
      </w:r>
      <w:r w:rsidR="00AB384A">
        <w:rPr>
          <w:noProof/>
          <w:sz w:val="26"/>
          <w:szCs w:val="26"/>
        </w:rPr>
        <w:pict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alt="" style="width:1in;height:24pt;mso-width-percent:0;mso-height-percent:0;mso-width-percent:0;mso-height-percent:0">
            <v:imagedata r:id="rId12" o:title=""/>
          </v:shape>
        </w:pict>
      </w:r>
      <w:r w:rsidR="00B66AF3">
        <w:rPr>
          <w:sz w:val="26"/>
          <w:szCs w:val="26"/>
        </w:rPr>
        <w:t xml:space="preserve">   </w:t>
      </w:r>
      <w:r>
        <w:rPr>
          <w:noProof/>
          <w:sz w:val="26"/>
          <w:szCs w:val="26"/>
        </w:rPr>
      </w:r>
      <w:r w:rsidR="00AB384A">
        <w:rPr>
          <w:noProof/>
          <w:sz w:val="26"/>
          <w:szCs w:val="26"/>
        </w:rPr>
        <w:pict w14:anchorId="31ABE64E">
          <v:shape id="_x0000_i1026" type="#_x0000_t75" alt="" style="width:91.35pt;height:24pt;mso-width-percent:0;mso-height-percent:0;mso-width-percent:0;mso-height-percent:0">
            <v:imagedata r:id="rId13" o:title=""/>
          </v:shape>
        </w:pi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0093C898" w:rsidR="0077584C" w:rsidRDefault="00BC6DEF" w:rsidP="0077584C">
          <w:r>
            <w:t>Nepal (524)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3580703" w:rsidR="00F7784D" w:rsidRDefault="00BC6DEF" w:rsidP="00355460">
          <w:r>
            <w:t>en</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4"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20857A0" w:rsidR="00F54570" w:rsidRDefault="00AB384A" w:rsidP="00355460">
      <w:r>
        <w:rPr>
          <w:noProof/>
        </w:rPr>
      </w:r>
      <w:r w:rsidR="00AB384A">
        <w:rPr>
          <w:noProof/>
        </w:rPr>
        <w:pict w14:anchorId="196EDF24">
          <v:shape id="_x0000_i1027" type="#_x0000_t75" alt="" style="width:140pt;height:24pt;mso-width-percent:0;mso-height-percent:0;mso-width-percent:0;mso-height-percent:0">
            <v:imagedata r:id="rId15" o:title=""/>
          </v:shape>
        </w:pict>
      </w:r>
      <w:r w:rsidR="003E117E">
        <w:t xml:space="preserve">             </w:t>
      </w:r>
      <w:r>
        <w:rPr>
          <w:noProof/>
        </w:rPr>
      </w:r>
      <w:r w:rsidR="00AB384A">
        <w:rPr>
          <w:noProof/>
        </w:rPr>
        <w:pict w14:anchorId="3CF05049">
          <v:shape id="_x0000_i1028" type="#_x0000_t75" alt="" style="width:200pt;height:24pt;mso-width-percent:0;mso-height-percent:0;mso-width-percent:0;mso-height-percent:0">
            <v:imagedata r:id="rId16" o:title=""/>
          </v:shape>
        </w:pi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20219FC0"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1DFC298" w:rsidR="000C3CDE" w:rsidRPr="00030DBC" w:rsidRDefault="005F45C2" w:rsidP="005F45C2">
            <w:pPr>
              <w:pStyle w:val="MIndHeader"/>
              <w:rPr>
                <w:rFonts w:asciiTheme="majorBidi" w:hAnsiTheme="majorBidi" w:cstheme="majorBidi"/>
                <w:color w:val="000000"/>
                <w:shd w:val="clear" w:color="auto" w:fill="FFFFFF"/>
              </w:rPr>
            </w:pPr>
            <w:r>
              <w:rPr>
                <w:rFonts w:asciiTheme="majorBidi" w:hAnsiTheme="majorBidi" w:cstheme="majorBidi"/>
                <w:color w:val="333333"/>
              </w:rPr>
              <w:t>6</w:t>
            </w:r>
            <w:r w:rsidR="0082426F" w:rsidRPr="00030DBC">
              <w:rPr>
                <w:rFonts w:asciiTheme="majorBidi" w:hAnsiTheme="majorBidi" w:cstheme="majorBidi"/>
                <w:color w:val="333333"/>
              </w:rPr>
              <w:t xml:space="preserve"> </w:t>
            </w:r>
            <w:r w:rsidRPr="005F45C2">
              <w:rPr>
                <w:rFonts w:asciiTheme="majorBidi" w:hAnsiTheme="majorBidi" w:cstheme="majorBidi"/>
                <w:color w:val="333333"/>
              </w:rPr>
              <w:t>Ensure availability and sustainable management of water and sanitation for all</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8E6AA00" w:rsidR="005377B9" w:rsidRPr="00030DBC" w:rsidRDefault="005F45C2" w:rsidP="001C3A92">
            <w:pPr>
              <w:pStyle w:val="MGTHeader"/>
              <w:rPr>
                <w:rFonts w:asciiTheme="majorBidi" w:hAnsiTheme="majorBidi" w:cstheme="majorBidi"/>
                <w:sz w:val="22"/>
                <w:szCs w:val="22"/>
              </w:rPr>
            </w:pPr>
            <w:r>
              <w:rPr>
                <w:rFonts w:asciiTheme="majorBidi" w:hAnsiTheme="majorBidi" w:cstheme="majorBidi"/>
                <w:color w:val="000000"/>
                <w:sz w:val="22"/>
                <w:szCs w:val="22"/>
                <w:shd w:val="clear" w:color="auto" w:fill="FFFFFF"/>
              </w:rPr>
              <w:t>6.</w:t>
            </w:r>
            <w:r w:rsidR="001C3A92">
              <w:rPr>
                <w:rFonts w:asciiTheme="majorBidi" w:hAnsiTheme="majorBidi" w:cstheme="majorBidi"/>
                <w:color w:val="000000"/>
                <w:sz w:val="22"/>
                <w:szCs w:val="22"/>
                <w:shd w:val="clear" w:color="auto" w:fill="FFFFFF"/>
              </w:rPr>
              <w:t xml:space="preserve">2 </w:t>
            </w:r>
            <w:r w:rsidR="001C3A92" w:rsidRPr="001C3A92">
              <w:rPr>
                <w:rFonts w:asciiTheme="majorBidi" w:hAnsiTheme="majorBidi" w:cstheme="majorBidi"/>
                <w:color w:val="000000"/>
                <w:sz w:val="22"/>
                <w:szCs w:val="22"/>
                <w:shd w:val="clear" w:color="auto" w:fill="FFFFFF"/>
              </w:rPr>
              <w:t>By 2030, achieve access to adequate and equitable sanitation and hygiene for all and end open defecation, paying special attention to the needs of women and girls and those in vulnerable situations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0B1E150" w:rsidR="005377B9" w:rsidRPr="00030DBC" w:rsidRDefault="001C3A92" w:rsidP="005F45C2">
            <w:pPr>
              <w:rPr>
                <w:rFonts w:asciiTheme="majorBidi" w:hAnsiTheme="majorBidi" w:cstheme="majorBidi"/>
              </w:rPr>
            </w:pPr>
            <w:r>
              <w:rPr>
                <w:rFonts w:asciiTheme="majorBidi" w:hAnsiTheme="majorBidi" w:cstheme="majorBidi"/>
                <w:color w:val="333333"/>
              </w:rPr>
              <w:t>6.2</w:t>
            </w:r>
            <w:r w:rsidR="005F45C2">
              <w:rPr>
                <w:rFonts w:asciiTheme="majorBidi" w:hAnsiTheme="majorBidi" w:cstheme="majorBidi"/>
                <w:color w:val="333333"/>
              </w:rPr>
              <w:t>.1</w:t>
            </w:r>
            <w:r w:rsidR="00933D6D">
              <w:rPr>
                <w:rFonts w:asciiTheme="majorBidi" w:hAnsiTheme="majorBidi" w:cstheme="majorBidi"/>
                <w:color w:val="333333"/>
              </w:rPr>
              <w:t xml:space="preserve"> </w:t>
            </w:r>
            <w:r w:rsidR="00B6765D" w:rsidRPr="00B6765D">
              <w:rPr>
                <w:rFonts w:asciiTheme="majorBidi" w:hAnsiTheme="majorBidi" w:cstheme="majorBidi"/>
                <w:color w:val="333333"/>
              </w:rPr>
              <w:t>Proportion of population using safely managed sanitation services, including a hand-washing facility with soap and water</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33468FD1" w:rsidR="005377B9" w:rsidRPr="00030DBC" w:rsidRDefault="005F45C2" w:rsidP="009F305C">
            <w:pPr>
              <w:rPr>
                <w:rFonts w:asciiTheme="majorBidi" w:hAnsiTheme="majorBidi" w:cstheme="majorBidi"/>
              </w:rPr>
            </w:pPr>
            <w:r>
              <w:rPr>
                <w:rFonts w:asciiTheme="majorBidi" w:hAnsiTheme="majorBidi" w:cstheme="majorBidi"/>
                <w:color w:val="FF0000"/>
              </w:rPr>
              <w:t>This is under SDG 6</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19E909EF" w:rsidR="005377B9" w:rsidRPr="009F305C" w:rsidRDefault="0082426F" w:rsidP="009F305C">
            <w:r w:rsidRPr="00030DBC">
              <w:rPr>
                <w:rFonts w:asciiTheme="majorBidi" w:hAnsiTheme="majorBidi" w:cstheme="majorBidi"/>
              </w:rPr>
              <w:t>15 December 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339B5DBB" w14:textId="77777777" w:rsidR="00287325" w:rsidRDefault="00287325" w:rsidP="00287325">
            <w:pPr>
              <w:rPr>
                <w:color w:val="000000"/>
              </w:rPr>
            </w:pPr>
            <w:r>
              <w:rPr>
                <w:color w:val="000000"/>
              </w:rPr>
              <w:t>Percentage of population with a handwashing facility where water and soap or detergent are present</w:t>
            </w:r>
          </w:p>
          <w:p w14:paraId="1D8C2572" w14:textId="3C7802C1" w:rsidR="005377B9" w:rsidRPr="00287325" w:rsidRDefault="00287325" w:rsidP="009F305C">
            <w:pPr>
              <w:rPr>
                <w:color w:val="000000"/>
              </w:rPr>
            </w:pPr>
            <w:r>
              <w:rPr>
                <w:color w:val="000000"/>
              </w:rPr>
              <w:t xml:space="preserve">Percentage of population using improved sanitation facilities </w:t>
            </w: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0FFEA1B5" w:rsidR="005377B9" w:rsidRPr="00030DBC" w:rsidRDefault="00E6652D" w:rsidP="009F305C">
            <w:pPr>
              <w:rPr>
                <w:rFonts w:asciiTheme="majorBidi" w:hAnsiTheme="majorBidi" w:cstheme="majorBidi"/>
              </w:rPr>
            </w:pPr>
            <w:r w:rsidRPr="00030DBC">
              <w:rPr>
                <w:rFonts w:asciiTheme="majorBidi" w:hAnsiTheme="majorBidi" w:cstheme="majorBidi"/>
              </w:rPr>
              <w:t>UNICEF</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0E6AB80" w:rsidR="003E7389" w:rsidRPr="00030DBC" w:rsidRDefault="00BC6DEF" w:rsidP="009F305C">
            <w:pPr>
              <w:rPr>
                <w:rFonts w:asciiTheme="majorBidi" w:hAnsiTheme="majorBidi" w:cstheme="majorBidi"/>
              </w:rPr>
            </w:pPr>
            <w:r w:rsidRPr="00030DBC">
              <w:rPr>
                <w:rFonts w:asciiTheme="majorBidi" w:hAnsiTheme="majorBidi" w:cstheme="majorBidi"/>
              </w:rPr>
              <w:t>Central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4E2F921" w:rsidR="003E7389" w:rsidRPr="00030DBC" w:rsidRDefault="00BC6DEF" w:rsidP="009F305C">
            <w:pPr>
              <w:rPr>
                <w:rFonts w:asciiTheme="majorBidi" w:hAnsiTheme="majorBidi" w:cstheme="majorBidi"/>
              </w:rPr>
            </w:pPr>
            <w:r w:rsidRPr="00030DBC">
              <w:rPr>
                <w:rFonts w:asciiTheme="majorBidi" w:hAnsiTheme="majorBidi" w:cstheme="majorBidi"/>
              </w:rPr>
              <w:t>Tirtha Chaulagain, Information Officer</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D26590C" w:rsidR="003E7389" w:rsidRPr="00030DBC" w:rsidRDefault="003809A2" w:rsidP="009F305C">
            <w:pPr>
              <w:rPr>
                <w:rFonts w:asciiTheme="majorBidi" w:hAnsiTheme="majorBidi" w:cstheme="majorBidi"/>
              </w:rPr>
            </w:pPr>
            <w:r>
              <w:rPr>
                <w:rFonts w:asciiTheme="majorBidi" w:hAnsiTheme="majorBidi" w:cstheme="majorBidi"/>
              </w:rPr>
              <w:t>Gender and Social Statistics Section</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5BCA5884" w:rsidR="003E7389" w:rsidRPr="00030DBC" w:rsidRDefault="009E6E5D" w:rsidP="009F305C">
            <w:pPr>
              <w:rPr>
                <w:rFonts w:asciiTheme="majorBidi" w:hAnsiTheme="majorBidi" w:cstheme="majorBidi"/>
              </w:rPr>
            </w:pPr>
            <w:r w:rsidRPr="00030DBC">
              <w:rPr>
                <w:rFonts w:asciiTheme="majorBidi" w:hAnsiTheme="majorBidi" w:cstheme="majorBidi"/>
              </w:rPr>
              <w:t>Tirtha Chaulagain, Information Officer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6B48D984" w:rsidR="003E7389" w:rsidRPr="009F305C" w:rsidRDefault="009E6E5D" w:rsidP="009F305C">
            <w:r>
              <w:t>+977 01 4229406</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65123C8" w:rsidR="003E7389" w:rsidRPr="009F305C" w:rsidRDefault="009E6E5D" w:rsidP="009F305C">
            <w:r w:rsidRPr="002919C5">
              <w:rPr>
                <w:rFonts w:asciiTheme="majorBidi" w:hAnsiTheme="majorBidi" w:cstheme="majorBidi"/>
              </w:rPr>
              <w:t>Thapathali, Kathmandu, Nepal</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0FBA656" w:rsidR="003E7389" w:rsidRPr="002919C5" w:rsidRDefault="009E6E5D" w:rsidP="009F305C">
            <w:pPr>
              <w:rPr>
                <w:rFonts w:asciiTheme="majorBidi" w:hAnsiTheme="majorBidi" w:cstheme="majorBidi"/>
              </w:rPr>
            </w:pPr>
            <w:r w:rsidRPr="002919C5">
              <w:rPr>
                <w:rFonts w:asciiTheme="majorBidi" w:hAnsiTheme="majorBidi" w:cstheme="majorBidi"/>
              </w:rPr>
              <w:t>info@cbs.gov.np</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2C33810" w14:textId="3CD6C6DE" w:rsidR="00EB7182" w:rsidRDefault="00C4619A" w:rsidP="00EB7182">
            <w:pPr>
              <w:pStyle w:val="MText"/>
              <w:rPr>
                <w:rFonts w:asciiTheme="majorBidi" w:hAnsiTheme="majorBidi" w:cstheme="majorBidi"/>
                <w:color w:val="auto"/>
                <w:sz w:val="22"/>
                <w:szCs w:val="22"/>
              </w:rPr>
            </w:pPr>
            <w:r w:rsidRPr="00C4619A">
              <w:rPr>
                <w:rFonts w:asciiTheme="majorBidi" w:hAnsiTheme="majorBidi" w:cstheme="majorBidi"/>
                <w:color w:val="auto"/>
                <w:sz w:val="22"/>
                <w:szCs w:val="22"/>
              </w:rPr>
              <w:t>This in</w:t>
            </w:r>
            <w:r w:rsidR="00C43904">
              <w:rPr>
                <w:rFonts w:asciiTheme="majorBidi" w:hAnsiTheme="majorBidi" w:cstheme="majorBidi"/>
                <w:color w:val="auto"/>
                <w:sz w:val="22"/>
                <w:szCs w:val="22"/>
              </w:rPr>
              <w:t>dicator sh</w:t>
            </w:r>
            <w:r w:rsidR="00440787">
              <w:rPr>
                <w:rFonts w:asciiTheme="majorBidi" w:hAnsiTheme="majorBidi" w:cstheme="majorBidi"/>
                <w:color w:val="auto"/>
                <w:sz w:val="22"/>
                <w:szCs w:val="22"/>
              </w:rPr>
              <w:t xml:space="preserve">ows </w:t>
            </w:r>
            <w:r w:rsidR="00765A04">
              <w:rPr>
                <w:rFonts w:asciiTheme="majorBidi" w:hAnsiTheme="majorBidi" w:cstheme="majorBidi"/>
                <w:color w:val="auto"/>
                <w:sz w:val="22"/>
                <w:szCs w:val="22"/>
              </w:rPr>
              <w:t xml:space="preserve">the </w:t>
            </w:r>
            <w:r w:rsidR="004C172B">
              <w:rPr>
                <w:rFonts w:asciiTheme="majorBidi" w:hAnsiTheme="majorBidi" w:cstheme="majorBidi"/>
                <w:color w:val="auto"/>
                <w:sz w:val="22"/>
                <w:szCs w:val="22"/>
              </w:rPr>
              <w:t>p</w:t>
            </w:r>
            <w:r w:rsidR="004C172B" w:rsidRPr="004C172B">
              <w:rPr>
                <w:rFonts w:asciiTheme="majorBidi" w:hAnsiTheme="majorBidi" w:cstheme="majorBidi"/>
                <w:color w:val="auto"/>
                <w:sz w:val="22"/>
                <w:szCs w:val="22"/>
              </w:rPr>
              <w:t>ercentage</w:t>
            </w:r>
            <w:r w:rsidR="005F45C2">
              <w:rPr>
                <w:rFonts w:asciiTheme="majorBidi" w:hAnsiTheme="majorBidi" w:cstheme="majorBidi"/>
                <w:color w:val="auto"/>
                <w:sz w:val="22"/>
                <w:szCs w:val="22"/>
              </w:rPr>
              <w:t xml:space="preserve"> </w:t>
            </w:r>
            <w:r w:rsidR="001C3A92" w:rsidRPr="001C3A92">
              <w:rPr>
                <w:rFonts w:asciiTheme="majorBidi" w:hAnsiTheme="majorBidi" w:cstheme="majorBidi"/>
                <w:color w:val="auto"/>
                <w:sz w:val="22"/>
                <w:szCs w:val="22"/>
              </w:rPr>
              <w:t>of population with a handwashing facility where water and soap or detergent are present</w:t>
            </w:r>
            <w:r w:rsidR="001C3A92">
              <w:rPr>
                <w:rFonts w:asciiTheme="majorBidi" w:hAnsiTheme="majorBidi" w:cstheme="majorBidi"/>
                <w:color w:val="auto"/>
                <w:sz w:val="22"/>
                <w:szCs w:val="22"/>
              </w:rPr>
              <w:t>.</w:t>
            </w:r>
          </w:p>
          <w:p w14:paraId="7C914013" w14:textId="77777777" w:rsidR="00287325" w:rsidRDefault="00287325" w:rsidP="00287325">
            <w:pPr>
              <w:pStyle w:val="MText"/>
              <w:rPr>
                <w:rFonts w:asciiTheme="majorBidi" w:hAnsiTheme="majorBidi" w:cstheme="majorBidi"/>
                <w:color w:val="auto"/>
                <w:sz w:val="22"/>
                <w:szCs w:val="22"/>
              </w:rPr>
            </w:pPr>
            <w:r w:rsidRPr="00C4619A">
              <w:rPr>
                <w:rFonts w:asciiTheme="majorBidi" w:hAnsiTheme="majorBidi" w:cstheme="majorBidi"/>
                <w:color w:val="auto"/>
                <w:sz w:val="22"/>
                <w:szCs w:val="22"/>
              </w:rPr>
              <w:t>This in</w:t>
            </w:r>
            <w:r>
              <w:rPr>
                <w:rFonts w:asciiTheme="majorBidi" w:hAnsiTheme="majorBidi" w:cstheme="majorBidi"/>
                <w:color w:val="auto"/>
                <w:sz w:val="22"/>
                <w:szCs w:val="22"/>
              </w:rPr>
              <w:t>dicator shows the p</w:t>
            </w:r>
            <w:r w:rsidRPr="004C172B">
              <w:rPr>
                <w:rFonts w:asciiTheme="majorBidi" w:hAnsiTheme="majorBidi" w:cstheme="majorBidi"/>
                <w:color w:val="auto"/>
                <w:sz w:val="22"/>
                <w:szCs w:val="22"/>
              </w:rPr>
              <w:t>ercentage</w:t>
            </w:r>
            <w:r>
              <w:rPr>
                <w:rFonts w:asciiTheme="majorBidi" w:hAnsiTheme="majorBidi" w:cstheme="majorBidi"/>
                <w:color w:val="auto"/>
                <w:sz w:val="22"/>
                <w:szCs w:val="22"/>
              </w:rPr>
              <w:t xml:space="preserve"> </w:t>
            </w:r>
            <w:r w:rsidRPr="001C3A92">
              <w:rPr>
                <w:rFonts w:asciiTheme="majorBidi" w:hAnsiTheme="majorBidi" w:cstheme="majorBidi"/>
                <w:color w:val="auto"/>
                <w:sz w:val="22"/>
                <w:szCs w:val="22"/>
              </w:rPr>
              <w:t xml:space="preserve">of </w:t>
            </w:r>
            <w:r w:rsidRPr="00741208">
              <w:rPr>
                <w:rFonts w:asciiTheme="majorBidi" w:hAnsiTheme="majorBidi" w:cstheme="majorBidi"/>
                <w:color w:val="auto"/>
                <w:sz w:val="22"/>
                <w:szCs w:val="22"/>
              </w:rPr>
              <w:t>population with an improved sanitation facility that does not flush to a sewer and ever emptied</w:t>
            </w:r>
            <w:r>
              <w:rPr>
                <w:rFonts w:asciiTheme="majorBidi" w:hAnsiTheme="majorBidi" w:cstheme="majorBidi"/>
                <w:color w:val="auto"/>
                <w:sz w:val="22"/>
                <w:szCs w:val="22"/>
              </w:rPr>
              <w:t>.</w:t>
            </w:r>
          </w:p>
          <w:p w14:paraId="1697FC61" w14:textId="77777777" w:rsidR="00287325" w:rsidRDefault="00287325" w:rsidP="00EB7182">
            <w:pPr>
              <w:pStyle w:val="MText"/>
              <w:rPr>
                <w:rFonts w:asciiTheme="majorBidi" w:hAnsiTheme="majorBidi" w:cstheme="majorBidi"/>
                <w:color w:val="auto"/>
                <w:sz w:val="22"/>
                <w:szCs w:val="22"/>
              </w:rPr>
            </w:pPr>
          </w:p>
          <w:p w14:paraId="6C84E827" w14:textId="62CA889F" w:rsidR="00423DE8" w:rsidRPr="00EB7182" w:rsidRDefault="00EB7182" w:rsidP="00EB7182">
            <w:pPr>
              <w:pStyle w:val="MText"/>
            </w:pPr>
            <w:r>
              <w:rPr>
                <w:rFonts w:asciiTheme="majorBidi" w:hAnsiTheme="majorBidi" w:cstheme="majorBidi"/>
                <w:color w:val="auto"/>
                <w:sz w:val="22"/>
                <w:szCs w:val="22"/>
              </w:rPr>
              <w:lastRenderedPageBreak/>
              <w:t xml:space="preserve">The most </w:t>
            </w:r>
            <w:proofErr w:type="gramStart"/>
            <w:r>
              <w:rPr>
                <w:rFonts w:asciiTheme="majorBidi" w:hAnsiTheme="majorBidi" w:cstheme="majorBidi"/>
                <w:color w:val="auto"/>
                <w:sz w:val="22"/>
                <w:szCs w:val="22"/>
              </w:rPr>
              <w:t>cost effective</w:t>
            </w:r>
            <w:proofErr w:type="gramEnd"/>
            <w:r>
              <w:rPr>
                <w:rFonts w:asciiTheme="majorBidi" w:hAnsiTheme="majorBidi" w:cstheme="majorBidi"/>
                <w:color w:val="auto"/>
                <w:sz w:val="22"/>
                <w:szCs w:val="22"/>
              </w:rPr>
              <w:t xml:space="preserve"> health intervention to reduce both the incidence of diarrhoea and pneumonia is handwashing with water and soap.  </w:t>
            </w:r>
            <w:r w:rsidRPr="00EB7182">
              <w:rPr>
                <w:rFonts w:asciiTheme="majorBidi" w:hAnsiTheme="majorBidi" w:cstheme="majorBidi"/>
                <w:color w:val="auto"/>
                <w:sz w:val="22"/>
                <w:szCs w:val="22"/>
              </w:rPr>
              <w:t>Handwashing facilities can consist of a sink with tap water, but can also include other devices that contain, transport or regulate the flow of water. Buckets with taps, tippy-taps and portable basins are all examples of handwashing facilities. Bar soap, liquid soap, powder detergent and soapy water all count as soap for monitoring purposes.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34D5BB3A"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8B2D9F" w:rsidR="0015178E" w:rsidRPr="002919C5" w:rsidRDefault="009E6E5D" w:rsidP="009F305C">
            <w:pPr>
              <w:rPr>
                <w:rFonts w:asciiTheme="majorBidi" w:hAnsiTheme="majorBidi" w:cstheme="majorBidi"/>
              </w:rPr>
            </w:pPr>
            <w:r w:rsidRPr="002919C5">
              <w:rPr>
                <w:rFonts w:asciiTheme="majorBidi" w:hAnsiTheme="majorBidi" w:cstheme="majorBidi"/>
              </w:rP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30D076A" w:rsidR="0015178E" w:rsidRPr="002919C5" w:rsidRDefault="00B927E7" w:rsidP="009E6E5D">
            <w:pPr>
              <w:pStyle w:val="MText"/>
              <w:rPr>
                <w:rFonts w:asciiTheme="majorBidi" w:hAnsiTheme="majorBidi" w:cstheme="majorBidi"/>
                <w:sz w:val="22"/>
                <w:szCs w:val="22"/>
              </w:rPr>
            </w:pPr>
            <w:r w:rsidRPr="002919C5">
              <w:rPr>
                <w:rFonts w:asciiTheme="majorBidi" w:hAnsiTheme="majorBidi" w:cstheme="majorBidi"/>
                <w:color w:val="FF0000"/>
                <w:sz w:val="22"/>
                <w:szCs w:val="22"/>
              </w:rPr>
              <w:t>Global MICS guidelines by UNICEF</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5F6B34" w:rsidRDefault="0035311B" w:rsidP="009F305C">
            <w:pPr>
              <w:rPr>
                <w:color w:val="FF0000"/>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02FB974E" w:rsidR="00C65038" w:rsidRPr="00680947" w:rsidRDefault="006D7EBB" w:rsidP="00B5628F">
            <w:pPr>
              <w:rPr>
                <w:rFonts w:asciiTheme="majorBidi" w:hAnsiTheme="majorBidi" w:cstheme="majorBidi"/>
              </w:rPr>
            </w:pPr>
            <w:r w:rsidRPr="006D7EBB">
              <w:rPr>
                <w:rFonts w:asciiTheme="majorBidi" w:hAnsiTheme="majorBidi" w:cstheme="majorBidi"/>
              </w:rPr>
              <w:t>An international multi-purpose household survey programme was developed by UNICEF in the 1990s to support countries in collecting internationally comparable data on a wide range of indicators on the situation of children and wome</w:t>
            </w:r>
            <w:r w:rsidR="007E66F7">
              <w:rPr>
                <w:rFonts w:asciiTheme="majorBidi" w:hAnsiTheme="majorBidi" w:cstheme="majorBidi"/>
              </w:rPr>
              <w:t>n, widely known as global MICS p</w:t>
            </w:r>
            <w:r w:rsidRPr="006D7EBB">
              <w:rPr>
                <w:rFonts w:asciiTheme="majorBidi" w:hAnsiTheme="majorBidi" w:cstheme="majorBidi"/>
              </w:rPr>
              <w:t>rogramme. It measures key indicators that allows countries to generate data for using in policy making and designing programs, and to monitor progress towards the national goals and global commitments.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1F0E807" w14:textId="6312F9FB" w:rsidR="005A56EE" w:rsidRPr="008E29E4" w:rsidRDefault="005A56EE" w:rsidP="004A54C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sample for the Nepal MICS 2019 was designed to provide estimates for a large number of indicators on the situation of children and women at the national level, for urban and rural areas and seven provinces. The urban and rural areas within each province were identified as the main sampling strata. Kathmandu valley urban is included as a separate stratum as </w:t>
            </w:r>
            <w:proofErr w:type="gramStart"/>
            <w:r w:rsidRPr="008E29E4">
              <w:rPr>
                <w:rFonts w:asciiTheme="majorBidi" w:hAnsiTheme="majorBidi" w:cstheme="majorBidi"/>
                <w:color w:val="000000"/>
                <w:sz w:val="22"/>
                <w:szCs w:val="22"/>
              </w:rPr>
              <w:t>it’s</w:t>
            </w:r>
            <w:proofErr w:type="gramEnd"/>
            <w:r w:rsidRPr="008E29E4">
              <w:rPr>
                <w:rFonts w:asciiTheme="majorBidi" w:hAnsiTheme="majorBidi" w:cstheme="majorBidi"/>
                <w:color w:val="000000"/>
                <w:sz w:val="22"/>
                <w:szCs w:val="22"/>
              </w:rPr>
              <w:t xml:space="preserve"> charac</w:t>
            </w:r>
            <w:r w:rsidR="006269B9" w:rsidRPr="008E29E4">
              <w:rPr>
                <w:rFonts w:asciiTheme="majorBidi" w:hAnsiTheme="majorBidi" w:cstheme="majorBidi"/>
                <w:color w:val="000000"/>
                <w:sz w:val="22"/>
                <w:szCs w:val="22"/>
              </w:rPr>
              <w:t xml:space="preserve">teristics differ from the rest. Each stratum was a separate domain. </w:t>
            </w:r>
            <w:r w:rsidRPr="008E29E4">
              <w:rPr>
                <w:rFonts w:asciiTheme="majorBidi" w:hAnsiTheme="majorBidi" w:cstheme="majorBidi"/>
                <w:color w:val="000000"/>
                <w:sz w:val="22"/>
                <w:szCs w:val="22"/>
              </w:rPr>
              <w:t>The sample of household was selected in two stages. Within each stratum, at the first sampling stage a specified number of census enumerations areas</w:t>
            </w:r>
            <w:r w:rsidR="0056122A" w:rsidRPr="008E29E4">
              <w:rPr>
                <w:rFonts w:asciiTheme="majorBidi" w:hAnsiTheme="majorBidi" w:cstheme="majorBidi"/>
                <w:color w:val="000000"/>
                <w:sz w:val="22"/>
                <w:szCs w:val="22"/>
              </w:rPr>
              <w:t xml:space="preserve"> (EA)</w:t>
            </w:r>
            <w:r w:rsidRPr="008E29E4">
              <w:rPr>
                <w:rFonts w:asciiTheme="majorBidi" w:hAnsiTheme="majorBidi" w:cstheme="majorBidi"/>
                <w:color w:val="000000"/>
                <w:sz w:val="22"/>
                <w:szCs w:val="22"/>
              </w:rPr>
              <w:t>,</w:t>
            </w:r>
            <w:r w:rsidR="0056122A" w:rsidRPr="008E29E4">
              <w:rPr>
                <w:rFonts w:asciiTheme="majorBidi" w:hAnsiTheme="majorBidi" w:cstheme="majorBidi"/>
                <w:color w:val="000000"/>
                <w:sz w:val="22"/>
                <w:szCs w:val="22"/>
              </w:rPr>
              <w:t xml:space="preserve"> was selected systematically with probability proportional to size. A household listing was carried out within the selected enumeration areas, identifying the households with and without children under 5 years. In total, 25 households with and without children under 5 were selected in each sample enumeration area through systematic random sampling method. To ensure strong representativeness of children under 5 in the sample, household with children under 5 were oversampled. Where 13 households with children under 5 and 12 households without were selected from listing in each enumeration area. A total sample of 512 enumeration area and 12800 households was selected for the </w:t>
            </w:r>
            <w:r w:rsidR="0056122A" w:rsidRPr="008E29E4">
              <w:rPr>
                <w:rFonts w:asciiTheme="majorBidi" w:hAnsiTheme="majorBidi" w:cstheme="majorBidi"/>
                <w:color w:val="000000"/>
                <w:sz w:val="22"/>
                <w:szCs w:val="22"/>
              </w:rPr>
              <w:lastRenderedPageBreak/>
              <w:t xml:space="preserve">survey. As the </w:t>
            </w:r>
            <w:r w:rsidR="002535FC" w:rsidRPr="008E29E4">
              <w:rPr>
                <w:rFonts w:asciiTheme="majorBidi" w:hAnsiTheme="majorBidi" w:cstheme="majorBidi"/>
                <w:color w:val="000000"/>
                <w:sz w:val="22"/>
                <w:szCs w:val="22"/>
              </w:rPr>
              <w:t xml:space="preserve">sample is not self-weighting, sample weights are used for reporting survey results. </w:t>
            </w:r>
          </w:p>
          <w:p w14:paraId="0F92DB5C" w14:textId="77777777" w:rsidR="006269B9" w:rsidRPr="008E29E4" w:rsidRDefault="002535FC" w:rsidP="002535FC">
            <w:pPr>
              <w:pStyle w:val="Pa4"/>
              <w:spacing w:after="160"/>
              <w:jc w:val="both"/>
              <w:rPr>
                <w:rFonts w:asciiTheme="majorBidi" w:hAnsiTheme="majorBidi" w:cstheme="majorBidi"/>
                <w:color w:val="000000"/>
                <w:sz w:val="22"/>
                <w:szCs w:val="22"/>
              </w:rPr>
            </w:pPr>
            <w:r w:rsidRPr="008E29E4">
              <w:rPr>
                <w:rFonts w:asciiTheme="majorBidi" w:hAnsiTheme="majorBidi" w:cstheme="majorBidi"/>
                <w:color w:val="000000"/>
                <w:sz w:val="22"/>
                <w:szCs w:val="22"/>
              </w:rPr>
              <w:t xml:space="preserve">The sampling frame of Nepal is based on the 2011 National population and Housing Census (NPHC). The census frame is a complete list of all census wards created for the 2011 NPHC. At the time of last census, the urban household population constituted 20% of the total household population. According to the latest changes in the administrative structure, following the federalization of the government, the urban household population increased to 65%. CBS updated the population frame to reflect the current status. </w:t>
            </w:r>
            <w:r w:rsidR="006269B9" w:rsidRPr="008E29E4">
              <w:rPr>
                <w:rFonts w:asciiTheme="majorBidi" w:hAnsiTheme="majorBidi" w:cstheme="majorBidi"/>
                <w:color w:val="000000"/>
                <w:sz w:val="22"/>
                <w:szCs w:val="22"/>
              </w:rPr>
              <w:t xml:space="preserve">In designing the sample for the Nepal MICS, it was very useful to review the sample design and results of the MICS conducted in 2014, documented in the Final Report of that survey. </w:t>
            </w:r>
          </w:p>
          <w:p w14:paraId="6C100B7A" w14:textId="44C09D4E" w:rsidR="00517C7B" w:rsidRDefault="006269B9" w:rsidP="00517C7B">
            <w:pPr>
              <w:pStyle w:val="Pa4"/>
              <w:spacing w:after="160"/>
              <w:jc w:val="both"/>
              <w:rPr>
                <w:rFonts w:cs="Calibri"/>
                <w:color w:val="000000"/>
                <w:sz w:val="22"/>
                <w:szCs w:val="22"/>
              </w:rPr>
            </w:pPr>
            <w:r w:rsidRPr="008E29E4">
              <w:rPr>
                <w:rFonts w:asciiTheme="majorBidi" w:hAnsiTheme="majorBidi" w:cstheme="majorBidi"/>
                <w:color w:val="000000"/>
                <w:sz w:val="22"/>
                <w:szCs w:val="22"/>
              </w:rPr>
              <w:t>Therefore, a multi-stage, stratified cluster sampling approach was used for the selection of the survey sample. The primary sampling units (PSUs) selected at the first stage were the enumeration areas (EAs) defined for the census enumeration. A listing of households was conducted in each sample enumeration area, and a sample of households was selected at the second stage</w:t>
            </w:r>
            <w:r>
              <w:rPr>
                <w:rFonts w:cs="Calibri"/>
                <w:color w:val="000000"/>
                <w:sz w:val="22"/>
                <w:szCs w:val="22"/>
              </w:rPr>
              <w:t xml:space="preserve">. </w:t>
            </w:r>
            <w:r w:rsidR="002535FC">
              <w:rPr>
                <w:rFonts w:cs="Calibri"/>
                <w:color w:val="000000"/>
                <w:sz w:val="22"/>
                <w:szCs w:val="22"/>
              </w:rPr>
              <w:t xml:space="preserve"> </w:t>
            </w:r>
          </w:p>
          <w:p w14:paraId="60E54013" w14:textId="4502BA35" w:rsidR="00517C7B" w:rsidRPr="00517C7B" w:rsidRDefault="006D7EBB" w:rsidP="00517C7B">
            <w:pPr>
              <w:pStyle w:val="Default"/>
              <w:rPr>
                <w:rFonts w:asciiTheme="majorBidi" w:hAnsiTheme="majorBidi" w:cstheme="majorBidi"/>
                <w:sz w:val="22"/>
                <w:szCs w:val="22"/>
                <w:lang w:eastAsia="en-US" w:bidi="ne-NP"/>
              </w:rPr>
            </w:pPr>
            <w:r w:rsidRPr="006D7EBB">
              <w:rPr>
                <w:rFonts w:asciiTheme="majorBidi" w:hAnsiTheme="majorBidi" w:cstheme="majorBidi"/>
                <w:sz w:val="22"/>
                <w:szCs w:val="22"/>
                <w:lang w:eastAsia="en-US" w:bidi="ne-NP"/>
              </w:rPr>
              <w:t>The questionnaires were developed based on the MICS 6 standard questionnaires of UNICEF. It was customized and translated into Nepali, Bhojpuri and Maithili language. After the development of questionnaire, it was pre-tested in Sindhupalchowk and Sindhuli district during March 2019. Based on the results of the pre-test, modifications were made to the wording and translation of the questionnaires.</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4B108DA" w:rsidR="0035311B" w:rsidRPr="009F305C" w:rsidRDefault="003809A2" w:rsidP="009F305C">
            <w:r w:rsidRPr="00765A04">
              <w:t>2024</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43187C8" w:rsidR="0035311B" w:rsidRPr="009F305C" w:rsidRDefault="003809A2" w:rsidP="009F305C">
            <w:r w:rsidRPr="00765A04">
              <w:t>2024</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2FF7A5B"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5017D37" w:rsidR="0035311B" w:rsidRPr="002919C5" w:rsidRDefault="004A54CC" w:rsidP="009F305C">
            <w:pPr>
              <w:rPr>
                <w:rFonts w:asciiTheme="majorBidi" w:hAnsiTheme="majorBidi" w:cstheme="majorBidi"/>
              </w:rPr>
            </w:pPr>
            <w:r w:rsidRPr="002919C5">
              <w:rPr>
                <w:rFonts w:asciiTheme="majorBidi" w:hAnsiTheme="majorBidi" w:cstheme="majorBidi"/>
              </w:rPr>
              <w:t>Central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2B92FBEE" w:rsidR="0035311B" w:rsidRPr="002919C5" w:rsidRDefault="004A54CC" w:rsidP="009F305C">
            <w:pPr>
              <w:rPr>
                <w:rFonts w:asciiTheme="majorBidi" w:hAnsiTheme="majorBidi" w:cstheme="majorBidi"/>
              </w:rPr>
            </w:pPr>
            <w:r w:rsidRPr="002919C5">
              <w:rPr>
                <w:rFonts w:asciiTheme="majorBidi" w:hAnsiTheme="majorBidi" w:cstheme="majorBidi"/>
              </w:rPr>
              <w:t>National official statistical agency that is responsible for conducting, survey and census.</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60FD5477" w:rsidR="007F2D9F" w:rsidRPr="00F54923" w:rsidRDefault="00EB7182" w:rsidP="00EB7182">
            <w:pPr>
              <w:pStyle w:val="MText"/>
              <w:rPr>
                <w:rFonts w:asciiTheme="majorBidi" w:hAnsiTheme="majorBidi" w:cstheme="majorBidi"/>
                <w:sz w:val="22"/>
                <w:szCs w:val="22"/>
              </w:rPr>
            </w:pPr>
            <w:r w:rsidRPr="00EB7182">
              <w:rPr>
                <w:rFonts w:asciiTheme="majorBidi" w:hAnsiTheme="majorBidi" w:cstheme="majorBidi"/>
                <w:sz w:val="22"/>
                <w:szCs w:val="22"/>
              </w:rPr>
              <w:t xml:space="preserve">Hygiene has long-established links with public health, and the explicit reference to hygiene in the text of SDG target 6.2 represents increasing recognition of the importance of hygiene </w:t>
            </w:r>
            <w:r w:rsidRPr="00EB7182">
              <w:rPr>
                <w:rFonts w:asciiTheme="majorBidi" w:hAnsiTheme="majorBidi" w:cstheme="majorBidi"/>
                <w:sz w:val="22"/>
                <w:szCs w:val="22"/>
              </w:rPr>
              <w:lastRenderedPageBreak/>
              <w:t>and its close links with sanitation. Hygiene is multi-faceted and can comprise many behaviours, including handwashing, menstrual hygiene and food hygiene. International consultations among WASH sector professionals identified handwashing with soap and water as a top priority in all settings, and also as a suitable indicator for national and global monitoring.</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3636B29" w:rsidR="007F2D9F" w:rsidRPr="00026FEA" w:rsidRDefault="004A54CC" w:rsidP="00B6765D">
            <w:pPr>
              <w:pStyle w:val="MText"/>
              <w:rPr>
                <w:rFonts w:asciiTheme="majorBidi" w:hAnsiTheme="majorBidi" w:cstheme="majorBidi"/>
                <w:sz w:val="22"/>
                <w:szCs w:val="22"/>
              </w:rPr>
            </w:pPr>
            <w:r w:rsidRPr="00026FEA">
              <w:rPr>
                <w:rFonts w:asciiTheme="majorBidi" w:hAnsiTheme="majorBidi" w:cstheme="majorBidi"/>
                <w:sz w:val="22"/>
                <w:szCs w:val="22"/>
              </w:rPr>
              <w:t xml:space="preserve">The calculation of this indicator requires to have reliable information </w:t>
            </w:r>
            <w:r w:rsidR="00A32375" w:rsidRPr="00026FEA">
              <w:rPr>
                <w:rFonts w:asciiTheme="majorBidi" w:hAnsiTheme="majorBidi" w:cstheme="majorBidi"/>
                <w:sz w:val="22"/>
                <w:szCs w:val="22"/>
              </w:rPr>
              <w:t>on</w:t>
            </w:r>
            <w:r w:rsidR="00D23BFB">
              <w:rPr>
                <w:rFonts w:asciiTheme="majorBidi" w:hAnsiTheme="majorBidi" w:cstheme="majorBidi"/>
                <w:sz w:val="22"/>
                <w:szCs w:val="22"/>
              </w:rPr>
              <w:t xml:space="preserve"> </w:t>
            </w:r>
            <w:r w:rsidR="005B2314">
              <w:rPr>
                <w:rFonts w:asciiTheme="majorBidi" w:hAnsiTheme="majorBidi" w:cstheme="majorBidi"/>
                <w:sz w:val="22"/>
                <w:szCs w:val="22"/>
              </w:rPr>
              <w:t xml:space="preserve">the number of people </w:t>
            </w:r>
            <w:r w:rsidR="009579B8" w:rsidRPr="009579B8">
              <w:rPr>
                <w:rFonts w:asciiTheme="majorBidi" w:hAnsiTheme="majorBidi" w:cstheme="majorBidi"/>
                <w:sz w:val="22"/>
                <w:szCs w:val="22"/>
              </w:rPr>
              <w:t xml:space="preserve">with </w:t>
            </w:r>
            <w:r w:rsidR="00B6765D">
              <w:rPr>
                <w:rFonts w:asciiTheme="majorBidi" w:hAnsiTheme="majorBidi" w:cstheme="majorBidi"/>
                <w:sz w:val="22"/>
                <w:szCs w:val="22"/>
              </w:rPr>
              <w:t>a handwashing facility where water and soap or detergent</w:t>
            </w:r>
            <w:r w:rsidR="009579B8">
              <w:rPr>
                <w:rFonts w:asciiTheme="majorBidi" w:hAnsiTheme="majorBidi" w:cstheme="majorBidi"/>
                <w:sz w:val="22"/>
                <w:szCs w:val="22"/>
              </w:rPr>
              <w:t xml:space="preserve"> and </w:t>
            </w:r>
            <w:r w:rsidR="00E05D84">
              <w:rPr>
                <w:rFonts w:asciiTheme="majorBidi" w:hAnsiTheme="majorBidi" w:cstheme="majorBidi"/>
                <w:sz w:val="22"/>
                <w:szCs w:val="22"/>
              </w:rPr>
              <w:t>total population</w:t>
            </w:r>
            <w:r w:rsidRPr="00026FEA">
              <w:rPr>
                <w:rFonts w:asciiTheme="majorBidi" w:hAnsiTheme="majorBidi" w:cstheme="majorBidi"/>
                <w:sz w:val="22"/>
                <w:szCs w:val="22"/>
              </w:rPr>
              <w:t>. The quality of such information is heavily dependent on the questionnaire design, the sample size and design and the accu</w:t>
            </w:r>
            <w:r w:rsidR="00026FEA" w:rsidRPr="00026FEA">
              <w:rPr>
                <w:rFonts w:asciiTheme="majorBidi" w:hAnsiTheme="majorBidi" w:cstheme="majorBidi"/>
                <w:sz w:val="22"/>
                <w:szCs w:val="22"/>
              </w:rPr>
              <w:t>racy of respondents' answers.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B4AB77E" w14:textId="680C4EBD" w:rsidR="00DE64D3" w:rsidRDefault="009C0E7D" w:rsidP="004A54CC">
            <w:pPr>
              <w:rPr>
                <w:rFonts w:asciiTheme="majorBidi" w:hAnsiTheme="majorBidi" w:cstheme="majorBidi"/>
                <w:color w:val="333333"/>
              </w:rPr>
            </w:pPr>
            <w:r w:rsidRPr="009C0E7D">
              <w:rPr>
                <w:rFonts w:asciiTheme="majorBidi" w:hAnsiTheme="majorBidi" w:cstheme="majorBidi"/>
                <w:color w:val="333333"/>
              </w:rPr>
              <w:t xml:space="preserve">Proportion of </w:t>
            </w:r>
            <w:r w:rsidR="00B6765D">
              <w:rPr>
                <w:rFonts w:asciiTheme="majorBidi" w:hAnsiTheme="majorBidi" w:cstheme="majorBidi"/>
                <w:color w:val="333333"/>
              </w:rPr>
              <w:t>population with handwashing facility where water and soap or detergent are present</w:t>
            </w:r>
            <w:r w:rsidRPr="009C0E7D">
              <w:rPr>
                <w:rFonts w:asciiTheme="majorBidi" w:hAnsiTheme="majorBidi" w:cstheme="majorBidi"/>
                <w:color w:val="333333"/>
              </w:rPr>
              <w:t xml:space="preserve"> divided by total population, expressed as percentage.</w:t>
            </w:r>
            <w:r w:rsidR="00DE64D3">
              <w:rPr>
                <w:rFonts w:asciiTheme="majorBidi" w:hAnsiTheme="majorBidi" w:cstheme="majorBidi"/>
                <w:color w:val="333333"/>
              </w:rPr>
              <w:t xml:space="preserve"> </w:t>
            </w:r>
          </w:p>
          <w:p w14:paraId="086FC25F" w14:textId="77777777" w:rsidR="00B40D23" w:rsidRDefault="00F23302" w:rsidP="00B6765D">
            <w:pPr>
              <w:rPr>
                <w:rFonts w:asciiTheme="majorBidi" w:hAnsiTheme="majorBidi" w:cstheme="majorBidi"/>
              </w:rPr>
            </w:pPr>
            <w:r w:rsidRPr="00C244BA">
              <w:rPr>
                <w:rFonts w:asciiTheme="majorBidi" w:hAnsiTheme="majorBidi" w:cstheme="majorBidi"/>
                <w:color w:val="333333"/>
              </w:rPr>
              <w:t>Proportion</w:t>
            </w:r>
            <w:r w:rsidR="00485419">
              <w:rPr>
                <w:rFonts w:asciiTheme="majorBidi" w:hAnsiTheme="majorBidi" w:cstheme="majorBidi"/>
                <w:color w:val="333333"/>
              </w:rPr>
              <w:t xml:space="preserve"> of</w:t>
            </w:r>
            <w:r w:rsidRPr="00C244BA">
              <w:rPr>
                <w:rFonts w:asciiTheme="majorBidi" w:hAnsiTheme="majorBidi" w:cstheme="majorBidi"/>
                <w:color w:val="333333"/>
              </w:rPr>
              <w:t xml:space="preserve"> </w:t>
            </w:r>
            <w:r w:rsidR="005B2314">
              <w:rPr>
                <w:rFonts w:asciiTheme="majorBidi" w:hAnsiTheme="majorBidi" w:cstheme="majorBidi"/>
                <w:color w:val="333333"/>
              </w:rPr>
              <w:t xml:space="preserve">population </w:t>
            </w:r>
            <w:r w:rsidR="00B6765D">
              <w:rPr>
                <w:rFonts w:asciiTheme="majorBidi" w:hAnsiTheme="majorBidi" w:cstheme="majorBidi"/>
                <w:color w:val="333333"/>
              </w:rPr>
              <w:t>with handwashing facility where water and soap or detergent are present</w:t>
            </w:r>
            <w:r>
              <w:rPr>
                <w:rFonts w:asciiTheme="majorBidi" w:hAnsiTheme="majorBidi" w:cstheme="majorBidi"/>
              </w:rPr>
              <w:t xml:space="preserve"> </w:t>
            </w:r>
            <w:r w:rsidR="00B40D23">
              <w:rPr>
                <w:rFonts w:asciiTheme="majorBidi" w:hAnsiTheme="majorBidi" w:cstheme="majorBidi"/>
              </w:rPr>
              <w:t xml:space="preserve">= </w:t>
            </w:r>
            <w:r w:rsidR="009C0E7D">
              <w:rPr>
                <w:rFonts w:asciiTheme="majorBidi" w:hAnsiTheme="majorBidi" w:cstheme="majorBidi"/>
              </w:rPr>
              <w:t>N</w:t>
            </w:r>
            <w:r w:rsidR="009C0E7D" w:rsidRPr="009C0E7D">
              <w:rPr>
                <w:rFonts w:asciiTheme="majorBidi" w:hAnsiTheme="majorBidi" w:cstheme="majorBidi"/>
              </w:rPr>
              <w:t>um</w:t>
            </w:r>
            <w:r w:rsidR="00525D43">
              <w:rPr>
                <w:rFonts w:asciiTheme="majorBidi" w:hAnsiTheme="majorBidi" w:cstheme="majorBidi"/>
              </w:rPr>
              <w:t xml:space="preserve">ber of people with </w:t>
            </w:r>
            <w:r w:rsidR="00B6765D">
              <w:rPr>
                <w:rFonts w:asciiTheme="majorBidi" w:hAnsiTheme="majorBidi" w:cstheme="majorBidi"/>
              </w:rPr>
              <w:t>handwashing facility where water and soap or detergent are present</w:t>
            </w:r>
            <w:r w:rsidR="009C0E7D" w:rsidRPr="009C0E7D">
              <w:rPr>
                <w:rFonts w:asciiTheme="majorBidi" w:hAnsiTheme="majorBidi" w:cstheme="majorBidi"/>
              </w:rPr>
              <w:t xml:space="preserve"> </w:t>
            </w:r>
            <w:r w:rsidR="00B40D23">
              <w:rPr>
                <w:rFonts w:asciiTheme="majorBidi" w:hAnsiTheme="majorBidi" w:cstheme="majorBidi"/>
              </w:rPr>
              <w:t>/</w:t>
            </w:r>
            <w:r w:rsidR="009C0E7D">
              <w:rPr>
                <w:rFonts w:asciiTheme="majorBidi" w:hAnsiTheme="majorBidi" w:cstheme="majorBidi"/>
              </w:rPr>
              <w:t xml:space="preserve"> T</w:t>
            </w:r>
            <w:r w:rsidR="009C0E7D" w:rsidRPr="009C0E7D">
              <w:rPr>
                <w:rFonts w:asciiTheme="majorBidi" w:hAnsiTheme="majorBidi" w:cstheme="majorBidi"/>
              </w:rPr>
              <w:t xml:space="preserve">otal population </w:t>
            </w:r>
            <w:r w:rsidR="00805865" w:rsidRPr="00026FEA">
              <w:rPr>
                <w:rFonts w:asciiTheme="majorBidi" w:hAnsiTheme="majorBidi" w:cstheme="majorBidi"/>
              </w:rPr>
              <w:t>×</w:t>
            </w:r>
            <w:r w:rsidR="00805865">
              <w:rPr>
                <w:rFonts w:asciiTheme="majorBidi" w:hAnsiTheme="majorBidi" w:cstheme="majorBidi"/>
              </w:rPr>
              <w:t>100</w:t>
            </w:r>
          </w:p>
          <w:p w14:paraId="167E2E10" w14:textId="77777777" w:rsidR="00287325" w:rsidRDefault="00287325" w:rsidP="00287325">
            <w:pPr>
              <w:rPr>
                <w:rFonts w:asciiTheme="majorBidi" w:hAnsiTheme="majorBidi" w:cstheme="majorBidi"/>
                <w:color w:val="333333"/>
              </w:rPr>
            </w:pPr>
            <w:r w:rsidRPr="009C0E7D">
              <w:rPr>
                <w:rFonts w:asciiTheme="majorBidi" w:hAnsiTheme="majorBidi" w:cstheme="majorBidi"/>
                <w:color w:val="333333"/>
              </w:rPr>
              <w:t xml:space="preserve">Proportion of </w:t>
            </w:r>
            <w:r w:rsidRPr="00741208">
              <w:rPr>
                <w:rFonts w:asciiTheme="majorBidi" w:hAnsiTheme="majorBidi" w:cstheme="majorBidi"/>
                <w:color w:val="333333"/>
              </w:rPr>
              <w:t>population with an improved sanitation facility that does not flush to a sewer and ever emptied</w:t>
            </w:r>
            <w:r>
              <w:rPr>
                <w:rFonts w:asciiTheme="majorBidi" w:hAnsiTheme="majorBidi" w:cstheme="majorBidi"/>
                <w:color w:val="333333"/>
              </w:rPr>
              <w:t xml:space="preserve"> </w:t>
            </w:r>
            <w:r w:rsidRPr="009C0E7D">
              <w:rPr>
                <w:rFonts w:asciiTheme="majorBidi" w:hAnsiTheme="majorBidi" w:cstheme="majorBidi"/>
                <w:color w:val="333333"/>
              </w:rPr>
              <w:t>divided by total population, expressed as percentage.</w:t>
            </w:r>
            <w:r>
              <w:rPr>
                <w:rFonts w:asciiTheme="majorBidi" w:hAnsiTheme="majorBidi" w:cstheme="majorBidi"/>
                <w:color w:val="333333"/>
              </w:rPr>
              <w:t xml:space="preserve"> </w:t>
            </w:r>
          </w:p>
          <w:p w14:paraId="5A53B8A7" w14:textId="01B9DB82" w:rsidR="00287325" w:rsidRPr="00805865" w:rsidRDefault="00287325" w:rsidP="00287325">
            <w:pPr>
              <w:rPr>
                <w:rFonts w:asciiTheme="majorBidi" w:hAnsiTheme="majorBidi" w:cstheme="majorBidi"/>
              </w:rPr>
            </w:pPr>
            <w:r w:rsidRPr="00C244BA">
              <w:rPr>
                <w:rFonts w:asciiTheme="majorBidi" w:hAnsiTheme="majorBidi" w:cstheme="majorBidi"/>
                <w:color w:val="333333"/>
              </w:rPr>
              <w:t>Proportion</w:t>
            </w:r>
            <w:r>
              <w:rPr>
                <w:rFonts w:asciiTheme="majorBidi" w:hAnsiTheme="majorBidi" w:cstheme="majorBidi"/>
                <w:color w:val="333333"/>
              </w:rPr>
              <w:t xml:space="preserve"> of</w:t>
            </w:r>
            <w:r w:rsidRPr="00C244BA">
              <w:rPr>
                <w:rFonts w:asciiTheme="majorBidi" w:hAnsiTheme="majorBidi" w:cstheme="majorBidi"/>
                <w:color w:val="333333"/>
              </w:rPr>
              <w:t xml:space="preserve"> </w:t>
            </w:r>
            <w:r w:rsidRPr="00741208">
              <w:rPr>
                <w:rFonts w:asciiTheme="majorBidi" w:hAnsiTheme="majorBidi" w:cstheme="majorBidi"/>
                <w:color w:val="333333"/>
              </w:rPr>
              <w:t>population with an improved sanitation facility that does not flush to a sewer and ever emptied</w:t>
            </w:r>
            <w:r>
              <w:rPr>
                <w:rFonts w:asciiTheme="majorBidi" w:hAnsiTheme="majorBidi" w:cstheme="majorBidi"/>
                <w:color w:val="333333"/>
              </w:rPr>
              <w:t xml:space="preserve"> </w:t>
            </w:r>
            <w:r>
              <w:rPr>
                <w:rFonts w:asciiTheme="majorBidi" w:hAnsiTheme="majorBidi" w:cstheme="majorBidi"/>
              </w:rPr>
              <w:t>= N</w:t>
            </w:r>
            <w:r w:rsidRPr="009C0E7D">
              <w:rPr>
                <w:rFonts w:asciiTheme="majorBidi" w:hAnsiTheme="majorBidi" w:cstheme="majorBidi"/>
              </w:rPr>
              <w:t>um</w:t>
            </w:r>
            <w:r>
              <w:rPr>
                <w:rFonts w:asciiTheme="majorBidi" w:hAnsiTheme="majorBidi" w:cstheme="majorBidi"/>
              </w:rPr>
              <w:t>ber of people with</w:t>
            </w:r>
            <w:r w:rsidRPr="00B322D8">
              <w:rPr>
                <w:rFonts w:asciiTheme="majorBidi" w:hAnsiTheme="majorBidi" w:cstheme="majorBidi"/>
              </w:rPr>
              <w:t xml:space="preserve"> an improved sanitation facility that does not flush to a sewer and ever emptied</w:t>
            </w:r>
            <w:r>
              <w:rPr>
                <w:rFonts w:asciiTheme="majorBidi" w:hAnsiTheme="majorBidi" w:cstheme="majorBidi"/>
              </w:rPr>
              <w:t>/ T</w:t>
            </w:r>
            <w:r w:rsidRPr="009C0E7D">
              <w:rPr>
                <w:rFonts w:asciiTheme="majorBidi" w:hAnsiTheme="majorBidi" w:cstheme="majorBidi"/>
              </w:rPr>
              <w:t xml:space="preserve">otal population </w:t>
            </w:r>
            <w:r w:rsidRPr="00026FEA">
              <w:rPr>
                <w:rFonts w:asciiTheme="majorBidi" w:hAnsiTheme="majorBidi" w:cstheme="majorBidi"/>
              </w:rPr>
              <w:t>×</w:t>
            </w:r>
            <w:r>
              <w:rPr>
                <w:rFonts w:asciiTheme="majorBidi" w:hAnsiTheme="majorBidi" w:cstheme="majorBidi"/>
              </w:rPr>
              <w:t>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1693AC0" w14:textId="77777777" w:rsidR="007F2D9F" w:rsidRPr="001045C4" w:rsidRDefault="004A54CC" w:rsidP="009F305C">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59A9A85C" w14:textId="51398DAC" w:rsidR="00711E36" w:rsidRPr="001045C4" w:rsidRDefault="00163AD0" w:rsidP="009F305C">
            <w:pPr>
              <w:rPr>
                <w:rFonts w:asciiTheme="majorBidi" w:hAnsiTheme="majorBidi" w:cstheme="majorBidi"/>
              </w:rPr>
            </w:pPr>
            <w:r w:rsidRPr="00163AD0">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E2418A5" w:rsidR="007F2D9F" w:rsidRPr="009F305C" w:rsidRDefault="00047DED" w:rsidP="009F305C">
            <w:r w:rsidRPr="009A1D25">
              <w:rPr>
                <w:color w:val="FF0000"/>
              </w:rP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3050ADB3" w:rsidR="007F2D9F" w:rsidRPr="009F305C" w:rsidRDefault="00047DED" w:rsidP="009F305C">
            <w:r w:rsidRPr="009A1D25">
              <w:rPr>
                <w:color w:val="FF0000"/>
              </w:rPr>
              <w:t>Not applicable</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D2EF569" w:rsidR="007F2D9F" w:rsidRPr="009F305C" w:rsidRDefault="00047DED" w:rsidP="009F305C">
            <w:r w:rsidRPr="009A1D25">
              <w:rPr>
                <w:color w:val="FF0000"/>
              </w:rP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lastRenderedPageBreak/>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6451EDAF" w:rsidR="007F2D9F" w:rsidRPr="002919C5" w:rsidRDefault="001045C4" w:rsidP="009F305C">
            <w:pPr>
              <w:rPr>
                <w:rFonts w:asciiTheme="majorBidi" w:hAnsiTheme="majorBidi" w:cstheme="majorBidi"/>
              </w:rPr>
            </w:pPr>
            <w:r w:rsidRPr="002919C5">
              <w:rPr>
                <w:rFonts w:asciiTheme="majorBidi" w:hAnsiTheme="majorBidi" w:cstheme="majorBidi"/>
              </w:rPr>
              <w:t>It follows the MICS 6 standard questionnaires</w:t>
            </w:r>
            <w:r w:rsidR="00B927E7" w:rsidRPr="002919C5">
              <w:rPr>
                <w:rFonts w:asciiTheme="majorBidi" w:hAnsiTheme="majorBidi" w:cstheme="majorBidi"/>
              </w:rPr>
              <w:t xml:space="preserve"> of UNICEF</w:t>
            </w:r>
            <w:r w:rsidR="00047DED" w:rsidRPr="002919C5">
              <w:rPr>
                <w:rFonts w:asciiTheme="majorBidi" w:hAnsiTheme="majorBidi" w:cstheme="majorBidi"/>
              </w:rPr>
              <w:t>.</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BD5B1DD" w:rsidR="007F2D9F" w:rsidRPr="002919C5" w:rsidRDefault="00047DED" w:rsidP="009F305C">
            <w:pPr>
              <w:rPr>
                <w:rFonts w:asciiTheme="majorBidi" w:hAnsiTheme="majorBidi" w:cstheme="majorBidi"/>
              </w:rPr>
            </w:pPr>
            <w:r w:rsidRPr="002919C5">
              <w:rPr>
                <w:rFonts w:asciiTheme="majorBidi" w:hAnsiTheme="majorBidi" w:cstheme="majorBidi"/>
              </w:rPr>
              <w:t>Central Bureau of Statistics is the official agency to conducts survey and census. It has trained manpower</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72B8F6A" w14:textId="77777777" w:rsidR="003809A2" w:rsidRDefault="003809A2" w:rsidP="003809A2">
            <w:pPr>
              <w:rPr>
                <w:rFonts w:asciiTheme="majorBidi" w:hAnsiTheme="majorBidi" w:cstheme="majorBidi"/>
                <w:lang w:bidi="ne-NP"/>
              </w:rPr>
            </w:pPr>
            <w:r w:rsidRPr="00E161C5">
              <w:rPr>
                <w:rFonts w:asciiTheme="majorBidi" w:hAnsiTheme="majorBidi" w:cstheme="majorBidi"/>
                <w:lang w:bidi="ne-NP"/>
              </w:rPr>
              <w:t>The questionnaires were developed based on the MICS 6 standard questionnaires of UNICEF. It was customized and translated into Nepali, Bhojpuri and Maithili language. After the development of questionnaire, it was pre-tested in Sindhupalchowk and Sindhuli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4D299D10" w14:textId="77777777" w:rsidR="003809A2" w:rsidRPr="001045C4" w:rsidRDefault="003809A2" w:rsidP="003809A2">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49CC4A3F" w14:textId="507B5A8F" w:rsidR="007F2D9F" w:rsidRPr="009F305C" w:rsidRDefault="003809A2" w:rsidP="003809A2">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41F8D6FD" w14:textId="77777777" w:rsidR="003809A2" w:rsidRDefault="003809A2" w:rsidP="003809A2">
            <w:pPr>
              <w:rPr>
                <w:rFonts w:asciiTheme="majorBidi" w:hAnsiTheme="majorBidi" w:cstheme="majorBidi"/>
                <w:lang w:bidi="ne-NP"/>
              </w:rPr>
            </w:pPr>
            <w:r w:rsidRPr="00E161C5">
              <w:rPr>
                <w:rFonts w:asciiTheme="majorBidi" w:hAnsiTheme="majorBidi" w:cstheme="majorBidi"/>
                <w:lang w:bidi="ne-NP"/>
              </w:rPr>
              <w:t>The questionnaires were developed based on the MICS 6 standard questionnaires of UNICEF. It was customized and translated into Nepali, Bhojpuri and Maithili language. After the development of questionnaire, it was pre-tested in Sindhupalchowk and Sindhuli district during March 2019. Based on the results of the pre-test, modifications were made to the wording and tr</w:t>
            </w:r>
            <w:r>
              <w:rPr>
                <w:rFonts w:asciiTheme="majorBidi" w:hAnsiTheme="majorBidi" w:cstheme="majorBidi"/>
                <w:lang w:bidi="ne-NP"/>
              </w:rPr>
              <w:t xml:space="preserve">anslation of the questionnaires. </w:t>
            </w:r>
          </w:p>
          <w:p w14:paraId="025C77DD" w14:textId="77777777" w:rsidR="003809A2" w:rsidRPr="001045C4" w:rsidRDefault="003809A2" w:rsidP="003809A2">
            <w:pPr>
              <w:rPr>
                <w:rFonts w:asciiTheme="majorBidi" w:hAnsiTheme="majorBidi" w:cstheme="majorBidi"/>
                <w:color w:val="000000"/>
              </w:rPr>
            </w:pPr>
            <w:r w:rsidRPr="001045C4">
              <w:rPr>
                <w:rFonts w:asciiTheme="majorBidi" w:hAnsiTheme="majorBidi" w:cstheme="majorBidi"/>
                <w:color w:val="000000"/>
              </w:rPr>
              <w:t>Interviewer’s manual in Nepali language was developed which included concepts, definitions, description of each question and fieldwork procedures, etc. to ensure that quality information was collected.</w:t>
            </w:r>
          </w:p>
          <w:p w14:paraId="14A75D7F" w14:textId="306F057E" w:rsidR="007F2D9F" w:rsidRPr="009F305C" w:rsidRDefault="003809A2" w:rsidP="003809A2">
            <w:r w:rsidRPr="00E161C5">
              <w:rPr>
                <w:rFonts w:asciiTheme="majorBidi" w:hAnsiTheme="majorBidi" w:cstheme="majorBidi"/>
                <w:color w:val="000000"/>
              </w:rPr>
              <w:t>Team supervisors were responsible for daily monitoring of filed work. It was mandatory to re-interview on one household per cluster. Furthermore, the skills and performance were observed on daily basis.</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58E21117" w:rsidR="00776312" w:rsidRPr="002919C5" w:rsidRDefault="004C5F67" w:rsidP="004C5F67">
            <w:pPr>
              <w:rPr>
                <w:rFonts w:asciiTheme="majorBidi" w:hAnsiTheme="majorBidi" w:cstheme="majorBidi"/>
              </w:rPr>
            </w:pPr>
            <w:r w:rsidRPr="002919C5">
              <w:rPr>
                <w:rFonts w:asciiTheme="majorBidi" w:hAnsiTheme="majorBidi" w:cstheme="majorBidi"/>
              </w:rPr>
              <w:t>The data is available by province and rural and urban.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17710B3" w:rsidR="006A7EF1" w:rsidRPr="009F305C" w:rsidRDefault="00B927E7" w:rsidP="009F305C">
            <w:r w:rsidRPr="002919C5">
              <w:rPr>
                <w:rFonts w:asciiTheme="majorBidi" w:hAnsiTheme="majorBidi" w:cstheme="majorBidi"/>
              </w:rPr>
              <w:t>It follows MICS 6</w:t>
            </w:r>
            <w:r w:rsidR="004C5F67" w:rsidRPr="002919C5">
              <w:rPr>
                <w:rFonts w:asciiTheme="majorBidi" w:hAnsiTheme="majorBidi" w:cstheme="majorBidi"/>
              </w:rPr>
              <w:t xml:space="preserve"> guidelines </w:t>
            </w:r>
            <w:r w:rsidRPr="002919C5">
              <w:rPr>
                <w:rFonts w:asciiTheme="majorBidi" w:hAnsiTheme="majorBidi" w:cstheme="majorBidi"/>
              </w:rPr>
              <w:t xml:space="preserve">of UNICEF </w:t>
            </w:r>
            <w:r w:rsidR="004C5F67" w:rsidRPr="002919C5">
              <w:rPr>
                <w:rFonts w:asciiTheme="majorBidi" w:hAnsiTheme="majorBidi" w:cstheme="majorBidi"/>
              </w:rPr>
              <w:t>and can be compared across countries</w:t>
            </w:r>
            <w:r w:rsidR="004C5F67">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10422BD5" w:rsidR="006F104C" w:rsidRPr="002919C5" w:rsidRDefault="00B927E7" w:rsidP="00B927E7">
            <w:pPr>
              <w:rPr>
                <w:rFonts w:asciiTheme="majorBidi" w:hAnsiTheme="majorBidi" w:cstheme="majorBidi"/>
              </w:rPr>
            </w:pPr>
            <w:r w:rsidRPr="002919C5">
              <w:rPr>
                <w:rFonts w:asciiTheme="majorBidi" w:hAnsiTheme="majorBidi" w:cstheme="majorBidi"/>
              </w:rPr>
              <w:t>Central Bureau of Statistics (CBS), 2020. Nepal Multiple Indicator Cluster Survey 2019, Survey Findings Report. Kathmandu, Nepal: Central Bureau of Statistics and UNICEF Nepal.</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 xml:space="preserve">Precise definition of the indicator preferably relying on internationally agreed definitions. The indicator definition should be unambiguous and be expressed in universally </w:t>
      </w:r>
      <w:r w:rsidR="00C057EA" w:rsidRPr="004962C5">
        <w:lastRenderedPageBreak/>
        <w:t>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w:t>
      </w:r>
      <w:r w:rsidR="00470BED" w:rsidRPr="005B293A">
        <w:rPr>
          <w:sz w:val="22"/>
          <w:szCs w:val="22"/>
        </w:rPr>
        <w:lastRenderedPageBreak/>
        <w:t>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7"/>
      <w:footerReference w:type="first" r:id="rId18"/>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1C3A92" w:rsidRDefault="001C3A92" w:rsidP="006B0512">
      <w:pPr>
        <w:spacing w:after="0" w:line="240" w:lineRule="auto"/>
      </w:pPr>
      <w:r>
        <w:separator/>
      </w:r>
    </w:p>
  </w:endnote>
  <w:endnote w:type="continuationSeparator" w:id="0">
    <w:p w14:paraId="0652DDFD" w14:textId="77777777" w:rsidR="001C3A92" w:rsidRDefault="001C3A92"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20B0604020202020204"/>
    <w:charset w:val="00"/>
    <w:family w:val="swiss"/>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05961F01" w:rsidR="001C3A92" w:rsidRDefault="001C3A92">
        <w:pPr>
          <w:pStyle w:val="Footer"/>
          <w:jc w:val="right"/>
        </w:pPr>
        <w:r>
          <w:fldChar w:fldCharType="begin"/>
        </w:r>
        <w:r>
          <w:instrText xml:space="preserve"> PAGE   \* MERGEFORMAT </w:instrText>
        </w:r>
        <w:r>
          <w:fldChar w:fldCharType="separate"/>
        </w:r>
        <w:r w:rsidR="00765A04">
          <w:rPr>
            <w:noProof/>
          </w:rPr>
          <w:t>6</w:t>
        </w:r>
        <w:r>
          <w:rPr>
            <w:noProof/>
          </w:rPr>
          <w:fldChar w:fldCharType="end"/>
        </w:r>
      </w:p>
    </w:sdtContent>
  </w:sdt>
  <w:p w14:paraId="232AF3D4" w14:textId="77777777" w:rsidR="001C3A92" w:rsidRDefault="001C3A9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EB5FFDD" w:rsidR="001C3A92" w:rsidRDefault="001C3A92">
        <w:pPr>
          <w:pStyle w:val="Footer"/>
          <w:jc w:val="right"/>
        </w:pPr>
        <w:r>
          <w:fldChar w:fldCharType="begin"/>
        </w:r>
        <w:r>
          <w:instrText xml:space="preserve"> PAGE   \* MERGEFORMAT </w:instrText>
        </w:r>
        <w:r>
          <w:fldChar w:fldCharType="separate"/>
        </w:r>
        <w:r w:rsidR="00765A04">
          <w:rPr>
            <w:noProof/>
          </w:rPr>
          <w:t>1</w:t>
        </w:r>
        <w:r>
          <w:rPr>
            <w:noProof/>
          </w:rPr>
          <w:fldChar w:fldCharType="end"/>
        </w:r>
      </w:p>
    </w:sdtContent>
  </w:sdt>
  <w:p w14:paraId="52FF1B3E" w14:textId="77777777" w:rsidR="001C3A92" w:rsidRDefault="001C3A9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1C3A92" w:rsidRDefault="001C3A92" w:rsidP="006B0512">
      <w:pPr>
        <w:spacing w:after="0" w:line="240" w:lineRule="auto"/>
      </w:pPr>
      <w:r>
        <w:separator/>
      </w:r>
    </w:p>
  </w:footnote>
  <w:footnote w:type="continuationSeparator" w:id="0">
    <w:p w14:paraId="21AE062F" w14:textId="77777777" w:rsidR="001C3A92" w:rsidRDefault="001C3A92" w:rsidP="006B0512">
      <w:pPr>
        <w:spacing w:after="0" w:line="240" w:lineRule="auto"/>
      </w:pPr>
      <w:r>
        <w:continuationSeparator/>
      </w:r>
    </w:p>
  </w:footnote>
  <w:footnote w:id="1">
    <w:p w14:paraId="463C7A6C" w14:textId="3926C0D8" w:rsidR="001C3A92" w:rsidRPr="00B8102F" w:rsidRDefault="001C3A92">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14433CC"/>
    <w:multiLevelType w:val="hybridMultilevel"/>
    <w:tmpl w:val="8FD094D0"/>
    <w:lvl w:ilvl="0" w:tplc="B91045F8">
      <w:start w:val="1"/>
      <w:numFmt w:val="upp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72D280B"/>
    <w:multiLevelType w:val="hybridMultilevel"/>
    <w:tmpl w:val="EEDE52F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16cid:durableId="1800301987">
    <w:abstractNumId w:val="3"/>
  </w:num>
  <w:num w:numId="2" w16cid:durableId="1990211941">
    <w:abstractNumId w:val="0"/>
  </w:num>
  <w:num w:numId="3" w16cid:durableId="1362248697">
    <w:abstractNumId w:val="5"/>
  </w:num>
  <w:num w:numId="4" w16cid:durableId="1584955159">
    <w:abstractNumId w:val="2"/>
  </w:num>
  <w:num w:numId="5" w16cid:durableId="1354578548">
    <w:abstractNumId w:val="4"/>
  </w:num>
  <w:num w:numId="6" w16cid:durableId="1067797479">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proofState w:grammar="clean"/>
  <w:documentProtection w:edit="readOnly" w:enforcement="1"/>
  <w:defaultTabStop w:val="720"/>
  <w:characterSpacingControl w:val="doNotCompress"/>
  <w:hdrShapeDefaults>
    <o:shapedefaults v:ext="edit" spidmax="7782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0D"/>
    <w:rsid w:val="00022D87"/>
    <w:rsid w:val="00023FB4"/>
    <w:rsid w:val="00026FEA"/>
    <w:rsid w:val="00030DBC"/>
    <w:rsid w:val="00042B85"/>
    <w:rsid w:val="000434EA"/>
    <w:rsid w:val="00046D80"/>
    <w:rsid w:val="00047DED"/>
    <w:rsid w:val="000639BB"/>
    <w:rsid w:val="000716CF"/>
    <w:rsid w:val="00073907"/>
    <w:rsid w:val="00091352"/>
    <w:rsid w:val="0009691A"/>
    <w:rsid w:val="00097108"/>
    <w:rsid w:val="000A24C4"/>
    <w:rsid w:val="000B1F92"/>
    <w:rsid w:val="000B6681"/>
    <w:rsid w:val="000C3CDE"/>
    <w:rsid w:val="000C6D3A"/>
    <w:rsid w:val="000E4EFE"/>
    <w:rsid w:val="000F3B8E"/>
    <w:rsid w:val="001034ED"/>
    <w:rsid w:val="001045C4"/>
    <w:rsid w:val="00106632"/>
    <w:rsid w:val="001127E6"/>
    <w:rsid w:val="0013388C"/>
    <w:rsid w:val="00144304"/>
    <w:rsid w:val="0014660A"/>
    <w:rsid w:val="0015178E"/>
    <w:rsid w:val="00151B76"/>
    <w:rsid w:val="00154283"/>
    <w:rsid w:val="0015690D"/>
    <w:rsid w:val="0015725E"/>
    <w:rsid w:val="00163AD0"/>
    <w:rsid w:val="001734AE"/>
    <w:rsid w:val="00183788"/>
    <w:rsid w:val="0018734D"/>
    <w:rsid w:val="00192C6D"/>
    <w:rsid w:val="001A0E35"/>
    <w:rsid w:val="001A6F28"/>
    <w:rsid w:val="001B6829"/>
    <w:rsid w:val="001C1BC2"/>
    <w:rsid w:val="001C3A92"/>
    <w:rsid w:val="001D1500"/>
    <w:rsid w:val="001E1E26"/>
    <w:rsid w:val="001E692E"/>
    <w:rsid w:val="001F0C55"/>
    <w:rsid w:val="001F31C6"/>
    <w:rsid w:val="001F6736"/>
    <w:rsid w:val="00202B2D"/>
    <w:rsid w:val="0020618B"/>
    <w:rsid w:val="0022035F"/>
    <w:rsid w:val="002313D6"/>
    <w:rsid w:val="00232BB2"/>
    <w:rsid w:val="002342D6"/>
    <w:rsid w:val="00235F8D"/>
    <w:rsid w:val="002525CC"/>
    <w:rsid w:val="002535FC"/>
    <w:rsid w:val="002576F7"/>
    <w:rsid w:val="002607BA"/>
    <w:rsid w:val="00266557"/>
    <w:rsid w:val="0027469C"/>
    <w:rsid w:val="002806B7"/>
    <w:rsid w:val="00287325"/>
    <w:rsid w:val="002919C5"/>
    <w:rsid w:val="0029558C"/>
    <w:rsid w:val="002A631A"/>
    <w:rsid w:val="002A67E3"/>
    <w:rsid w:val="002A6E7E"/>
    <w:rsid w:val="002C065D"/>
    <w:rsid w:val="002C550A"/>
    <w:rsid w:val="002E449E"/>
    <w:rsid w:val="002E6DA3"/>
    <w:rsid w:val="002F0922"/>
    <w:rsid w:val="00316CFE"/>
    <w:rsid w:val="003218D9"/>
    <w:rsid w:val="00325D2B"/>
    <w:rsid w:val="00344199"/>
    <w:rsid w:val="003514F3"/>
    <w:rsid w:val="00352386"/>
    <w:rsid w:val="0035311B"/>
    <w:rsid w:val="00355460"/>
    <w:rsid w:val="00372D21"/>
    <w:rsid w:val="00380958"/>
    <w:rsid w:val="003809A2"/>
    <w:rsid w:val="003812B1"/>
    <w:rsid w:val="00386561"/>
    <w:rsid w:val="0039535F"/>
    <w:rsid w:val="003A3746"/>
    <w:rsid w:val="003B1388"/>
    <w:rsid w:val="003B3C76"/>
    <w:rsid w:val="003D2CA0"/>
    <w:rsid w:val="003E117E"/>
    <w:rsid w:val="003E1BD8"/>
    <w:rsid w:val="003E7389"/>
    <w:rsid w:val="003E7F33"/>
    <w:rsid w:val="003F32FA"/>
    <w:rsid w:val="00406983"/>
    <w:rsid w:val="00413337"/>
    <w:rsid w:val="0041350B"/>
    <w:rsid w:val="00416A6D"/>
    <w:rsid w:val="00417B9F"/>
    <w:rsid w:val="00423DE8"/>
    <w:rsid w:val="00425DA3"/>
    <w:rsid w:val="00430958"/>
    <w:rsid w:val="00430B63"/>
    <w:rsid w:val="00431B2F"/>
    <w:rsid w:val="00433D18"/>
    <w:rsid w:val="00440787"/>
    <w:rsid w:val="0044189D"/>
    <w:rsid w:val="00462DB8"/>
    <w:rsid w:val="00463306"/>
    <w:rsid w:val="00470BED"/>
    <w:rsid w:val="00474834"/>
    <w:rsid w:val="00485419"/>
    <w:rsid w:val="0048556F"/>
    <w:rsid w:val="00490C58"/>
    <w:rsid w:val="004962C5"/>
    <w:rsid w:val="004A31AD"/>
    <w:rsid w:val="004A54CC"/>
    <w:rsid w:val="004B79EB"/>
    <w:rsid w:val="004C06A8"/>
    <w:rsid w:val="004C172B"/>
    <w:rsid w:val="004C5F67"/>
    <w:rsid w:val="004C665C"/>
    <w:rsid w:val="004D6154"/>
    <w:rsid w:val="004D68B6"/>
    <w:rsid w:val="004E3F4C"/>
    <w:rsid w:val="004E5702"/>
    <w:rsid w:val="004E5E1A"/>
    <w:rsid w:val="004F4616"/>
    <w:rsid w:val="00500E13"/>
    <w:rsid w:val="00502D9A"/>
    <w:rsid w:val="00503263"/>
    <w:rsid w:val="005118BF"/>
    <w:rsid w:val="00512305"/>
    <w:rsid w:val="00514CB8"/>
    <w:rsid w:val="00514E59"/>
    <w:rsid w:val="0051738B"/>
    <w:rsid w:val="00517C7B"/>
    <w:rsid w:val="005222F8"/>
    <w:rsid w:val="00522827"/>
    <w:rsid w:val="0052362A"/>
    <w:rsid w:val="00525D43"/>
    <w:rsid w:val="0053509F"/>
    <w:rsid w:val="00535955"/>
    <w:rsid w:val="005370AC"/>
    <w:rsid w:val="00537550"/>
    <w:rsid w:val="005377B9"/>
    <w:rsid w:val="005566DC"/>
    <w:rsid w:val="00560EB1"/>
    <w:rsid w:val="0056122A"/>
    <w:rsid w:val="005613EB"/>
    <w:rsid w:val="00571DE4"/>
    <w:rsid w:val="005803B3"/>
    <w:rsid w:val="00581C4A"/>
    <w:rsid w:val="00581D14"/>
    <w:rsid w:val="005864D5"/>
    <w:rsid w:val="005966A8"/>
    <w:rsid w:val="005A56EE"/>
    <w:rsid w:val="005B2314"/>
    <w:rsid w:val="005B293A"/>
    <w:rsid w:val="005B657A"/>
    <w:rsid w:val="005C091C"/>
    <w:rsid w:val="005C570B"/>
    <w:rsid w:val="005C76A1"/>
    <w:rsid w:val="005D35AB"/>
    <w:rsid w:val="005F42D6"/>
    <w:rsid w:val="005F45C2"/>
    <w:rsid w:val="005F5729"/>
    <w:rsid w:val="005F6B34"/>
    <w:rsid w:val="005F7B42"/>
    <w:rsid w:val="00604A6A"/>
    <w:rsid w:val="00611159"/>
    <w:rsid w:val="00611F3C"/>
    <w:rsid w:val="0061331D"/>
    <w:rsid w:val="006269B9"/>
    <w:rsid w:val="00633477"/>
    <w:rsid w:val="0064275E"/>
    <w:rsid w:val="00643134"/>
    <w:rsid w:val="00644471"/>
    <w:rsid w:val="006459EE"/>
    <w:rsid w:val="006547A6"/>
    <w:rsid w:val="006560A4"/>
    <w:rsid w:val="00680947"/>
    <w:rsid w:val="0068379D"/>
    <w:rsid w:val="00693674"/>
    <w:rsid w:val="00696906"/>
    <w:rsid w:val="006A7EF1"/>
    <w:rsid w:val="006B0512"/>
    <w:rsid w:val="006B3527"/>
    <w:rsid w:val="006C075C"/>
    <w:rsid w:val="006C65C8"/>
    <w:rsid w:val="006C6768"/>
    <w:rsid w:val="006C783E"/>
    <w:rsid w:val="006D7EBB"/>
    <w:rsid w:val="006E1A7D"/>
    <w:rsid w:val="006F104C"/>
    <w:rsid w:val="006F2038"/>
    <w:rsid w:val="006F50E8"/>
    <w:rsid w:val="007100BD"/>
    <w:rsid w:val="00711E36"/>
    <w:rsid w:val="00725684"/>
    <w:rsid w:val="00736C17"/>
    <w:rsid w:val="00736C4F"/>
    <w:rsid w:val="00751373"/>
    <w:rsid w:val="00765A04"/>
    <w:rsid w:val="00772DE4"/>
    <w:rsid w:val="0077584C"/>
    <w:rsid w:val="00776312"/>
    <w:rsid w:val="00791932"/>
    <w:rsid w:val="007A078A"/>
    <w:rsid w:val="007A2617"/>
    <w:rsid w:val="007A28BA"/>
    <w:rsid w:val="007B2E39"/>
    <w:rsid w:val="007C2733"/>
    <w:rsid w:val="007C4644"/>
    <w:rsid w:val="007C63C4"/>
    <w:rsid w:val="007E4EE0"/>
    <w:rsid w:val="007E63E3"/>
    <w:rsid w:val="007E66F7"/>
    <w:rsid w:val="007F2D9F"/>
    <w:rsid w:val="007F5448"/>
    <w:rsid w:val="007F6520"/>
    <w:rsid w:val="00805865"/>
    <w:rsid w:val="00806D18"/>
    <w:rsid w:val="00810C60"/>
    <w:rsid w:val="0082426F"/>
    <w:rsid w:val="00840512"/>
    <w:rsid w:val="00851DF8"/>
    <w:rsid w:val="008521A2"/>
    <w:rsid w:val="00865A34"/>
    <w:rsid w:val="00896C93"/>
    <w:rsid w:val="008A158D"/>
    <w:rsid w:val="008A7300"/>
    <w:rsid w:val="008B50F4"/>
    <w:rsid w:val="008C141D"/>
    <w:rsid w:val="008D775E"/>
    <w:rsid w:val="008E09AA"/>
    <w:rsid w:val="008E29E4"/>
    <w:rsid w:val="008E4413"/>
    <w:rsid w:val="008E4D2D"/>
    <w:rsid w:val="008E6037"/>
    <w:rsid w:val="008F021D"/>
    <w:rsid w:val="008F0F40"/>
    <w:rsid w:val="009054FD"/>
    <w:rsid w:val="00911199"/>
    <w:rsid w:val="009165F2"/>
    <w:rsid w:val="00933D6D"/>
    <w:rsid w:val="009352E3"/>
    <w:rsid w:val="009367AA"/>
    <w:rsid w:val="0095215C"/>
    <w:rsid w:val="0095217A"/>
    <w:rsid w:val="00952376"/>
    <w:rsid w:val="00954FBE"/>
    <w:rsid w:val="009579B8"/>
    <w:rsid w:val="00957C60"/>
    <w:rsid w:val="00964097"/>
    <w:rsid w:val="00970B70"/>
    <w:rsid w:val="00970E8E"/>
    <w:rsid w:val="00971FA7"/>
    <w:rsid w:val="00972E38"/>
    <w:rsid w:val="009739C8"/>
    <w:rsid w:val="00975BAF"/>
    <w:rsid w:val="0098747A"/>
    <w:rsid w:val="009A1D25"/>
    <w:rsid w:val="009A5BA4"/>
    <w:rsid w:val="009A5D7E"/>
    <w:rsid w:val="009C0E7D"/>
    <w:rsid w:val="009D6291"/>
    <w:rsid w:val="009D6F69"/>
    <w:rsid w:val="009E049D"/>
    <w:rsid w:val="009E43EF"/>
    <w:rsid w:val="009E5D6E"/>
    <w:rsid w:val="009E6E5D"/>
    <w:rsid w:val="009F305C"/>
    <w:rsid w:val="00A00BB8"/>
    <w:rsid w:val="00A11F44"/>
    <w:rsid w:val="00A167C6"/>
    <w:rsid w:val="00A200D3"/>
    <w:rsid w:val="00A242D8"/>
    <w:rsid w:val="00A32375"/>
    <w:rsid w:val="00A3532A"/>
    <w:rsid w:val="00A35656"/>
    <w:rsid w:val="00A36E8B"/>
    <w:rsid w:val="00A4314D"/>
    <w:rsid w:val="00A44CE5"/>
    <w:rsid w:val="00A45926"/>
    <w:rsid w:val="00A5114C"/>
    <w:rsid w:val="00A60694"/>
    <w:rsid w:val="00A64C04"/>
    <w:rsid w:val="00A67357"/>
    <w:rsid w:val="00A804A0"/>
    <w:rsid w:val="00A90D0A"/>
    <w:rsid w:val="00A91915"/>
    <w:rsid w:val="00A92C73"/>
    <w:rsid w:val="00AA38A9"/>
    <w:rsid w:val="00AB384A"/>
    <w:rsid w:val="00AB65AE"/>
    <w:rsid w:val="00AD26C4"/>
    <w:rsid w:val="00AE7A74"/>
    <w:rsid w:val="00AF2FE1"/>
    <w:rsid w:val="00B06AF2"/>
    <w:rsid w:val="00B137EE"/>
    <w:rsid w:val="00B13CEC"/>
    <w:rsid w:val="00B160DB"/>
    <w:rsid w:val="00B20392"/>
    <w:rsid w:val="00B40D23"/>
    <w:rsid w:val="00B477C9"/>
    <w:rsid w:val="00B5628F"/>
    <w:rsid w:val="00B64965"/>
    <w:rsid w:val="00B66AF3"/>
    <w:rsid w:val="00B6765D"/>
    <w:rsid w:val="00B71AEA"/>
    <w:rsid w:val="00B74489"/>
    <w:rsid w:val="00B8102F"/>
    <w:rsid w:val="00B818CA"/>
    <w:rsid w:val="00B927E7"/>
    <w:rsid w:val="00B97297"/>
    <w:rsid w:val="00B979B1"/>
    <w:rsid w:val="00BA71B8"/>
    <w:rsid w:val="00BB553B"/>
    <w:rsid w:val="00BC3EFC"/>
    <w:rsid w:val="00BC6DEF"/>
    <w:rsid w:val="00BD226C"/>
    <w:rsid w:val="00BD7158"/>
    <w:rsid w:val="00C057EA"/>
    <w:rsid w:val="00C05B22"/>
    <w:rsid w:val="00C141AF"/>
    <w:rsid w:val="00C175B6"/>
    <w:rsid w:val="00C210B4"/>
    <w:rsid w:val="00C22A2E"/>
    <w:rsid w:val="00C244BA"/>
    <w:rsid w:val="00C43904"/>
    <w:rsid w:val="00C4619A"/>
    <w:rsid w:val="00C47725"/>
    <w:rsid w:val="00C605D4"/>
    <w:rsid w:val="00C65038"/>
    <w:rsid w:val="00C66489"/>
    <w:rsid w:val="00C87DE5"/>
    <w:rsid w:val="00C93F83"/>
    <w:rsid w:val="00C94E79"/>
    <w:rsid w:val="00CA6252"/>
    <w:rsid w:val="00CA646E"/>
    <w:rsid w:val="00CA7FA5"/>
    <w:rsid w:val="00CB7B0D"/>
    <w:rsid w:val="00CC5969"/>
    <w:rsid w:val="00CD4533"/>
    <w:rsid w:val="00CF2080"/>
    <w:rsid w:val="00CF4869"/>
    <w:rsid w:val="00CF504E"/>
    <w:rsid w:val="00D12623"/>
    <w:rsid w:val="00D12D35"/>
    <w:rsid w:val="00D15AD5"/>
    <w:rsid w:val="00D165CA"/>
    <w:rsid w:val="00D17114"/>
    <w:rsid w:val="00D21086"/>
    <w:rsid w:val="00D23BFB"/>
    <w:rsid w:val="00D2485A"/>
    <w:rsid w:val="00D31F93"/>
    <w:rsid w:val="00D44269"/>
    <w:rsid w:val="00D51841"/>
    <w:rsid w:val="00D51AD5"/>
    <w:rsid w:val="00D622B2"/>
    <w:rsid w:val="00D6461B"/>
    <w:rsid w:val="00D815D9"/>
    <w:rsid w:val="00D855E8"/>
    <w:rsid w:val="00DA69E7"/>
    <w:rsid w:val="00DB1DCD"/>
    <w:rsid w:val="00DB71E4"/>
    <w:rsid w:val="00DC4AE7"/>
    <w:rsid w:val="00DC7C5F"/>
    <w:rsid w:val="00DD4950"/>
    <w:rsid w:val="00DE10A6"/>
    <w:rsid w:val="00DE2CF1"/>
    <w:rsid w:val="00DE64D3"/>
    <w:rsid w:val="00DF78A7"/>
    <w:rsid w:val="00E05D84"/>
    <w:rsid w:val="00E07CA1"/>
    <w:rsid w:val="00E263EC"/>
    <w:rsid w:val="00E27187"/>
    <w:rsid w:val="00E362E3"/>
    <w:rsid w:val="00E44F28"/>
    <w:rsid w:val="00E5095F"/>
    <w:rsid w:val="00E50AD6"/>
    <w:rsid w:val="00E51B2C"/>
    <w:rsid w:val="00E613BC"/>
    <w:rsid w:val="00E625F1"/>
    <w:rsid w:val="00E6652D"/>
    <w:rsid w:val="00E66CDC"/>
    <w:rsid w:val="00E67CC8"/>
    <w:rsid w:val="00E67E00"/>
    <w:rsid w:val="00E74F47"/>
    <w:rsid w:val="00E842C7"/>
    <w:rsid w:val="00E953F3"/>
    <w:rsid w:val="00EA6E73"/>
    <w:rsid w:val="00EA731E"/>
    <w:rsid w:val="00EB0EF8"/>
    <w:rsid w:val="00EB3760"/>
    <w:rsid w:val="00EB7182"/>
    <w:rsid w:val="00EC064B"/>
    <w:rsid w:val="00EC6024"/>
    <w:rsid w:val="00EE4BB5"/>
    <w:rsid w:val="00EE79CF"/>
    <w:rsid w:val="00EF453F"/>
    <w:rsid w:val="00F00FDD"/>
    <w:rsid w:val="00F01713"/>
    <w:rsid w:val="00F02B1E"/>
    <w:rsid w:val="00F07040"/>
    <w:rsid w:val="00F2310E"/>
    <w:rsid w:val="00F23302"/>
    <w:rsid w:val="00F32D3F"/>
    <w:rsid w:val="00F33077"/>
    <w:rsid w:val="00F54570"/>
    <w:rsid w:val="00F54923"/>
    <w:rsid w:val="00F75853"/>
    <w:rsid w:val="00F7784D"/>
    <w:rsid w:val="00F8144F"/>
    <w:rsid w:val="00F8462A"/>
    <w:rsid w:val="00F8629F"/>
    <w:rsid w:val="00F862A7"/>
    <w:rsid w:val="00F93763"/>
    <w:rsid w:val="00F939A2"/>
    <w:rsid w:val="00F96E8D"/>
    <w:rsid w:val="00FA20D9"/>
    <w:rsid w:val="00FB03D0"/>
    <w:rsid w:val="00FD54D7"/>
    <w:rsid w:val="00FF642D"/>
    <w:rsid w:val="00FF7972"/>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7782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customStyle="1" w:styleId="A13">
    <w:name w:val="A13"/>
    <w:uiPriority w:val="99"/>
    <w:rsid w:val="004A54CC"/>
    <w:rPr>
      <w:rFonts w:cs="Calibri"/>
      <w:color w:val="000000"/>
      <w:sz w:val="12"/>
      <w:szCs w:val="12"/>
    </w:rPr>
  </w:style>
  <w:style w:type="paragraph" w:customStyle="1" w:styleId="Pa4">
    <w:name w:val="Pa4"/>
    <w:basedOn w:val="Default"/>
    <w:next w:val="Default"/>
    <w:uiPriority w:val="99"/>
    <w:rsid w:val="004A54CC"/>
    <w:pPr>
      <w:spacing w:line="221" w:lineRule="atLeast"/>
    </w:pPr>
    <w:rPr>
      <w:rFonts w:eastAsiaTheme="minorHAnsi" w:cs="Mangal"/>
      <w:color w:val="auto"/>
      <w:lang w:eastAsia="en-US" w:bidi="ne-NP"/>
    </w:rPr>
  </w:style>
  <w:style w:type="paragraph" w:customStyle="1" w:styleId="Pa28">
    <w:name w:val="Pa28"/>
    <w:basedOn w:val="Default"/>
    <w:next w:val="Default"/>
    <w:uiPriority w:val="99"/>
    <w:rsid w:val="004A54CC"/>
    <w:pPr>
      <w:spacing w:line="221" w:lineRule="atLeast"/>
    </w:pPr>
    <w:rPr>
      <w:rFonts w:eastAsiaTheme="minorHAnsi" w:cs="Mangal"/>
      <w:color w:val="auto"/>
      <w:lang w:eastAsia="en-US" w:bidi="ne-NP"/>
    </w:rPr>
  </w:style>
  <w:style w:type="character" w:customStyle="1" w:styleId="A0">
    <w:name w:val="A0"/>
    <w:uiPriority w:val="99"/>
    <w:rsid w:val="004C5F67"/>
    <w:rPr>
      <w:rFonts w:cs="Myriad Pro Cond"/>
      <w:b/>
      <w:bCs/>
      <w:color w:val="000000"/>
      <w:sz w:val="99"/>
      <w:szCs w:val="99"/>
    </w:rPr>
  </w:style>
  <w:style w:type="character" w:customStyle="1" w:styleId="veryhardreadability">
    <w:name w:val="veryhardreadability"/>
    <w:basedOn w:val="DefaultParagraphFont"/>
    <w:rsid w:val="00C4619A"/>
  </w:style>
  <w:style w:type="character" w:customStyle="1" w:styleId="hardreadability">
    <w:name w:val="hardreadability"/>
    <w:basedOn w:val="DefaultParagraphFont"/>
    <w:rsid w:val="00C4619A"/>
  </w:style>
  <w:style w:type="character" w:customStyle="1" w:styleId="complexword">
    <w:name w:val="complexword"/>
    <w:basedOn w:val="DefaultParagraphFont"/>
    <w:rsid w:val="00C4619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2461796">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0822423">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83383034">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1985086830">
      <w:bodyDiv w:val="1"/>
      <w:marLeft w:val="0"/>
      <w:marRight w:val="0"/>
      <w:marTop w:val="0"/>
      <w:marBottom w:val="0"/>
      <w:divBdr>
        <w:top w:val="none" w:sz="0" w:space="0" w:color="auto"/>
        <w:left w:val="none" w:sz="0" w:space="0" w:color="auto"/>
        <w:bottom w:val="none" w:sz="0" w:space="0" w:color="auto"/>
        <w:right w:val="none" w:sz="0" w:space="0" w:color="auto"/>
      </w:divBdr>
      <w:divsChild>
        <w:div w:id="1232496582">
          <w:marLeft w:val="0"/>
          <w:marRight w:val="0"/>
          <w:marTop w:val="0"/>
          <w:marBottom w:val="0"/>
          <w:divBdr>
            <w:top w:val="none" w:sz="0" w:space="0" w:color="auto"/>
            <w:left w:val="none" w:sz="0" w:space="0" w:color="auto"/>
            <w:bottom w:val="none" w:sz="0" w:space="0" w:color="auto"/>
            <w:right w:val="none" w:sz="0" w:space="0" w:color="auto"/>
          </w:divBdr>
        </w:div>
        <w:div w:id="1245335607">
          <w:marLeft w:val="0"/>
          <w:marRight w:val="0"/>
          <w:marTop w:val="0"/>
          <w:marBottom w:val="0"/>
          <w:divBdr>
            <w:top w:val="none" w:sz="0" w:space="0" w:color="auto"/>
            <w:left w:val="none" w:sz="0" w:space="0" w:color="auto"/>
            <w:bottom w:val="none" w:sz="0" w:space="0" w:color="auto"/>
            <w:right w:val="none" w:sz="0" w:space="0" w:color="auto"/>
          </w:divBdr>
        </w:div>
        <w:div w:id="1650131054">
          <w:marLeft w:val="0"/>
          <w:marRight w:val="0"/>
          <w:marTop w:val="0"/>
          <w:marBottom w:val="0"/>
          <w:divBdr>
            <w:top w:val="none" w:sz="0" w:space="0" w:color="auto"/>
            <w:left w:val="none" w:sz="0" w:space="0" w:color="auto"/>
            <w:bottom w:val="none" w:sz="0" w:space="0" w:color="auto"/>
            <w:right w:val="none" w:sz="0" w:space="0" w:color="auto"/>
          </w:divBdr>
        </w:div>
        <w:div w:id="2066832383">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wmf"/><Relationship Id="rId18" Type="http://schemas.openxmlformats.org/officeDocument/2006/relationships/footer" Target="footer2.xml"/><Relationship Id="rId3" Type="http://schemas.openxmlformats.org/officeDocument/2006/relationships/customXml" Target="../customXml/item2.xml"/><Relationship Id="rId21" Type="http://schemas.openxmlformats.org/officeDocument/2006/relationships/theme" Target="theme/theme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footer" Target="footer1.xml"/><Relationship Id="rId2" Type="http://schemas.openxmlformats.org/officeDocument/2006/relationships/customXml" Target="../customXml/item1.xml"/><Relationship Id="rId16" Type="http://schemas.openxmlformats.org/officeDocument/2006/relationships/image" Target="media/image4.wmf"/><Relationship Id="rId20"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image" Target="media/image3.wmf"/><Relationship Id="rId10" Type="http://schemas.openxmlformats.org/officeDocument/2006/relationships/footnotes" Target="footnotes.xml"/><Relationship Id="rId19" Type="http://schemas.openxmlformats.org/officeDocument/2006/relationships/fontTable" Target="fontTable.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hyperlink" Target="https://www.iso.org/iso-639-language-codes.html"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panose1 w:val="02010600030101010101"/>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angal">
    <w:panose1 w:val="00000400000000000000"/>
    <w:charset w:val="00"/>
    <w:family w:val="roman"/>
    <w:pitch w:val="variable"/>
    <w:sig w:usb0="00008003" w:usb1="00000000" w:usb2="00000000" w:usb3="00000000" w:csb0="00000001" w:csb1="00000000"/>
  </w:font>
  <w:font w:name="Myriad Pro Cond">
    <w:altName w:val="Myriad Pro Cond"/>
    <w:panose1 w:val="020B0604020202020204"/>
    <w:charset w:val="00"/>
    <w:family w:val="swiss"/>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51E03"/>
    <w:rsid w:val="0026294B"/>
    <w:rsid w:val="00296525"/>
    <w:rsid w:val="0036646D"/>
    <w:rsid w:val="005075EF"/>
    <w:rsid w:val="005339DF"/>
    <w:rsid w:val="005C4C22"/>
    <w:rsid w:val="005E11A0"/>
    <w:rsid w:val="006153AA"/>
    <w:rsid w:val="0064052E"/>
    <w:rsid w:val="00710E59"/>
    <w:rsid w:val="00760A1F"/>
    <w:rsid w:val="007A219D"/>
    <w:rsid w:val="007C73E5"/>
    <w:rsid w:val="008E3979"/>
    <w:rsid w:val="00DA061B"/>
    <w:rsid w:val="00DB0D0E"/>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E3979"/>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0C72F73A-65A1-4155-8E28-D0A6AEE75688}">
  <ds:schemaRefs>
    <ds:schemaRef ds:uri="http://schemas.openxmlformats.org/officeDocument/2006/bibliography"/>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4</TotalTime>
  <Pages>13</Pages>
  <Words>216712</Words>
  <Characters>1235260</Characters>
  <Application>Microsoft Office Word</Application>
  <DocSecurity>8</DocSecurity>
  <Lines>10293</Lines>
  <Paragraphs>2898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1449074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Microsoft Office User</cp:lastModifiedBy>
  <cp:revision>3</cp:revision>
  <cp:lastPrinted>2020-04-16T14:23:00Z</cp:lastPrinted>
  <dcterms:created xsi:type="dcterms:W3CDTF">2022-11-13T14:59:00Z</dcterms:created>
  <dcterms:modified xsi:type="dcterms:W3CDTF">2022-11-13T15:02:00Z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