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B76F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B76F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B76F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B76F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B76F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B76F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B76F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B76F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B76F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B76F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B76F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B76F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B76F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CF1870" w:rsidR="00B66AF3" w:rsidRDefault="00DE7CEF"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A2A9FDA"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C80E6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2EAD245" w:rsidR="005377B9" w:rsidRPr="00DE7CEF" w:rsidRDefault="00DE7CEF" w:rsidP="009E6E5D">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3.1 </w:t>
            </w:r>
            <w:r w:rsidR="00CF2080">
              <w:rPr>
                <w:rFonts w:asciiTheme="majorBidi" w:hAnsiTheme="majorBidi" w:cstheme="majorBidi"/>
                <w:color w:val="000000"/>
                <w:sz w:val="22"/>
                <w:szCs w:val="22"/>
                <w:shd w:val="clear" w:color="auto" w:fill="FFFFFF"/>
              </w:rPr>
              <w:t xml:space="preserve"> </w:t>
            </w:r>
            <w:r w:rsidRPr="00DE7CEF">
              <w:rPr>
                <w:rFonts w:asciiTheme="majorBidi" w:hAnsiTheme="majorBidi" w:cstheme="majorBidi"/>
                <w:color w:val="000000"/>
                <w:sz w:val="22"/>
                <w:szCs w:val="22"/>
                <w:shd w:val="clear" w:color="auto" w:fill="FFFFFF"/>
              </w:rPr>
              <w:t>By 2030, reduce the global maternal mortality ratio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C0097B0" w:rsidR="005377B9" w:rsidRPr="00030DBC" w:rsidRDefault="00DE7CEF" w:rsidP="00DE7CEF">
            <w:pPr>
              <w:rPr>
                <w:rFonts w:asciiTheme="majorBidi" w:hAnsiTheme="majorBidi" w:cstheme="majorBidi"/>
              </w:rPr>
            </w:pPr>
            <w:r>
              <w:rPr>
                <w:rFonts w:asciiTheme="majorBidi" w:hAnsiTheme="majorBidi" w:cstheme="majorBidi"/>
                <w:color w:val="333333"/>
              </w:rPr>
              <w:t>3</w:t>
            </w:r>
            <w:r w:rsidR="0031646B" w:rsidRPr="0031646B">
              <w:rPr>
                <w:rFonts w:asciiTheme="majorBidi" w:hAnsiTheme="majorBidi" w:cstheme="majorBidi"/>
                <w:color w:val="333333"/>
              </w:rPr>
              <w:t>.1</w:t>
            </w:r>
            <w:r>
              <w:rPr>
                <w:rFonts w:asciiTheme="majorBidi" w:hAnsiTheme="majorBidi" w:cstheme="majorBidi"/>
                <w:color w:val="333333"/>
              </w:rPr>
              <w:t>.2</w:t>
            </w:r>
            <w:r w:rsidR="00C43904" w:rsidRPr="00030DBC">
              <w:rPr>
                <w:rFonts w:asciiTheme="majorBidi" w:hAnsiTheme="majorBidi" w:cstheme="majorBidi"/>
                <w:color w:val="333333"/>
              </w:rPr>
              <w:t xml:space="preserve"> </w:t>
            </w:r>
            <w:r w:rsidRPr="00DE7CEF">
              <w:rPr>
                <w:rFonts w:asciiTheme="majorBidi" w:hAnsiTheme="majorBidi" w:cstheme="majorBidi"/>
                <w:color w:val="333333"/>
              </w:rPr>
              <w:t>Proportion of births attended by skilled health personnel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2E7552" w:rsidR="005377B9" w:rsidRPr="00030DBC" w:rsidRDefault="004A0B04"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2A86E81" w:rsidR="003E7389" w:rsidRPr="00030DBC" w:rsidRDefault="0021287F" w:rsidP="009F305C">
            <w:pPr>
              <w:rPr>
                <w:rFonts w:asciiTheme="majorBidi" w:hAnsiTheme="majorBidi" w:cstheme="majorBidi"/>
              </w:rPr>
            </w:pPr>
            <w: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94C7B3" w14:textId="77777777" w:rsidR="006C40A7" w:rsidRDefault="00511C0D" w:rsidP="000D2623">
            <w:pPr>
              <w:pStyle w:val="MText"/>
              <w:rPr>
                <w:rFonts w:asciiTheme="majorBidi" w:hAnsiTheme="majorBidi" w:cstheme="majorBidi"/>
                <w:color w:val="auto"/>
                <w:sz w:val="22"/>
                <w:szCs w:val="22"/>
              </w:rPr>
            </w:pPr>
            <w:r>
              <w:rPr>
                <w:rFonts w:asciiTheme="majorBidi" w:hAnsiTheme="majorBidi" w:cstheme="majorBidi"/>
                <w:color w:val="auto"/>
                <w:sz w:val="22"/>
                <w:szCs w:val="22"/>
              </w:rPr>
              <w:t>Births that are attended by skilled personnel helps to reduce the health risks to both the mother and child. According to WHO, the risk of complications and infection that can cause mo</w:t>
            </w:r>
            <w:r w:rsidR="006C40A7">
              <w:rPr>
                <w:rFonts w:asciiTheme="majorBidi" w:hAnsiTheme="majorBidi" w:cstheme="majorBidi"/>
                <w:color w:val="auto"/>
                <w:sz w:val="22"/>
                <w:szCs w:val="22"/>
              </w:rPr>
              <w:t xml:space="preserve">rbidity and mortality to </w:t>
            </w:r>
            <w:r>
              <w:rPr>
                <w:rFonts w:asciiTheme="majorBidi" w:hAnsiTheme="majorBidi" w:cstheme="majorBidi"/>
                <w:color w:val="auto"/>
                <w:sz w:val="22"/>
                <w:szCs w:val="22"/>
              </w:rPr>
              <w:t>m</w:t>
            </w:r>
            <w:r w:rsidR="006C40A7">
              <w:rPr>
                <w:rFonts w:asciiTheme="majorBidi" w:hAnsiTheme="majorBidi" w:cstheme="majorBidi"/>
                <w:color w:val="auto"/>
                <w:sz w:val="22"/>
                <w:szCs w:val="22"/>
              </w:rPr>
              <w:t xml:space="preserve">other or baby can be reduced </w:t>
            </w:r>
            <w:r>
              <w:rPr>
                <w:rFonts w:asciiTheme="majorBidi" w:hAnsiTheme="majorBidi" w:cstheme="majorBidi"/>
                <w:color w:val="auto"/>
                <w:sz w:val="22"/>
                <w:szCs w:val="22"/>
              </w:rPr>
              <w:t>w</w:t>
            </w:r>
            <w:r w:rsidR="006C40A7">
              <w:rPr>
                <w:rFonts w:asciiTheme="majorBidi" w:hAnsiTheme="majorBidi" w:cstheme="majorBidi"/>
                <w:color w:val="auto"/>
                <w:sz w:val="22"/>
                <w:szCs w:val="22"/>
              </w:rPr>
              <w:t>ith proper medical attention during delivery.</w:t>
            </w:r>
          </w:p>
          <w:p w14:paraId="504EAEB7" w14:textId="49ADF661" w:rsidR="00166EC7" w:rsidRDefault="006C40A7" w:rsidP="00166EC7">
            <w:pPr>
              <w:pStyle w:val="MText"/>
              <w:rPr>
                <w:rFonts w:asciiTheme="majorBidi" w:hAnsiTheme="majorBidi" w:cstheme="majorBidi"/>
                <w:color w:val="auto"/>
                <w:sz w:val="22"/>
                <w:szCs w:val="22"/>
              </w:rPr>
            </w:pPr>
            <w:r>
              <w:rPr>
                <w:rFonts w:asciiTheme="majorBidi" w:hAnsiTheme="majorBidi" w:cstheme="majorBidi"/>
                <w:color w:val="auto"/>
                <w:sz w:val="22"/>
                <w:szCs w:val="22"/>
              </w:rPr>
              <w:t>Proportion of births attended by skilled personnel (generally doctors, nurses or midwives but can refer to other health professional providing childbirth care) is the proportion of child</w:t>
            </w:r>
            <w:r w:rsidR="005B76F0">
              <w:rPr>
                <w:rFonts w:asciiTheme="majorBidi" w:hAnsiTheme="majorBidi" w:cstheme="majorBidi"/>
                <w:color w:val="auto"/>
                <w:sz w:val="22"/>
                <w:szCs w:val="22"/>
              </w:rPr>
              <w:t xml:space="preserve"> </w:t>
            </w:r>
            <w:r>
              <w:rPr>
                <w:rFonts w:asciiTheme="majorBidi" w:hAnsiTheme="majorBidi" w:cstheme="majorBidi"/>
                <w:color w:val="auto"/>
                <w:sz w:val="22"/>
                <w:szCs w:val="22"/>
              </w:rPr>
              <w:t xml:space="preserve">births attended by professional health personnel. </w:t>
            </w:r>
            <w:r w:rsidR="00166EC7">
              <w:rPr>
                <w:rFonts w:asciiTheme="majorBidi" w:hAnsiTheme="majorBidi" w:cstheme="majorBidi"/>
                <w:color w:val="auto"/>
                <w:sz w:val="22"/>
                <w:szCs w:val="22"/>
              </w:rPr>
              <w:t>S</w:t>
            </w:r>
            <w:r w:rsidR="00166EC7" w:rsidRPr="00166EC7">
              <w:rPr>
                <w:rFonts w:asciiTheme="majorBidi" w:hAnsiTheme="majorBidi" w:cstheme="majorBidi"/>
                <w:color w:val="auto"/>
                <w:sz w:val="22"/>
                <w:szCs w:val="22"/>
              </w:rPr>
              <w:t>killed attendants</w:t>
            </w:r>
            <w:r w:rsidR="00166EC7">
              <w:rPr>
                <w:rFonts w:asciiTheme="majorBidi" w:hAnsiTheme="majorBidi" w:cstheme="majorBidi"/>
                <w:color w:val="auto"/>
                <w:sz w:val="22"/>
                <w:szCs w:val="22"/>
              </w:rPr>
              <w:t xml:space="preserve"> </w:t>
            </w:r>
            <w:r w:rsidR="00166EC7" w:rsidRPr="00166EC7">
              <w:rPr>
                <w:rFonts w:asciiTheme="majorBidi" w:hAnsiTheme="majorBidi" w:cstheme="majorBidi"/>
                <w:color w:val="auto"/>
                <w:sz w:val="22"/>
                <w:szCs w:val="22"/>
              </w:rPr>
              <w:t>are medical doctor, nurse and auxiliary nurse midwife (ANM)</w:t>
            </w:r>
            <w:r w:rsidR="00166EC7">
              <w:rPr>
                <w:rFonts w:asciiTheme="majorBidi" w:hAnsiTheme="majorBidi" w:cstheme="majorBidi"/>
                <w:color w:val="auto"/>
                <w:sz w:val="22"/>
                <w:szCs w:val="22"/>
              </w:rPr>
              <w:t xml:space="preserve"> in Nepal. </w:t>
            </w:r>
          </w:p>
          <w:p w14:paraId="15ABF854" w14:textId="59CE097C" w:rsidR="006C40A7" w:rsidRDefault="006C40A7" w:rsidP="00166EC7">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According to current definition provided by WHO, these are competent maternal and new born health (MNH) professionals educated, trained and regulated national and international standards. They are competent to: </w:t>
            </w:r>
          </w:p>
          <w:p w14:paraId="12096070" w14:textId="2836138F" w:rsidR="006C40A7" w:rsidRDefault="006C40A7" w:rsidP="006C40A7">
            <w:pPr>
              <w:pStyle w:val="MText"/>
              <w:numPr>
                <w:ilvl w:val="0"/>
                <w:numId w:val="7"/>
              </w:numPr>
              <w:rPr>
                <w:rFonts w:asciiTheme="majorBidi" w:hAnsiTheme="majorBidi" w:cstheme="majorBidi"/>
                <w:color w:val="auto"/>
                <w:sz w:val="22"/>
                <w:szCs w:val="22"/>
              </w:rPr>
            </w:pPr>
            <w:r>
              <w:rPr>
                <w:rFonts w:asciiTheme="majorBidi" w:hAnsiTheme="majorBidi" w:cstheme="majorBidi"/>
                <w:color w:val="auto"/>
                <w:sz w:val="22"/>
                <w:szCs w:val="22"/>
              </w:rPr>
              <w:t xml:space="preserve">Provide and promote evidence-based, human rights based, quality, socio-culturally sensitive and dignified care to women and new born </w:t>
            </w:r>
          </w:p>
          <w:p w14:paraId="00121834" w14:textId="77777777" w:rsidR="006C40A7" w:rsidRDefault="006C40A7" w:rsidP="006C40A7">
            <w:pPr>
              <w:pStyle w:val="MText"/>
              <w:numPr>
                <w:ilvl w:val="0"/>
                <w:numId w:val="7"/>
              </w:numPr>
              <w:rPr>
                <w:rFonts w:asciiTheme="majorBidi" w:hAnsiTheme="majorBidi" w:cstheme="majorBidi"/>
                <w:color w:val="auto"/>
                <w:sz w:val="22"/>
                <w:szCs w:val="22"/>
              </w:rPr>
            </w:pPr>
            <w:r>
              <w:rPr>
                <w:rFonts w:asciiTheme="majorBidi" w:hAnsiTheme="majorBidi" w:cstheme="majorBidi"/>
                <w:color w:val="auto"/>
                <w:sz w:val="22"/>
                <w:szCs w:val="22"/>
              </w:rPr>
              <w:t xml:space="preserve">Facilitate physiological process during labour and delivery to ensure </w:t>
            </w:r>
            <w:r w:rsidR="00166EC7">
              <w:rPr>
                <w:rFonts w:asciiTheme="majorBidi" w:hAnsiTheme="majorBidi" w:cstheme="majorBidi"/>
                <w:color w:val="auto"/>
                <w:sz w:val="22"/>
                <w:szCs w:val="22"/>
              </w:rPr>
              <w:t xml:space="preserve">a clean and positive childbirth experience </w:t>
            </w:r>
          </w:p>
          <w:p w14:paraId="6C84E827" w14:textId="6FF06DB6" w:rsidR="00166EC7" w:rsidRPr="00511C0D" w:rsidRDefault="00166EC7" w:rsidP="006C40A7">
            <w:pPr>
              <w:pStyle w:val="MText"/>
              <w:numPr>
                <w:ilvl w:val="0"/>
                <w:numId w:val="7"/>
              </w:numPr>
              <w:rPr>
                <w:rFonts w:asciiTheme="majorBidi" w:hAnsiTheme="majorBidi" w:cstheme="majorBidi"/>
                <w:color w:val="auto"/>
                <w:sz w:val="22"/>
                <w:szCs w:val="22"/>
              </w:rPr>
            </w:pPr>
            <w:r>
              <w:rPr>
                <w:rFonts w:asciiTheme="majorBidi" w:hAnsiTheme="majorBidi" w:cstheme="majorBidi"/>
                <w:color w:val="auto"/>
                <w:sz w:val="22"/>
                <w:szCs w:val="22"/>
              </w:rPr>
              <w:t>Identify and manage or refer women and / or new-borns with complications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D7FDDE2" w:rsidR="00C65038" w:rsidRPr="00680947" w:rsidRDefault="00896C93" w:rsidP="00B5628F">
            <w:pPr>
              <w:rPr>
                <w:rFonts w:asciiTheme="majorBidi" w:hAnsiTheme="majorBidi" w:cstheme="majorBidi"/>
              </w:rPr>
            </w:pPr>
            <w:r w:rsidRPr="00680947">
              <w:rPr>
                <w:rFonts w:asciiTheme="majorBidi" w:hAnsiTheme="majorBidi" w:cstheme="majorBidi"/>
              </w:rPr>
              <w:t xml:space="preserve"> </w:t>
            </w:r>
            <w:r w:rsidR="00F04A90">
              <w:rPr>
                <w:rFonts w:asciiTheme="majorBidi" w:hAnsiTheme="majorBidi" w:cstheme="majorBidi"/>
              </w:rPr>
              <w:t>An i</w:t>
            </w:r>
            <w:r w:rsidR="00F04A90" w:rsidRPr="00680947">
              <w:rPr>
                <w:rFonts w:asciiTheme="majorBidi" w:hAnsiTheme="majorBidi" w:cstheme="majorBidi"/>
              </w:rPr>
              <w:t xml:space="preserve">nternational multi-purpose household survey </w:t>
            </w:r>
            <w:proofErr w:type="spellStart"/>
            <w:r w:rsidR="00F04A90" w:rsidRPr="00680947">
              <w:rPr>
                <w:rFonts w:asciiTheme="majorBidi" w:hAnsiTheme="majorBidi" w:cstheme="majorBidi"/>
              </w:rPr>
              <w:t>programme</w:t>
            </w:r>
            <w:proofErr w:type="spellEnd"/>
            <w:r w:rsidR="00F04A90"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sidR="00BB274B">
              <w:rPr>
                <w:rFonts w:asciiTheme="majorBidi" w:hAnsiTheme="majorBidi" w:cstheme="majorBidi"/>
              </w:rPr>
              <w:t xml:space="preserve">, widely known as global MICS </w:t>
            </w:r>
            <w:proofErr w:type="spellStart"/>
            <w:r w:rsidR="00BB274B">
              <w:rPr>
                <w:rFonts w:asciiTheme="majorBidi" w:hAnsiTheme="majorBidi" w:cstheme="majorBidi"/>
              </w:rPr>
              <w:t>p</w:t>
            </w:r>
            <w:r w:rsidR="00F04A90">
              <w:rPr>
                <w:rFonts w:asciiTheme="majorBidi" w:hAnsiTheme="majorBidi" w:cstheme="majorBidi"/>
              </w:rPr>
              <w:t>rogramme</w:t>
            </w:r>
            <w:proofErr w:type="spellEnd"/>
            <w:r w:rsidR="00F04A90" w:rsidRPr="00680947">
              <w:rPr>
                <w:rFonts w:asciiTheme="majorBidi" w:hAnsiTheme="majorBidi" w:cstheme="majorBidi"/>
              </w:rPr>
              <w:t>. It measures key indicators that allow</w:t>
            </w:r>
            <w:r w:rsidR="00F04A90">
              <w:rPr>
                <w:rFonts w:asciiTheme="majorBidi" w:hAnsiTheme="majorBidi" w:cstheme="majorBidi"/>
              </w:rPr>
              <w:t>s countries to generate data for using in policy making and designing programs</w:t>
            </w:r>
            <w:r w:rsidR="00F04A90" w:rsidRPr="00680947">
              <w:rPr>
                <w:rFonts w:asciiTheme="majorBidi" w:hAnsiTheme="majorBidi" w:cstheme="majorBidi"/>
              </w:rPr>
              <w:t>, and to monitor progress towards the</w:t>
            </w:r>
            <w:r w:rsidR="00F04A90">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B084047" w:rsidR="00517C7B" w:rsidRPr="00517C7B" w:rsidRDefault="00F04A90"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9A49C1B" w:rsidR="0035311B" w:rsidRPr="009F305C" w:rsidRDefault="005D6D27" w:rsidP="009F305C">
            <w:r w:rsidRPr="005B76F0">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D46CC40" w:rsidR="0035311B" w:rsidRPr="009F305C" w:rsidRDefault="005D6D27" w:rsidP="009F305C">
            <w:r>
              <w:rPr>
                <w:color w:val="FF0000"/>
              </w:rPr>
              <w:t xml:space="preserve"> </w:t>
            </w:r>
            <w:r w:rsidRPr="005B76F0">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C7DB4B" w:rsidR="007F2D9F" w:rsidRPr="00F54923" w:rsidRDefault="00166EC7" w:rsidP="002F0922">
            <w:pPr>
              <w:pStyle w:val="MText"/>
              <w:rPr>
                <w:rFonts w:asciiTheme="majorBidi" w:hAnsiTheme="majorBidi" w:cstheme="majorBidi"/>
                <w:sz w:val="22"/>
                <w:szCs w:val="22"/>
              </w:rPr>
            </w:pPr>
            <w:r w:rsidRPr="00166EC7">
              <w:rPr>
                <w:rFonts w:asciiTheme="majorBidi" w:hAnsiTheme="majorBidi" w:cstheme="majorBidi"/>
                <w:sz w:val="22"/>
                <w:szCs w:val="22"/>
              </w:rPr>
              <w:t>Having a skilled health care provider at the time of child</w:t>
            </w:r>
            <w:r w:rsidR="005B76F0">
              <w:rPr>
                <w:rFonts w:asciiTheme="majorBidi" w:hAnsiTheme="majorBidi" w:cstheme="majorBidi"/>
                <w:sz w:val="22"/>
                <w:szCs w:val="22"/>
              </w:rPr>
              <w:t xml:space="preserve"> </w:t>
            </w:r>
            <w:r w:rsidRPr="00166EC7">
              <w:rPr>
                <w:rFonts w:asciiTheme="majorBidi" w:hAnsiTheme="majorBidi" w:cstheme="majorBidi"/>
                <w:sz w:val="22"/>
                <w:szCs w:val="22"/>
              </w:rPr>
              <w:t xml:space="preserve">birth is an important </w:t>
            </w:r>
            <w:r w:rsidR="005B76F0" w:rsidRPr="00166EC7">
              <w:rPr>
                <w:rFonts w:asciiTheme="majorBidi" w:hAnsiTheme="majorBidi" w:cstheme="majorBidi"/>
                <w:sz w:val="22"/>
                <w:szCs w:val="22"/>
              </w:rPr>
              <w:t>life</w:t>
            </w:r>
            <w:r w:rsidR="005B76F0">
              <w:rPr>
                <w:rFonts w:asciiTheme="majorBidi" w:hAnsiTheme="majorBidi" w:cstheme="majorBidi"/>
                <w:sz w:val="22"/>
                <w:szCs w:val="22"/>
              </w:rPr>
              <w:t>s</w:t>
            </w:r>
            <w:r w:rsidR="005B76F0" w:rsidRPr="00166EC7">
              <w:rPr>
                <w:rFonts w:asciiTheme="majorBidi" w:hAnsiTheme="majorBidi" w:cstheme="majorBidi"/>
                <w:sz w:val="22"/>
                <w:szCs w:val="22"/>
              </w:rPr>
              <w:t>aving</w:t>
            </w:r>
            <w:bookmarkStart w:id="25" w:name="_GoBack"/>
            <w:bookmarkEnd w:id="25"/>
            <w:r w:rsidRPr="00166EC7">
              <w:rPr>
                <w:rFonts w:asciiTheme="majorBidi" w:hAnsiTheme="majorBidi" w:cstheme="majorBidi"/>
                <w:sz w:val="22"/>
                <w:szCs w:val="22"/>
              </w:rPr>
              <w:t xml:space="preserve"> intervention for both women and new-borns. Not having access to this key assistance is detrimental to women's and new-borns health because it could cause the death of the women and/or the new born or long lasting morbidity Achieving universal coverage for this indicator is therefore essential for reducing maternal and new born mortality.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E57A7DD" w:rsidR="007F2D9F" w:rsidRPr="00026FEA" w:rsidRDefault="00166EC7" w:rsidP="009E43EF">
            <w:pPr>
              <w:pStyle w:val="MText"/>
              <w:rPr>
                <w:rFonts w:asciiTheme="majorBidi" w:hAnsiTheme="majorBidi" w:cstheme="majorBidi"/>
                <w:sz w:val="22"/>
                <w:szCs w:val="22"/>
              </w:rPr>
            </w:pPr>
            <w:r w:rsidRPr="00166EC7">
              <w:rPr>
                <w:rFonts w:asciiTheme="majorBidi" w:hAnsiTheme="majorBidi" w:cstheme="majorBidi"/>
                <w:sz w:val="22"/>
                <w:szCs w:val="22"/>
              </w:rPr>
              <w:t>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if needed. Neither does this indicator capture the quality of care received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393A36BD" w:rsidR="00DE64D3" w:rsidRDefault="00DE64D3" w:rsidP="004A54CC">
            <w:pPr>
              <w:rPr>
                <w:rFonts w:asciiTheme="majorBidi" w:hAnsiTheme="majorBidi" w:cstheme="majorBidi"/>
                <w:color w:val="333333"/>
              </w:rPr>
            </w:pPr>
            <w:r>
              <w:rPr>
                <w:rFonts w:asciiTheme="majorBidi" w:hAnsiTheme="majorBidi" w:cstheme="majorBidi"/>
                <w:color w:val="333333"/>
              </w:rPr>
              <w:t>This indicators is calculated by dividing the total number</w:t>
            </w:r>
            <w:r w:rsidR="004A0B04">
              <w:rPr>
                <w:rFonts w:asciiTheme="majorBidi" w:hAnsiTheme="majorBidi" w:cstheme="majorBidi"/>
                <w:color w:val="333333"/>
              </w:rPr>
              <w:t xml:space="preserve"> of women aged 15-49 years with a live births in the last 2 years whose most recent live births was attended by skilled personnel</w:t>
            </w:r>
            <w:r w:rsidR="000C376A">
              <w:rPr>
                <w:rFonts w:asciiTheme="majorBidi" w:hAnsiTheme="majorBidi" w:cstheme="majorBidi"/>
                <w:color w:val="333333"/>
              </w:rPr>
              <w:t xml:space="preserve"> by</w:t>
            </w:r>
            <w:r>
              <w:rPr>
                <w:rFonts w:asciiTheme="majorBidi" w:hAnsiTheme="majorBidi" w:cstheme="majorBidi"/>
                <w:color w:val="333333"/>
              </w:rPr>
              <w:t xml:space="preserve"> the tota</w:t>
            </w:r>
            <w:r w:rsidR="000C376A">
              <w:rPr>
                <w:rFonts w:asciiTheme="majorBidi" w:hAnsiTheme="majorBidi" w:cstheme="majorBidi"/>
                <w:color w:val="333333"/>
              </w:rPr>
              <w:t>l number of live births in the same period</w:t>
            </w:r>
            <w:r w:rsidR="00485419">
              <w:rPr>
                <w:rFonts w:asciiTheme="majorBidi" w:hAnsiTheme="majorBidi" w:cstheme="majorBidi"/>
                <w:color w:val="333333"/>
              </w:rPr>
              <w:t xml:space="preserve"> multiplied by 100</w:t>
            </w:r>
            <w:r>
              <w:rPr>
                <w:rFonts w:asciiTheme="majorBidi" w:hAnsiTheme="majorBidi" w:cstheme="majorBidi"/>
                <w:color w:val="333333"/>
              </w:rPr>
              <w:t xml:space="preserve">.  </w:t>
            </w:r>
          </w:p>
          <w:p w14:paraId="5A53B8A7" w14:textId="3EFB0222" w:rsidR="00B40D23" w:rsidRPr="00805865" w:rsidRDefault="004A0B04" w:rsidP="004A0B04">
            <w:pPr>
              <w:rPr>
                <w:rFonts w:asciiTheme="majorBidi" w:hAnsiTheme="majorBidi" w:cstheme="majorBidi"/>
              </w:rPr>
            </w:pPr>
            <w:r w:rsidRPr="004A0B04">
              <w:rPr>
                <w:rFonts w:asciiTheme="majorBidi" w:hAnsiTheme="majorBidi" w:cstheme="majorBidi"/>
                <w:color w:val="333333"/>
              </w:rPr>
              <w:t xml:space="preserve">Proportion of births attended by skilled health personnel </w:t>
            </w:r>
            <w:r w:rsidR="00B40D23">
              <w:rPr>
                <w:rFonts w:asciiTheme="majorBidi" w:hAnsiTheme="majorBidi" w:cstheme="majorBidi"/>
              </w:rPr>
              <w:t xml:space="preserve">= </w:t>
            </w:r>
            <w:r>
              <w:rPr>
                <w:rFonts w:asciiTheme="majorBidi" w:hAnsiTheme="majorBidi" w:cstheme="majorBidi"/>
              </w:rPr>
              <w:t>N</w:t>
            </w:r>
            <w:r w:rsidR="00485419">
              <w:rPr>
                <w:rFonts w:asciiTheme="majorBidi" w:hAnsiTheme="majorBidi" w:cstheme="majorBidi"/>
              </w:rPr>
              <w:t xml:space="preserve">umber of </w:t>
            </w:r>
            <w:r w:rsidRPr="004A0B04">
              <w:rPr>
                <w:rFonts w:asciiTheme="majorBidi" w:hAnsiTheme="majorBidi" w:cstheme="majorBidi"/>
              </w:rPr>
              <w:t xml:space="preserve">women age 15-49 years with a live birth in the last 2 years whose most recent live birth was attended by skilled health personnel </w:t>
            </w:r>
            <w:r w:rsidR="00B40D23">
              <w:rPr>
                <w:rFonts w:asciiTheme="majorBidi" w:hAnsiTheme="majorBidi" w:cstheme="majorBidi"/>
              </w:rPr>
              <w:t xml:space="preserve">/Total number </w:t>
            </w:r>
            <w:r>
              <w:rPr>
                <w:rFonts w:asciiTheme="majorBidi" w:hAnsiTheme="majorBidi" w:cstheme="majorBidi"/>
              </w:rPr>
              <w:t>live births</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23DEE41E" w:rsidR="00711E36" w:rsidRPr="001045C4" w:rsidRDefault="00F04A90" w:rsidP="009F305C">
            <w:pPr>
              <w:rPr>
                <w:rFonts w:asciiTheme="majorBidi" w:hAnsiTheme="majorBidi" w:cstheme="majorBidi"/>
              </w:rPr>
            </w:pPr>
            <w:r w:rsidRPr="00F04A9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F244843" w14:textId="77777777" w:rsidR="005D6D27" w:rsidRDefault="005D6D27" w:rsidP="005D6D27">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DF4FED8" w14:textId="77777777" w:rsidR="005D6D27" w:rsidRPr="001045C4" w:rsidRDefault="005D6D27" w:rsidP="005D6D27">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AE16967" w:rsidR="007F2D9F" w:rsidRPr="009F305C" w:rsidRDefault="005D6D27" w:rsidP="005D6D27">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4177AC5" w14:textId="77777777" w:rsidR="005D6D27" w:rsidRDefault="005D6D27" w:rsidP="005D6D27">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3CD7CF5" w14:textId="77777777" w:rsidR="005D6D27" w:rsidRPr="001045C4" w:rsidRDefault="005D6D27" w:rsidP="005D6D27">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4D3F8EFB" w:rsidR="007F2D9F" w:rsidRPr="009F305C" w:rsidRDefault="005D6D27" w:rsidP="005D6D27">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DE7CEF" w:rsidRDefault="00DE7CEF" w:rsidP="006B0512">
      <w:pPr>
        <w:spacing w:after="0" w:line="240" w:lineRule="auto"/>
      </w:pPr>
      <w:r>
        <w:separator/>
      </w:r>
    </w:p>
  </w:endnote>
  <w:endnote w:type="continuationSeparator" w:id="0">
    <w:p w14:paraId="0652DDFD" w14:textId="77777777" w:rsidR="00DE7CEF" w:rsidRDefault="00DE7CE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B9A9250" w:rsidR="00DE7CEF" w:rsidRDefault="00DE7CEF">
        <w:pPr>
          <w:pStyle w:val="Footer"/>
          <w:jc w:val="right"/>
        </w:pPr>
        <w:r>
          <w:fldChar w:fldCharType="begin"/>
        </w:r>
        <w:r>
          <w:instrText xml:space="preserve"> PAGE   \* MERGEFORMAT </w:instrText>
        </w:r>
        <w:r>
          <w:fldChar w:fldCharType="separate"/>
        </w:r>
        <w:r w:rsidR="005B76F0">
          <w:rPr>
            <w:noProof/>
          </w:rPr>
          <w:t>8</w:t>
        </w:r>
        <w:r>
          <w:rPr>
            <w:noProof/>
          </w:rPr>
          <w:fldChar w:fldCharType="end"/>
        </w:r>
      </w:p>
    </w:sdtContent>
  </w:sdt>
  <w:p w14:paraId="232AF3D4" w14:textId="77777777" w:rsidR="00DE7CEF" w:rsidRDefault="00DE7CE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EBBE1F8" w:rsidR="00DE7CEF" w:rsidRDefault="00DE7CEF">
        <w:pPr>
          <w:pStyle w:val="Footer"/>
          <w:jc w:val="right"/>
        </w:pPr>
        <w:r>
          <w:fldChar w:fldCharType="begin"/>
        </w:r>
        <w:r>
          <w:instrText xml:space="preserve"> PAGE   \* MERGEFORMAT </w:instrText>
        </w:r>
        <w:r>
          <w:fldChar w:fldCharType="separate"/>
        </w:r>
        <w:r w:rsidR="005B76F0">
          <w:rPr>
            <w:noProof/>
          </w:rPr>
          <w:t>1</w:t>
        </w:r>
        <w:r>
          <w:rPr>
            <w:noProof/>
          </w:rPr>
          <w:fldChar w:fldCharType="end"/>
        </w:r>
      </w:p>
    </w:sdtContent>
  </w:sdt>
  <w:p w14:paraId="52FF1B3E" w14:textId="77777777" w:rsidR="00DE7CEF" w:rsidRDefault="00DE7CE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DE7CEF" w:rsidRDefault="00DE7CEF" w:rsidP="006B0512">
      <w:pPr>
        <w:spacing w:after="0" w:line="240" w:lineRule="auto"/>
      </w:pPr>
      <w:r>
        <w:separator/>
      </w:r>
    </w:p>
  </w:footnote>
  <w:footnote w:type="continuationSeparator" w:id="0">
    <w:p w14:paraId="21AE062F" w14:textId="77777777" w:rsidR="00DE7CEF" w:rsidRDefault="00DE7CEF" w:rsidP="006B0512">
      <w:pPr>
        <w:spacing w:after="0" w:line="240" w:lineRule="auto"/>
      </w:pPr>
      <w:r>
        <w:continuationSeparator/>
      </w:r>
    </w:p>
  </w:footnote>
  <w:footnote w:id="1">
    <w:p w14:paraId="463C7A6C" w14:textId="3926C0D8" w:rsidR="00DE7CEF" w:rsidRPr="00B8102F" w:rsidRDefault="00DE7CE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2623"/>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F0C55"/>
    <w:rsid w:val="001F31C6"/>
    <w:rsid w:val="001F6736"/>
    <w:rsid w:val="00202B2D"/>
    <w:rsid w:val="0020618B"/>
    <w:rsid w:val="0021287F"/>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0B04"/>
    <w:rsid w:val="004A31AD"/>
    <w:rsid w:val="004A54CC"/>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B76F0"/>
    <w:rsid w:val="005C091C"/>
    <w:rsid w:val="005C570B"/>
    <w:rsid w:val="005C76A1"/>
    <w:rsid w:val="005D35AB"/>
    <w:rsid w:val="005D6D27"/>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274B"/>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4A90"/>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96525"/>
    <w:rsid w:val="0033580D"/>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8E8D2F2-9318-4C3A-825C-E51D7DEFE6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2924</TotalTime>
  <Pages>13</Pages>
  <Words>216698</Words>
  <Characters>1235181</Characters>
  <Application>Microsoft Office Word</Application>
  <DocSecurity>8</DocSecurity>
  <Lines>10293</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1448982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82</cp:revision>
  <cp:lastPrinted>2020-04-16T14:23:00Z</cp:lastPrinted>
  <dcterms:created xsi:type="dcterms:W3CDTF">2020-10-22T23:58:00Z</dcterms:created>
  <dcterms:modified xsi:type="dcterms:W3CDTF">2021-06-16T13:09:00Z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