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E4D5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E4D5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E4D5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E4D5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E4D5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E4D5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E4D5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E4D5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E4D5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E4D5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E4D5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E4D5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E4D5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lastRenderedPageBreak/>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65951C27" w:rsidR="00B66AF3" w:rsidRDefault="00C47BE6" w:rsidP="00B66AF3">
          <w:r>
            <w:t>3.8.1 Universal health coverage (UHC) service coverage index [3.8.1] (SH_ACS_UNHC)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508F9D1F" w:rsidR="00FD54D7" w:rsidRDefault="00FD54D7" w:rsidP="000C3CDE">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5BD4C9D"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672E3C4E" w:rsidR="000C3CDE" w:rsidRPr="00030DBC" w:rsidRDefault="00C47BE6" w:rsidP="008C3F7C">
            <w:pPr>
              <w:pStyle w:val="MIndHeader"/>
              <w:rPr>
                <w:rFonts w:asciiTheme="majorBidi" w:hAnsiTheme="majorBidi" w:cstheme="majorBidi"/>
                <w:color w:val="000000"/>
                <w:shd w:val="clear" w:color="auto" w:fill="FFFFFF"/>
              </w:rPr>
            </w:pPr>
            <w:r>
              <w:rPr>
                <w:rFonts w:asciiTheme="majorBidi" w:hAnsiTheme="majorBidi" w:cstheme="majorBidi"/>
                <w:color w:val="333333"/>
              </w:rPr>
              <w:t>3</w:t>
            </w:r>
            <w:r w:rsidR="0082426F" w:rsidRPr="00030DBC">
              <w:rPr>
                <w:rFonts w:asciiTheme="majorBidi" w:hAnsiTheme="majorBidi" w:cstheme="majorBidi"/>
                <w:color w:val="333333"/>
              </w:rPr>
              <w:t xml:space="preserve"> </w:t>
            </w:r>
            <w:r w:rsidRPr="00C47BE6">
              <w:rPr>
                <w:rFonts w:asciiTheme="majorBidi" w:hAnsiTheme="majorBidi" w:cstheme="majorBidi"/>
                <w:color w:val="333333"/>
              </w:rPr>
              <w:t>Ensure healthy lives and promote well-being for all at all ages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5DD54C76" w:rsidR="005377B9" w:rsidRPr="00030DBC" w:rsidRDefault="00C47BE6" w:rsidP="009E6E5D">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3.8</w:t>
            </w:r>
            <w:r w:rsidR="00CF2080">
              <w:rPr>
                <w:rFonts w:asciiTheme="majorBidi" w:hAnsiTheme="majorBidi" w:cstheme="majorBidi"/>
                <w:color w:val="000000"/>
                <w:sz w:val="22"/>
                <w:szCs w:val="22"/>
                <w:shd w:val="clear" w:color="auto" w:fill="FFFFFF"/>
              </w:rPr>
              <w:t xml:space="preserve"> </w:t>
            </w:r>
            <w:r w:rsidRPr="00C47BE6">
              <w:rPr>
                <w:rFonts w:asciiTheme="majorBidi" w:hAnsiTheme="majorBidi" w:cstheme="majorBidi"/>
                <w:color w:val="000000"/>
                <w:sz w:val="22"/>
                <w:szCs w:val="22"/>
                <w:shd w:val="clear" w:color="auto" w:fill="FFFFFF"/>
              </w:rPr>
              <w:t>Achieve universal health coverage, including financial risk protection, access to quality essential health-care services and access to safe, effective, quality and affordable essential medicines and vaccines for all</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A5CEFFE" w:rsidR="005377B9" w:rsidRPr="00030DBC" w:rsidRDefault="00C47BE6" w:rsidP="00C47BE6">
            <w:pPr>
              <w:rPr>
                <w:rFonts w:asciiTheme="majorBidi" w:hAnsiTheme="majorBidi" w:cstheme="majorBidi"/>
              </w:rPr>
            </w:pPr>
            <w:r>
              <w:rPr>
                <w:rFonts w:asciiTheme="majorBidi" w:hAnsiTheme="majorBidi" w:cstheme="majorBidi"/>
                <w:color w:val="333333"/>
              </w:rPr>
              <w:t xml:space="preserve">3.8.1 </w:t>
            </w:r>
            <w:r w:rsidRPr="00C47BE6">
              <w:rPr>
                <w:rFonts w:asciiTheme="majorBidi" w:hAnsiTheme="majorBidi" w:cstheme="majorBidi"/>
                <w:color w:val="333333"/>
              </w:rPr>
              <w:t>Coverage of essential health services (defined as the average coverage of essential services based on tracer interventions that include reproductive, maternal, newborn and child health, infectious diseases, non-communicable diseases and service capacity and access, among the general and the most disadvantaged population)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D79661C" w:rsidR="005377B9" w:rsidRPr="00030DBC" w:rsidRDefault="00C47BE6" w:rsidP="009F305C">
            <w:pPr>
              <w:rPr>
                <w:rFonts w:asciiTheme="majorBidi" w:hAnsiTheme="majorBidi" w:cstheme="majorBidi"/>
              </w:rPr>
            </w:pPr>
            <w:r>
              <w:rPr>
                <w:rFonts w:asciiTheme="majorBidi" w:hAnsiTheme="majorBidi" w:cstheme="majorBidi"/>
                <w:color w:val="FF0000"/>
              </w:rPr>
              <w:t>This is under SDG 3</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CC21B36"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F2BC9B0" w:rsidR="003E7389" w:rsidRPr="00030DBC" w:rsidRDefault="009E6E5D" w:rsidP="009F305C">
            <w:pPr>
              <w:rPr>
                <w:rFonts w:asciiTheme="majorBidi" w:hAnsiTheme="majorBidi" w:cstheme="majorBidi"/>
              </w:rPr>
            </w:pPr>
            <w:r w:rsidRPr="00030DBC">
              <w:rPr>
                <w:rFonts w:asciiTheme="majorBidi" w:hAnsiTheme="majorBidi" w:cstheme="majorBidi"/>
              </w:rPr>
              <w:t>Household survey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proofErr w:type="spellStart"/>
            <w:r w:rsidRPr="00030DBC">
              <w:rPr>
                <w:rFonts w:asciiTheme="majorBidi" w:hAnsiTheme="majorBidi" w:cstheme="majorBidi"/>
              </w:rPr>
              <w:t>Tirtha</w:t>
            </w:r>
            <w:proofErr w:type="spellEnd"/>
            <w:r w:rsidRPr="00030DBC">
              <w:rPr>
                <w:rFonts w:asciiTheme="majorBidi" w:hAnsiTheme="majorBidi" w:cstheme="majorBidi"/>
              </w:rPr>
              <w:t xml:space="preserve"> </w:t>
            </w:r>
            <w:proofErr w:type="spellStart"/>
            <w:r w:rsidRPr="00030DBC">
              <w:rPr>
                <w:rFonts w:asciiTheme="majorBidi" w:hAnsiTheme="majorBidi" w:cstheme="majorBidi"/>
              </w:rPr>
              <w:t>Chaulagain</w:t>
            </w:r>
            <w:proofErr w:type="spellEnd"/>
            <w:r w:rsidRPr="00030DBC">
              <w:rPr>
                <w:rFonts w:asciiTheme="majorBidi" w:hAnsiTheme="majorBidi" w:cstheme="majorBidi"/>
              </w:rPr>
              <w:t>,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proofErr w:type="spellStart"/>
            <w:r w:rsidRPr="002919C5">
              <w:rPr>
                <w:rFonts w:asciiTheme="majorBidi" w:hAnsiTheme="majorBidi" w:cstheme="majorBidi"/>
              </w:rPr>
              <w:t>Thapathali</w:t>
            </w:r>
            <w:proofErr w:type="spellEnd"/>
            <w:r w:rsidRPr="002919C5">
              <w:rPr>
                <w:rFonts w:asciiTheme="majorBidi" w:hAnsiTheme="majorBidi" w:cstheme="majorBidi"/>
              </w:rPr>
              <w:t>,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E95C96B" w14:textId="0BA8C479" w:rsidR="000D2623" w:rsidRDefault="00C4619A" w:rsidP="000D2623">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t>This in</w:t>
            </w:r>
            <w:r w:rsidR="00C43904">
              <w:rPr>
                <w:rFonts w:asciiTheme="majorBidi" w:hAnsiTheme="majorBidi" w:cstheme="majorBidi"/>
                <w:color w:val="auto"/>
                <w:sz w:val="22"/>
                <w:szCs w:val="22"/>
              </w:rPr>
              <w:t>dicator sh</w:t>
            </w:r>
            <w:r w:rsidR="00440787">
              <w:rPr>
                <w:rFonts w:asciiTheme="majorBidi" w:hAnsiTheme="majorBidi" w:cstheme="majorBidi"/>
                <w:color w:val="auto"/>
                <w:sz w:val="22"/>
                <w:szCs w:val="22"/>
              </w:rPr>
              <w:t xml:space="preserve">ows </w:t>
            </w:r>
            <w:r w:rsidR="00572BD8">
              <w:rPr>
                <w:rFonts w:asciiTheme="majorBidi" w:hAnsiTheme="majorBidi" w:cstheme="majorBidi"/>
                <w:color w:val="auto"/>
                <w:sz w:val="22"/>
                <w:szCs w:val="22"/>
              </w:rPr>
              <w:t xml:space="preserve">the </w:t>
            </w:r>
            <w:r w:rsidR="000D2623">
              <w:rPr>
                <w:rFonts w:asciiTheme="majorBidi" w:hAnsiTheme="majorBidi" w:cstheme="majorBidi"/>
                <w:color w:val="auto"/>
                <w:sz w:val="22"/>
                <w:szCs w:val="22"/>
              </w:rPr>
              <w:t>p</w:t>
            </w:r>
            <w:r w:rsidR="000D2623" w:rsidRPr="000D2623">
              <w:rPr>
                <w:rFonts w:asciiTheme="majorBidi" w:hAnsiTheme="majorBidi" w:cstheme="majorBidi"/>
                <w:color w:val="auto"/>
                <w:sz w:val="22"/>
                <w:szCs w:val="22"/>
              </w:rPr>
              <w:t>ercentage</w:t>
            </w:r>
            <w:r w:rsidR="00510F23">
              <w:t xml:space="preserve"> </w:t>
            </w:r>
            <w:r w:rsidR="003E4D5C" w:rsidRPr="003E4D5C">
              <w:rPr>
                <w:rFonts w:asciiTheme="majorBidi" w:hAnsiTheme="majorBidi" w:cstheme="majorBidi"/>
                <w:color w:val="auto"/>
                <w:sz w:val="22"/>
                <w:szCs w:val="22"/>
              </w:rPr>
              <w:t>of population using improved sanitation facilities</w:t>
            </w:r>
            <w:r w:rsidR="00D1060D">
              <w:rPr>
                <w:rFonts w:asciiTheme="majorBidi" w:hAnsiTheme="majorBidi" w:cstheme="majorBidi"/>
                <w:color w:val="auto"/>
                <w:sz w:val="22"/>
                <w:szCs w:val="22"/>
              </w:rPr>
              <w:t>.</w:t>
            </w:r>
          </w:p>
          <w:p w14:paraId="3C19FAF5" w14:textId="77777777" w:rsidR="00D1060D" w:rsidRDefault="00D1060D" w:rsidP="000D2623">
            <w:pPr>
              <w:pStyle w:val="MText"/>
              <w:rPr>
                <w:rFonts w:asciiTheme="majorBidi" w:hAnsiTheme="majorBidi" w:cstheme="majorBidi"/>
                <w:color w:val="auto"/>
                <w:sz w:val="22"/>
                <w:szCs w:val="22"/>
              </w:rPr>
            </w:pPr>
          </w:p>
          <w:p w14:paraId="6C84E827" w14:textId="5E200EFF" w:rsidR="00D1060D" w:rsidRPr="00510F23" w:rsidRDefault="003E4D5C" w:rsidP="000D2623">
            <w:pPr>
              <w:pStyle w:val="MText"/>
              <w:rPr>
                <w:rFonts w:asciiTheme="majorBidi" w:hAnsiTheme="majorBidi" w:cstheme="majorBidi"/>
                <w:color w:val="auto"/>
                <w:sz w:val="22"/>
                <w:szCs w:val="22"/>
              </w:rPr>
            </w:pPr>
            <w:r>
              <w:rPr>
                <w:rFonts w:ascii="Times New Roman" w:hAnsi="Times New Roman"/>
                <w:color w:val="111111"/>
                <w:spacing w:val="-3"/>
                <w:bdr w:val="none" w:sz="0" w:space="0" w:color="auto" w:frame="1"/>
                <w:shd w:val="clear" w:color="auto" w:fill="E4B9B9"/>
                <w:lang w:bidi="ne-NP"/>
              </w:rPr>
              <w:lastRenderedPageBreak/>
              <w:t>According to the Joint Monitoring Program (JMP) of UNICEF and WHO, an improved sanitation facility is defined as one that hygienically separates human excreta from human contact.</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32256769" w:rsidR="00C65038" w:rsidRPr="00680947" w:rsidRDefault="00572BD8" w:rsidP="00B5628F">
            <w:pPr>
              <w:rPr>
                <w:rFonts w:asciiTheme="majorBidi" w:hAnsiTheme="majorBidi" w:cstheme="majorBidi"/>
              </w:rPr>
            </w:pPr>
            <w:r w:rsidRPr="007F0E19">
              <w:rPr>
                <w:rFonts w:asciiTheme="majorBidi" w:hAnsiTheme="majorBidi" w:cstheme="majorBidi"/>
              </w:rPr>
              <w:t xml:space="preserve">An international multi-purpose household survey </w:t>
            </w:r>
            <w:proofErr w:type="spellStart"/>
            <w:r w:rsidRPr="007F0E19">
              <w:rPr>
                <w:rFonts w:asciiTheme="majorBidi" w:hAnsiTheme="majorBidi" w:cstheme="majorBidi"/>
              </w:rPr>
              <w:t>programme</w:t>
            </w:r>
            <w:proofErr w:type="spellEnd"/>
            <w:r w:rsidRPr="007F0E19">
              <w:rPr>
                <w:rFonts w:asciiTheme="majorBidi" w:hAnsiTheme="majorBidi" w:cstheme="majorBidi"/>
              </w:rPr>
              <w:t xml:space="preserve"> was developed by UNICEF in the 1990s to support countries in collecting internationally comparable data on a wide range of indicators on the situation of children and wome</w:t>
            </w:r>
            <w:r>
              <w:rPr>
                <w:rFonts w:asciiTheme="majorBidi" w:hAnsiTheme="majorBidi" w:cstheme="majorBidi"/>
              </w:rPr>
              <w:t xml:space="preserve">n, widely known as global MICS </w:t>
            </w:r>
            <w:proofErr w:type="spellStart"/>
            <w:r>
              <w:rPr>
                <w:rFonts w:asciiTheme="majorBidi" w:hAnsiTheme="majorBidi" w:cstheme="majorBidi"/>
              </w:rPr>
              <w:t>p</w:t>
            </w:r>
            <w:r w:rsidRPr="007F0E19">
              <w:rPr>
                <w:rFonts w:asciiTheme="majorBidi" w:hAnsiTheme="majorBidi" w:cstheme="majorBidi"/>
              </w:rPr>
              <w:t>rogramme</w:t>
            </w:r>
            <w:proofErr w:type="spellEnd"/>
            <w:r w:rsidRPr="007F0E19">
              <w:rPr>
                <w:rFonts w:asciiTheme="majorBidi" w:hAnsiTheme="majorBidi" w:cstheme="majorBidi"/>
              </w:rPr>
              <w:t>.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lastRenderedPageBreak/>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54595C2F" w:rsidR="00517C7B" w:rsidRPr="00517C7B" w:rsidRDefault="00517C7B" w:rsidP="00517C7B">
            <w:pPr>
              <w:pStyle w:val="Default"/>
              <w:rPr>
                <w:rFonts w:asciiTheme="majorBidi" w:hAnsiTheme="majorBidi" w:cstheme="majorBidi"/>
                <w:sz w:val="22"/>
                <w:szCs w:val="22"/>
                <w:lang w:eastAsia="en-US" w:bidi="ne-NP"/>
              </w:rPr>
            </w:pPr>
            <w:r>
              <w:rPr>
                <w:rFonts w:asciiTheme="majorBidi" w:hAnsiTheme="majorBidi" w:cstheme="majorBidi"/>
                <w:sz w:val="22"/>
                <w:szCs w:val="22"/>
                <w:lang w:eastAsia="en-US" w:bidi="ne-NP"/>
              </w:rPr>
              <w:t xml:space="preserve">The questionnaires were based on the MICS 6 standard questionnaires of UNICEF. It was customized and translated into Nepali, Bhojpuri and Maithili and were pre-tested in </w:t>
            </w:r>
            <w:proofErr w:type="spellStart"/>
            <w:r>
              <w:rPr>
                <w:rFonts w:asciiTheme="majorBidi" w:hAnsiTheme="majorBidi" w:cstheme="majorBidi"/>
                <w:sz w:val="22"/>
                <w:szCs w:val="22"/>
                <w:lang w:eastAsia="en-US" w:bidi="ne-NP"/>
              </w:rPr>
              <w:t>Sindhupalchowk</w:t>
            </w:r>
            <w:proofErr w:type="spellEnd"/>
            <w:r>
              <w:rPr>
                <w:rFonts w:asciiTheme="majorBidi" w:hAnsiTheme="majorBidi" w:cstheme="majorBidi"/>
                <w:sz w:val="22"/>
                <w:szCs w:val="22"/>
                <w:lang w:eastAsia="en-US" w:bidi="ne-NP"/>
              </w:rPr>
              <w:t xml:space="preserve"> and </w:t>
            </w:r>
            <w:proofErr w:type="spellStart"/>
            <w:r>
              <w:rPr>
                <w:rFonts w:asciiTheme="majorBidi" w:hAnsiTheme="majorBidi" w:cstheme="majorBidi"/>
                <w:sz w:val="22"/>
                <w:szCs w:val="22"/>
                <w:lang w:eastAsia="en-US" w:bidi="ne-NP"/>
              </w:rPr>
              <w:t>Sindhuli</w:t>
            </w:r>
            <w:proofErr w:type="spellEnd"/>
            <w:r>
              <w:rPr>
                <w:rFonts w:asciiTheme="majorBidi" w:hAnsiTheme="majorBidi" w:cstheme="majorBidi"/>
                <w:sz w:val="22"/>
                <w:szCs w:val="22"/>
                <w:lang w:eastAsia="en-US" w:bidi="ne-NP"/>
              </w:rPr>
              <w:t xml:space="preserve"> district during March 2019. Based on the results of the pre-test, modifications were made to the wording and translation of the questionnaires. </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61BB33E" w:rsidR="0035311B" w:rsidRPr="00572BD8" w:rsidRDefault="00572BD8" w:rsidP="009F305C">
            <w:r>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B1AFD04" w:rsidR="0035311B" w:rsidRPr="00572BD8" w:rsidRDefault="00572BD8" w:rsidP="009F305C">
            <w:r>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D8A9F83" w:rsidR="007F2D9F" w:rsidRPr="00F54923" w:rsidRDefault="003E4D5C" w:rsidP="004922FE">
            <w:pPr>
              <w:pStyle w:val="MText"/>
              <w:rPr>
                <w:rFonts w:asciiTheme="majorBidi" w:hAnsiTheme="majorBidi" w:cstheme="majorBidi"/>
                <w:sz w:val="22"/>
                <w:szCs w:val="22"/>
              </w:rPr>
            </w:pPr>
            <w:r w:rsidRPr="00F54923">
              <w:rPr>
                <w:rFonts w:ascii="Times New Roman" w:hAnsi="Times New Roman"/>
                <w:color w:val="111111"/>
                <w:spacing w:val="-3"/>
                <w:sz w:val="22"/>
                <w:szCs w:val="22"/>
                <w:lang w:bidi="ne-NP"/>
              </w:rPr>
              <w:t xml:space="preserve">The indicator “Use of basic sanitation services – improved sanitation services” shows </w:t>
            </w:r>
            <w:r>
              <w:rPr>
                <w:rFonts w:ascii="Times New Roman" w:hAnsi="Times New Roman"/>
                <w:color w:val="111111"/>
                <w:spacing w:val="-3"/>
                <w:sz w:val="22"/>
                <w:szCs w:val="22"/>
                <w:lang w:bidi="ne-NP"/>
              </w:rPr>
              <w:t xml:space="preserve">the </w:t>
            </w:r>
            <w:r w:rsidRPr="00F54923">
              <w:rPr>
                <w:rFonts w:ascii="Times New Roman" w:hAnsi="Times New Roman"/>
                <w:color w:val="111111"/>
                <w:spacing w:val="-3"/>
                <w:sz w:val="22"/>
                <w:szCs w:val="22"/>
                <w:lang w:bidi="ne-NP"/>
              </w:rPr>
              <w:t>proportion of population using improved sanitation</w:t>
            </w:r>
            <w:r>
              <w:rPr>
                <w:rFonts w:ascii="Times New Roman" w:hAnsi="Times New Roman"/>
                <w:color w:val="111111"/>
                <w:spacing w:val="-3"/>
                <w:sz w:val="22"/>
                <w:szCs w:val="22"/>
                <w:lang w:bidi="ne-NP"/>
              </w:rPr>
              <w:t xml:space="preserve"> services in a country. To avoid adverse health effects of poor sanitation, access to basic sanitation is a fundamental need. It documented the health and economic benefits of improved sanitation facilities to households and individuals. Use of an improved sanitation facility is a proxy for the use of basic sanitation. Furthermore, it helps to target and plan efforts to improve access to sanitation and to monitor progress of such measures.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7B6CE3B" w:rsidR="007F2D9F" w:rsidRPr="00026FEA" w:rsidRDefault="003E4D5C" w:rsidP="009E43EF">
            <w:pPr>
              <w:pStyle w:val="MText"/>
              <w:rPr>
                <w:rFonts w:asciiTheme="majorBidi" w:hAnsiTheme="majorBidi" w:cstheme="majorBidi"/>
                <w:sz w:val="22"/>
                <w:szCs w:val="22"/>
              </w:rPr>
            </w:pPr>
            <w:r w:rsidRPr="00026FEA">
              <w:rPr>
                <w:rFonts w:asciiTheme="majorBidi" w:hAnsiTheme="majorBidi" w:cstheme="majorBidi"/>
                <w:sz w:val="22"/>
                <w:szCs w:val="22"/>
              </w:rPr>
              <w:t>The calculation of this indicator requires to have reliable information on</w:t>
            </w:r>
            <w:r>
              <w:rPr>
                <w:rFonts w:asciiTheme="majorBidi" w:hAnsiTheme="majorBidi" w:cstheme="majorBidi"/>
                <w:sz w:val="22"/>
                <w:szCs w:val="22"/>
              </w:rPr>
              <w:t xml:space="preserve"> population using improved sanitation facilities and number of household members</w:t>
            </w:r>
            <w:r w:rsidRPr="00026FEA">
              <w:rPr>
                <w:rFonts w:asciiTheme="majorBidi" w:hAnsiTheme="majorBidi" w:cstheme="majorBidi"/>
                <w:sz w:val="22"/>
                <w:szCs w:val="22"/>
              </w:rPr>
              <w:t>. The quality of such information is heavily dependent on the questionnaire design, the sample size and design and the accuracy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83DEB00" w14:textId="77777777" w:rsidR="003E4D5C" w:rsidRDefault="003E4D5C" w:rsidP="003E4D5C">
            <w:pPr>
              <w:rPr>
                <w:rFonts w:asciiTheme="majorBidi" w:hAnsiTheme="majorBidi" w:cstheme="majorBidi"/>
              </w:rPr>
            </w:pPr>
            <w:r>
              <w:rPr>
                <w:rFonts w:asciiTheme="majorBidi" w:hAnsiTheme="majorBidi" w:cstheme="majorBidi"/>
              </w:rPr>
              <w:t>Use of basic sanitation services – Population using improved sanitation facilities = Number of people who use an improved sanitation/Number of household members</w:t>
            </w:r>
            <w:r w:rsidRPr="00026FEA">
              <w:rPr>
                <w:rFonts w:asciiTheme="majorBidi" w:hAnsiTheme="majorBidi" w:cstheme="majorBidi"/>
              </w:rPr>
              <w:t>×</w:t>
            </w:r>
            <w:r>
              <w:rPr>
                <w:rFonts w:asciiTheme="majorBidi" w:hAnsiTheme="majorBidi" w:cstheme="majorBidi"/>
              </w:rPr>
              <w:t>100</w:t>
            </w:r>
          </w:p>
          <w:p w14:paraId="5A53B8A7" w14:textId="2672263C" w:rsidR="00B40D23" w:rsidRPr="00805865" w:rsidRDefault="003E4D5C" w:rsidP="003E4D5C">
            <w:pPr>
              <w:rPr>
                <w:rFonts w:asciiTheme="majorBidi" w:hAnsiTheme="majorBidi" w:cstheme="majorBidi"/>
              </w:rPr>
            </w:pPr>
            <w:r>
              <w:rPr>
                <w:rFonts w:asciiTheme="majorBidi" w:hAnsiTheme="majorBidi" w:cstheme="majorBidi"/>
              </w:rPr>
              <w:t>The indicator is computed as the ratio of the number of people who use an improved sanitation fa</w:t>
            </w:r>
            <w:r>
              <w:rPr>
                <w:rFonts w:asciiTheme="majorBidi" w:hAnsiTheme="majorBidi" w:cstheme="majorBidi"/>
              </w:rPr>
              <w:t>cility expressed as percentage.</w:t>
            </w:r>
            <w:bookmarkStart w:id="25" w:name="_GoBack"/>
            <w:bookmarkEnd w:id="25"/>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7628AF6B" w:rsidR="00711E36" w:rsidRPr="001045C4" w:rsidRDefault="00D51AD5" w:rsidP="009F305C">
            <w:pPr>
              <w:rPr>
                <w:rFonts w:asciiTheme="majorBidi" w:hAnsiTheme="majorBidi" w:cstheme="majorBidi"/>
              </w:rPr>
            </w:pPr>
            <w:r w:rsidRPr="001045C4">
              <w:rPr>
                <w:rFonts w:asciiTheme="majorBidi" w:hAnsiTheme="majorBidi" w:cstheme="majorBidi"/>
                <w:color w:val="000000"/>
              </w:rPr>
              <w:t>For the</w:t>
            </w:r>
            <w:r w:rsidR="00711E36" w:rsidRPr="001045C4">
              <w:rPr>
                <w:rFonts w:asciiTheme="majorBidi" w:hAnsiTheme="majorBidi" w:cstheme="majorBidi"/>
                <w:color w:val="000000"/>
              </w:rPr>
              <w:t xml:space="preserve"> daily monitoring </w:t>
            </w:r>
            <w:r w:rsidRPr="001045C4">
              <w:rPr>
                <w:rFonts w:asciiTheme="majorBidi" w:hAnsiTheme="majorBidi" w:cstheme="majorBidi"/>
                <w:color w:val="000000"/>
              </w:rPr>
              <w:t>of field work, team supervisors were responsible. Re-interviewing on one household per cluster was mandatory. Skills and performance of interviewer were observed daily.</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605BA19E" w14:textId="77777777" w:rsidR="00572BD8" w:rsidRDefault="00572BD8" w:rsidP="00572BD8">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36540C08" w14:textId="77777777" w:rsidR="00572BD8" w:rsidRPr="001045C4" w:rsidRDefault="00572BD8" w:rsidP="00572BD8">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515E5C62" w:rsidR="007F2D9F" w:rsidRPr="009F305C" w:rsidRDefault="00572BD8" w:rsidP="00572BD8">
            <w:r w:rsidRPr="00E161C5">
              <w:rPr>
                <w:rFonts w:asciiTheme="majorBidi" w:hAnsiTheme="majorBidi" w:cstheme="majorBidi"/>
                <w:color w:val="000000"/>
              </w:rPr>
              <w:lastRenderedPageBreak/>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2B8B91E5" w14:textId="77777777" w:rsidR="00572BD8" w:rsidRDefault="00572BD8" w:rsidP="00572BD8">
            <w:pPr>
              <w:rPr>
                <w:rFonts w:asciiTheme="majorBidi" w:hAnsiTheme="majorBidi" w:cstheme="majorBidi"/>
                <w:lang w:bidi="ne-NP"/>
              </w:rPr>
            </w:pPr>
            <w:r w:rsidRPr="00E161C5">
              <w:rPr>
                <w:rFonts w:asciiTheme="majorBidi" w:hAnsiTheme="majorBidi" w:cstheme="majorBidi"/>
                <w:lang w:bidi="ne-NP"/>
              </w:rPr>
              <w:t xml:space="preserve">The questionnaires were developed based on the MICS 6 standard questionnaires of UNICEF. It was customized and translated into Nepali, Bhojpuri and Maithili language. After the development of questionnaire, it was pre-tested in </w:t>
            </w:r>
            <w:proofErr w:type="spellStart"/>
            <w:r w:rsidRPr="00E161C5">
              <w:rPr>
                <w:rFonts w:asciiTheme="majorBidi" w:hAnsiTheme="majorBidi" w:cstheme="majorBidi"/>
                <w:lang w:bidi="ne-NP"/>
              </w:rPr>
              <w:t>Sindhupalchowk</w:t>
            </w:r>
            <w:proofErr w:type="spellEnd"/>
            <w:r w:rsidRPr="00E161C5">
              <w:rPr>
                <w:rFonts w:asciiTheme="majorBidi" w:hAnsiTheme="majorBidi" w:cstheme="majorBidi"/>
                <w:lang w:bidi="ne-NP"/>
              </w:rPr>
              <w:t xml:space="preserve"> and </w:t>
            </w:r>
            <w:proofErr w:type="spellStart"/>
            <w:r w:rsidRPr="00E161C5">
              <w:rPr>
                <w:rFonts w:asciiTheme="majorBidi" w:hAnsiTheme="majorBidi" w:cstheme="majorBidi"/>
                <w:lang w:bidi="ne-NP"/>
              </w:rPr>
              <w:t>Sindhuli</w:t>
            </w:r>
            <w:proofErr w:type="spellEnd"/>
            <w:r w:rsidRPr="00E161C5">
              <w:rPr>
                <w:rFonts w:asciiTheme="majorBidi" w:hAnsiTheme="majorBidi" w:cstheme="majorBidi"/>
                <w:lang w:bidi="ne-NP"/>
              </w:rPr>
              <w:t xml:space="preserve">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2468D02A" w14:textId="77777777" w:rsidR="00572BD8" w:rsidRPr="001045C4" w:rsidRDefault="00572BD8" w:rsidP="00572BD8">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6406AA28" w:rsidR="007F2D9F" w:rsidRPr="009F305C" w:rsidRDefault="00572BD8" w:rsidP="00572BD8">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w:t>
      </w:r>
      <w:r w:rsidR="000E4EFE" w:rsidRPr="004962C5">
        <w:lastRenderedPageBreak/>
        <w:t xml:space="preserve">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 xml:space="preserve">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w:t>
      </w:r>
      <w:r w:rsidR="0015690D" w:rsidRPr="005B293A">
        <w:lastRenderedPageBreak/>
        <w:t>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4.h. Methods and guidance available to countries for the </w:t>
            </w:r>
            <w:r w:rsidRPr="005B293A">
              <w:rPr>
                <w:rFonts w:ascii="Calibri" w:eastAsia="Times New Roman" w:hAnsi="Calibri" w:cs="Calibri"/>
              </w:rPr>
              <w:lastRenderedPageBreak/>
              <w:t>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510F23" w:rsidRDefault="00510F23" w:rsidP="006B0512">
      <w:pPr>
        <w:spacing w:after="0" w:line="240" w:lineRule="auto"/>
      </w:pPr>
      <w:r>
        <w:separator/>
      </w:r>
    </w:p>
  </w:endnote>
  <w:endnote w:type="continuationSeparator" w:id="0">
    <w:p w14:paraId="0652DDFD" w14:textId="77777777" w:rsidR="00510F23" w:rsidRDefault="00510F2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500FCAEC" w:rsidR="00510F23" w:rsidRDefault="00510F23">
        <w:pPr>
          <w:pStyle w:val="Footer"/>
          <w:jc w:val="right"/>
        </w:pPr>
        <w:r>
          <w:fldChar w:fldCharType="begin"/>
        </w:r>
        <w:r>
          <w:instrText xml:space="preserve"> PAGE   \* MERGEFORMAT </w:instrText>
        </w:r>
        <w:r>
          <w:fldChar w:fldCharType="separate"/>
        </w:r>
        <w:r w:rsidR="003E4D5C">
          <w:rPr>
            <w:noProof/>
          </w:rPr>
          <w:t>13</w:t>
        </w:r>
        <w:r>
          <w:rPr>
            <w:noProof/>
          </w:rPr>
          <w:fldChar w:fldCharType="end"/>
        </w:r>
      </w:p>
    </w:sdtContent>
  </w:sdt>
  <w:p w14:paraId="232AF3D4" w14:textId="77777777" w:rsidR="00510F23" w:rsidRDefault="00510F23">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3FB61BAD" w:rsidR="00510F23" w:rsidRDefault="00510F23">
        <w:pPr>
          <w:pStyle w:val="Footer"/>
          <w:jc w:val="right"/>
        </w:pPr>
        <w:r>
          <w:fldChar w:fldCharType="begin"/>
        </w:r>
        <w:r>
          <w:instrText xml:space="preserve"> PAGE   \* MERGEFORMAT </w:instrText>
        </w:r>
        <w:r>
          <w:fldChar w:fldCharType="separate"/>
        </w:r>
        <w:r w:rsidR="003E4D5C">
          <w:rPr>
            <w:noProof/>
          </w:rPr>
          <w:t>1</w:t>
        </w:r>
        <w:r>
          <w:rPr>
            <w:noProof/>
          </w:rPr>
          <w:fldChar w:fldCharType="end"/>
        </w:r>
      </w:p>
    </w:sdtContent>
  </w:sdt>
  <w:p w14:paraId="52FF1B3E" w14:textId="77777777" w:rsidR="00510F23" w:rsidRDefault="00510F23">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510F23" w:rsidRDefault="00510F23" w:rsidP="006B0512">
      <w:pPr>
        <w:spacing w:after="0" w:line="240" w:lineRule="auto"/>
      </w:pPr>
      <w:r>
        <w:separator/>
      </w:r>
    </w:p>
  </w:footnote>
  <w:footnote w:type="continuationSeparator" w:id="0">
    <w:p w14:paraId="21AE062F" w14:textId="77777777" w:rsidR="00510F23" w:rsidRDefault="00510F23" w:rsidP="006B0512">
      <w:pPr>
        <w:spacing w:after="0" w:line="240" w:lineRule="auto"/>
      </w:pPr>
      <w:r>
        <w:continuationSeparator/>
      </w:r>
    </w:p>
  </w:footnote>
  <w:footnote w:id="1">
    <w:p w14:paraId="463C7A6C" w14:textId="3926C0D8" w:rsidR="00510F23" w:rsidRPr="00B8102F" w:rsidRDefault="00510F2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0"/>
  </w:num>
  <w:num w:numId="3">
    <w:abstractNumId w:val="5"/>
  </w:num>
  <w:num w:numId="4">
    <w:abstractNumId w:val="2"/>
  </w:num>
  <w:num w:numId="5">
    <w:abstractNumId w:val="4"/>
  </w:num>
  <w:num w:numId="6">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8192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D2623"/>
    <w:rsid w:val="000E4EFE"/>
    <w:rsid w:val="000F3B8E"/>
    <w:rsid w:val="001034ED"/>
    <w:rsid w:val="001045C4"/>
    <w:rsid w:val="00106632"/>
    <w:rsid w:val="001127E6"/>
    <w:rsid w:val="00117F45"/>
    <w:rsid w:val="0013388C"/>
    <w:rsid w:val="00144304"/>
    <w:rsid w:val="0014660A"/>
    <w:rsid w:val="0015178E"/>
    <w:rsid w:val="00151B76"/>
    <w:rsid w:val="00154283"/>
    <w:rsid w:val="0015690D"/>
    <w:rsid w:val="0015725E"/>
    <w:rsid w:val="001734AE"/>
    <w:rsid w:val="00183788"/>
    <w:rsid w:val="0018734D"/>
    <w:rsid w:val="00192C6D"/>
    <w:rsid w:val="001A0E35"/>
    <w:rsid w:val="001A4ECF"/>
    <w:rsid w:val="001A6F28"/>
    <w:rsid w:val="001B6829"/>
    <w:rsid w:val="001B7FA2"/>
    <w:rsid w:val="001C1BC2"/>
    <w:rsid w:val="001D1500"/>
    <w:rsid w:val="001E1E26"/>
    <w:rsid w:val="001E692E"/>
    <w:rsid w:val="001F0C55"/>
    <w:rsid w:val="001F31C6"/>
    <w:rsid w:val="001F6736"/>
    <w:rsid w:val="00202B2D"/>
    <w:rsid w:val="0020618B"/>
    <w:rsid w:val="0022035F"/>
    <w:rsid w:val="002313D6"/>
    <w:rsid w:val="00232BB2"/>
    <w:rsid w:val="002342D6"/>
    <w:rsid w:val="00235F8D"/>
    <w:rsid w:val="002525CC"/>
    <w:rsid w:val="002535FC"/>
    <w:rsid w:val="002576F7"/>
    <w:rsid w:val="002607BA"/>
    <w:rsid w:val="00266557"/>
    <w:rsid w:val="002718DD"/>
    <w:rsid w:val="0027469C"/>
    <w:rsid w:val="002806B7"/>
    <w:rsid w:val="002919C5"/>
    <w:rsid w:val="0029558C"/>
    <w:rsid w:val="002A631A"/>
    <w:rsid w:val="002A67E3"/>
    <w:rsid w:val="002A6E7E"/>
    <w:rsid w:val="002C065D"/>
    <w:rsid w:val="002C550A"/>
    <w:rsid w:val="002E449E"/>
    <w:rsid w:val="002E6DA3"/>
    <w:rsid w:val="002F0922"/>
    <w:rsid w:val="0031646B"/>
    <w:rsid w:val="00316CFE"/>
    <w:rsid w:val="003218D9"/>
    <w:rsid w:val="00325D2B"/>
    <w:rsid w:val="00344199"/>
    <w:rsid w:val="003514F3"/>
    <w:rsid w:val="00352386"/>
    <w:rsid w:val="0035311B"/>
    <w:rsid w:val="00355460"/>
    <w:rsid w:val="00372D21"/>
    <w:rsid w:val="00380958"/>
    <w:rsid w:val="003812B1"/>
    <w:rsid w:val="00386561"/>
    <w:rsid w:val="0039535F"/>
    <w:rsid w:val="003A3746"/>
    <w:rsid w:val="003B1388"/>
    <w:rsid w:val="003B3C76"/>
    <w:rsid w:val="003E117E"/>
    <w:rsid w:val="003E1BD8"/>
    <w:rsid w:val="003E4D5C"/>
    <w:rsid w:val="003E7389"/>
    <w:rsid w:val="003E7F33"/>
    <w:rsid w:val="00406983"/>
    <w:rsid w:val="00413337"/>
    <w:rsid w:val="0041350B"/>
    <w:rsid w:val="00416A6D"/>
    <w:rsid w:val="00417B9F"/>
    <w:rsid w:val="00430958"/>
    <w:rsid w:val="00430B63"/>
    <w:rsid w:val="00431B2F"/>
    <w:rsid w:val="00433D18"/>
    <w:rsid w:val="00440787"/>
    <w:rsid w:val="0044189D"/>
    <w:rsid w:val="00462DB8"/>
    <w:rsid w:val="00463306"/>
    <w:rsid w:val="00470BED"/>
    <w:rsid w:val="00474834"/>
    <w:rsid w:val="00485419"/>
    <w:rsid w:val="0048556F"/>
    <w:rsid w:val="00490C58"/>
    <w:rsid w:val="004922FE"/>
    <w:rsid w:val="004962C5"/>
    <w:rsid w:val="004A31AD"/>
    <w:rsid w:val="004A54CC"/>
    <w:rsid w:val="004B79EB"/>
    <w:rsid w:val="004C06A8"/>
    <w:rsid w:val="004C5F67"/>
    <w:rsid w:val="004C665C"/>
    <w:rsid w:val="004D6154"/>
    <w:rsid w:val="004D68B6"/>
    <w:rsid w:val="004E1323"/>
    <w:rsid w:val="004E3F4C"/>
    <w:rsid w:val="004E5702"/>
    <w:rsid w:val="004E5E1A"/>
    <w:rsid w:val="004F4616"/>
    <w:rsid w:val="00500E13"/>
    <w:rsid w:val="00502D9A"/>
    <w:rsid w:val="00503263"/>
    <w:rsid w:val="00510F23"/>
    <w:rsid w:val="005118BF"/>
    <w:rsid w:val="00512305"/>
    <w:rsid w:val="00514CB8"/>
    <w:rsid w:val="00514E59"/>
    <w:rsid w:val="0051738B"/>
    <w:rsid w:val="00517C7B"/>
    <w:rsid w:val="005222F8"/>
    <w:rsid w:val="00522827"/>
    <w:rsid w:val="0052362A"/>
    <w:rsid w:val="0053509F"/>
    <w:rsid w:val="00535955"/>
    <w:rsid w:val="005370AC"/>
    <w:rsid w:val="00537550"/>
    <w:rsid w:val="005377B9"/>
    <w:rsid w:val="005566DC"/>
    <w:rsid w:val="00560EB1"/>
    <w:rsid w:val="0056122A"/>
    <w:rsid w:val="005613EB"/>
    <w:rsid w:val="00571DE4"/>
    <w:rsid w:val="00572BD8"/>
    <w:rsid w:val="005803B3"/>
    <w:rsid w:val="00581C4A"/>
    <w:rsid w:val="00581D14"/>
    <w:rsid w:val="005864D5"/>
    <w:rsid w:val="005966A8"/>
    <w:rsid w:val="005A56EE"/>
    <w:rsid w:val="005B293A"/>
    <w:rsid w:val="005B657A"/>
    <w:rsid w:val="005C091C"/>
    <w:rsid w:val="005C570B"/>
    <w:rsid w:val="005C76A1"/>
    <w:rsid w:val="005D35AB"/>
    <w:rsid w:val="005F42D6"/>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83B41"/>
    <w:rsid w:val="00693674"/>
    <w:rsid w:val="00696906"/>
    <w:rsid w:val="006A7EF1"/>
    <w:rsid w:val="006B0512"/>
    <w:rsid w:val="006B3527"/>
    <w:rsid w:val="006C075C"/>
    <w:rsid w:val="006C65C8"/>
    <w:rsid w:val="006C6768"/>
    <w:rsid w:val="006C783E"/>
    <w:rsid w:val="006E1A7D"/>
    <w:rsid w:val="006F104C"/>
    <w:rsid w:val="006F2038"/>
    <w:rsid w:val="006F50E8"/>
    <w:rsid w:val="007100BD"/>
    <w:rsid w:val="00711E36"/>
    <w:rsid w:val="00736C17"/>
    <w:rsid w:val="00736C4F"/>
    <w:rsid w:val="00751373"/>
    <w:rsid w:val="00772DE4"/>
    <w:rsid w:val="0077584C"/>
    <w:rsid w:val="00776312"/>
    <w:rsid w:val="00791932"/>
    <w:rsid w:val="007A078A"/>
    <w:rsid w:val="007A2617"/>
    <w:rsid w:val="007A28BA"/>
    <w:rsid w:val="007B2E39"/>
    <w:rsid w:val="007C2733"/>
    <w:rsid w:val="007C4644"/>
    <w:rsid w:val="007C63C4"/>
    <w:rsid w:val="007E4EE0"/>
    <w:rsid w:val="007E63E3"/>
    <w:rsid w:val="007F2D9F"/>
    <w:rsid w:val="007F5350"/>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B52F4"/>
    <w:rsid w:val="008C141D"/>
    <w:rsid w:val="008C3F7C"/>
    <w:rsid w:val="008D775E"/>
    <w:rsid w:val="008E09AA"/>
    <w:rsid w:val="008E29E4"/>
    <w:rsid w:val="008E4413"/>
    <w:rsid w:val="008E4D2D"/>
    <w:rsid w:val="008E6037"/>
    <w:rsid w:val="008F021D"/>
    <w:rsid w:val="008F0F40"/>
    <w:rsid w:val="009054FD"/>
    <w:rsid w:val="00911199"/>
    <w:rsid w:val="009165F2"/>
    <w:rsid w:val="009352E3"/>
    <w:rsid w:val="009367AA"/>
    <w:rsid w:val="0095215C"/>
    <w:rsid w:val="0095217A"/>
    <w:rsid w:val="00952376"/>
    <w:rsid w:val="00954FBE"/>
    <w:rsid w:val="00957C60"/>
    <w:rsid w:val="00964097"/>
    <w:rsid w:val="00970B70"/>
    <w:rsid w:val="00970E8E"/>
    <w:rsid w:val="00971FA7"/>
    <w:rsid w:val="00972E38"/>
    <w:rsid w:val="009739C8"/>
    <w:rsid w:val="00975BAF"/>
    <w:rsid w:val="0098747A"/>
    <w:rsid w:val="009A1D25"/>
    <w:rsid w:val="009A5BA4"/>
    <w:rsid w:val="009C1C57"/>
    <w:rsid w:val="009D425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71AEA"/>
    <w:rsid w:val="00B74489"/>
    <w:rsid w:val="00B8102F"/>
    <w:rsid w:val="00B818CA"/>
    <w:rsid w:val="00B927E7"/>
    <w:rsid w:val="00B97297"/>
    <w:rsid w:val="00B979B1"/>
    <w:rsid w:val="00BA71B8"/>
    <w:rsid w:val="00BB553B"/>
    <w:rsid w:val="00BC6DEF"/>
    <w:rsid w:val="00BD226C"/>
    <w:rsid w:val="00BD7158"/>
    <w:rsid w:val="00C057EA"/>
    <w:rsid w:val="00C05B22"/>
    <w:rsid w:val="00C141AF"/>
    <w:rsid w:val="00C175B6"/>
    <w:rsid w:val="00C210B4"/>
    <w:rsid w:val="00C22A2E"/>
    <w:rsid w:val="00C244BA"/>
    <w:rsid w:val="00C43904"/>
    <w:rsid w:val="00C4619A"/>
    <w:rsid w:val="00C47725"/>
    <w:rsid w:val="00C47BE6"/>
    <w:rsid w:val="00C605D4"/>
    <w:rsid w:val="00C65038"/>
    <w:rsid w:val="00C66489"/>
    <w:rsid w:val="00C83947"/>
    <w:rsid w:val="00C87DE5"/>
    <w:rsid w:val="00C93F83"/>
    <w:rsid w:val="00C94E79"/>
    <w:rsid w:val="00CA6252"/>
    <w:rsid w:val="00CA646E"/>
    <w:rsid w:val="00CA7FA5"/>
    <w:rsid w:val="00CB7B0D"/>
    <w:rsid w:val="00CC5969"/>
    <w:rsid w:val="00CD4533"/>
    <w:rsid w:val="00CF2080"/>
    <w:rsid w:val="00CF4869"/>
    <w:rsid w:val="00CF504E"/>
    <w:rsid w:val="00D1060D"/>
    <w:rsid w:val="00D12623"/>
    <w:rsid w:val="00D12D35"/>
    <w:rsid w:val="00D15AD5"/>
    <w:rsid w:val="00D165CA"/>
    <w:rsid w:val="00D17114"/>
    <w:rsid w:val="00D21086"/>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F78A7"/>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85F3A"/>
    <w:rsid w:val="00E953F3"/>
    <w:rsid w:val="00EA6E73"/>
    <w:rsid w:val="00EA731E"/>
    <w:rsid w:val="00EB0EF8"/>
    <w:rsid w:val="00EB3760"/>
    <w:rsid w:val="00EC064B"/>
    <w:rsid w:val="00EC6024"/>
    <w:rsid w:val="00EE4BB5"/>
    <w:rsid w:val="00EE79CF"/>
    <w:rsid w:val="00EF453F"/>
    <w:rsid w:val="00F00FDD"/>
    <w:rsid w:val="00F01713"/>
    <w:rsid w:val="00F02B1E"/>
    <w:rsid w:val="00F07040"/>
    <w:rsid w:val="00F2310E"/>
    <w:rsid w:val="00F23302"/>
    <w:rsid w:val="00F32D3F"/>
    <w:rsid w:val="00F33077"/>
    <w:rsid w:val="00F422F8"/>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8192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0000000000000000000"/>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44A3B"/>
    <w:rsid w:val="00251E03"/>
    <w:rsid w:val="00296525"/>
    <w:rsid w:val="0036646D"/>
    <w:rsid w:val="005339DF"/>
    <w:rsid w:val="006153AA"/>
    <w:rsid w:val="0064052E"/>
    <w:rsid w:val="00710E59"/>
    <w:rsid w:val="00760A1F"/>
    <w:rsid w:val="007A219D"/>
    <w:rsid w:val="007C73E5"/>
    <w:rsid w:val="008E3979"/>
    <w:rsid w:val="00C64B44"/>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715FF3CC501C42A389610B29F41F8C4B">
    <w:name w:val="715FF3CC501C42A389610B29F41F8C4B"/>
    <w:rsid w:val="008E3979"/>
    <w:rPr>
      <w:rFonts w:cs="Mangal"/>
      <w:szCs w:val="20"/>
      <w:lang w:bidi="ne-NP"/>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97C68275-C377-4F29-A81E-8A259691D4A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2950</TotalTime>
  <Pages>13</Pages>
  <Words>216587</Words>
  <Characters>1234550</Characters>
  <Application>Microsoft Office Word</Application>
  <DocSecurity>8</DocSecurity>
  <Lines>10287</Lines>
  <Paragraphs>2896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1448241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Sajani</cp:lastModifiedBy>
  <cp:revision>89</cp:revision>
  <cp:lastPrinted>2020-04-16T14:23:00Z</cp:lastPrinted>
  <dcterms:created xsi:type="dcterms:W3CDTF">2020-10-22T23:58:00Z</dcterms:created>
  <dcterms:modified xsi:type="dcterms:W3CDTF">2021-06-16T18:05:00Z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