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F6A44" w14:textId="77777777" w:rsidR="002B4C4D" w:rsidRDefault="008F233B">
      <w:pPr>
        <w:pStyle w:val="a3"/>
      </w:pPr>
      <w:r>
        <w:t xml:space="preserve">VelaGuard </w:t>
      </w:r>
      <w:r>
        <w:t>技术报告</w:t>
      </w:r>
    </w:p>
    <w:p w14:paraId="505C7577" w14:textId="77777777" w:rsidR="002B4C4D" w:rsidRDefault="008F233B">
      <w:pPr>
        <w:pStyle w:val="ReportSubtitle"/>
      </w:pPr>
      <w:r>
        <w:t xml:space="preserve">2026 </w:t>
      </w:r>
      <w:r>
        <w:t>首届</w:t>
      </w:r>
      <w:r>
        <w:t xml:space="preserve"> openvela AI </w:t>
      </w:r>
      <w:r>
        <w:t>硬件开发者大赛</w:t>
      </w:r>
    </w:p>
    <w:p w14:paraId="06132A01" w14:textId="77777777" w:rsidR="002B4C4D" w:rsidRDefault="008F233B">
      <w:pPr>
        <w:pStyle w:val="TOC"/>
      </w:pPr>
      <w:r>
        <w:t>目　录</w:t>
      </w:r>
    </w:p>
    <w:p w14:paraId="237AC35D" w14:textId="5BAB217C" w:rsidR="00C241C4" w:rsidRDefault="008F233B">
      <w:pPr>
        <w:pStyle w:val="TOC1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375843" w:history="1">
        <w:r w:rsidR="00C241C4" w:rsidRPr="007145B3">
          <w:rPr>
            <w:rStyle w:val="a5"/>
            <w:noProof/>
          </w:rPr>
          <w:t>1</w:t>
        </w:r>
        <w:r w:rsidR="00C241C4" w:rsidRPr="007145B3">
          <w:rPr>
            <w:rStyle w:val="a5"/>
            <w:noProof/>
          </w:rPr>
          <w:t>、信息表</w:t>
        </w:r>
        <w:r w:rsidR="00C241C4">
          <w:rPr>
            <w:rFonts w:hint="eastAsia"/>
            <w:noProof/>
            <w:webHidden/>
          </w:rPr>
          <w:tab/>
        </w:r>
        <w:r w:rsidR="00C241C4">
          <w:rPr>
            <w:rFonts w:hint="eastAsia"/>
            <w:noProof/>
            <w:webHidden/>
          </w:rPr>
          <w:fldChar w:fldCharType="begin"/>
        </w:r>
        <w:r w:rsidR="00C241C4">
          <w:rPr>
            <w:rFonts w:hint="eastAsia"/>
            <w:noProof/>
            <w:webHidden/>
          </w:rPr>
          <w:instrText xml:space="preserve"> </w:instrText>
        </w:r>
        <w:r w:rsidR="00C241C4">
          <w:rPr>
            <w:noProof/>
            <w:webHidden/>
          </w:rPr>
          <w:instrText>PAGEREF _Toc240375843 \h</w:instrText>
        </w:r>
        <w:r w:rsidR="00C241C4">
          <w:rPr>
            <w:rFonts w:hint="eastAsia"/>
            <w:noProof/>
            <w:webHidden/>
          </w:rPr>
          <w:instrText xml:space="preserve"> </w:instrText>
        </w:r>
        <w:r w:rsidR="00C241C4">
          <w:rPr>
            <w:rFonts w:hint="eastAsia"/>
            <w:noProof/>
            <w:webHidden/>
          </w:rPr>
        </w:r>
        <w:r w:rsidR="00C241C4">
          <w:rPr>
            <w:rFonts w:hint="eastAsia"/>
            <w:noProof/>
            <w:webHidden/>
          </w:rPr>
          <w:fldChar w:fldCharType="separate"/>
        </w:r>
        <w:r w:rsidR="00C241C4">
          <w:rPr>
            <w:noProof/>
            <w:webHidden/>
          </w:rPr>
          <w:t>1</w:t>
        </w:r>
        <w:r w:rsidR="00C241C4">
          <w:rPr>
            <w:rFonts w:hint="eastAsia"/>
            <w:noProof/>
            <w:webHidden/>
          </w:rPr>
          <w:fldChar w:fldCharType="end"/>
        </w:r>
      </w:hyperlink>
    </w:p>
    <w:p w14:paraId="37A5929D" w14:textId="139B879E" w:rsidR="00C241C4" w:rsidRDefault="00C241C4">
      <w:pPr>
        <w:pStyle w:val="TOC1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hyperlink w:anchor="_Toc240375844" w:history="1">
        <w:r w:rsidRPr="007145B3">
          <w:rPr>
            <w:rStyle w:val="a5"/>
            <w:noProof/>
          </w:rPr>
          <w:t>2</w:t>
        </w:r>
        <w:r w:rsidRPr="007145B3">
          <w:rPr>
            <w:rStyle w:val="a5"/>
            <w:noProof/>
          </w:rPr>
          <w:t>、摘要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_Toc240375844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F663FB" w14:textId="4F6FF668" w:rsidR="00C241C4" w:rsidRDefault="00C241C4">
      <w:pPr>
        <w:pStyle w:val="TOC1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hyperlink w:anchor="_Toc240375845" w:history="1">
        <w:r w:rsidRPr="007145B3">
          <w:rPr>
            <w:rStyle w:val="a5"/>
            <w:noProof/>
          </w:rPr>
          <w:t>3</w:t>
        </w:r>
        <w:r w:rsidRPr="007145B3">
          <w:rPr>
            <w:rStyle w:val="a5"/>
            <w:noProof/>
          </w:rPr>
          <w:t>、正文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_Toc240375845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6670F2" w14:textId="40508939" w:rsidR="00C241C4" w:rsidRDefault="00C241C4">
      <w:pPr>
        <w:pStyle w:val="TOC2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hyperlink w:anchor="_Toc240375846" w:history="1">
        <w:r w:rsidRPr="007145B3">
          <w:rPr>
            <w:rStyle w:val="a5"/>
            <w:noProof/>
          </w:rPr>
          <w:t xml:space="preserve">3.1 </w:t>
        </w:r>
        <w:r w:rsidRPr="007145B3">
          <w:rPr>
            <w:rStyle w:val="a5"/>
            <w:noProof/>
          </w:rPr>
          <w:t>绪论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_Toc240375846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07C8CF" w14:textId="4C41D8F5" w:rsidR="00C241C4" w:rsidRDefault="00C241C4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75847" w:history="1">
        <w:r w:rsidRPr="007145B3">
          <w:rPr>
            <w:rStyle w:val="a5"/>
            <w:noProof/>
          </w:rPr>
          <w:t>项目背景与问题定义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_Toc240375847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AF7F52" w14:textId="7F0BF1DB" w:rsidR="00C241C4" w:rsidRDefault="00C241C4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75848" w:history="1">
        <w:r w:rsidRPr="007145B3">
          <w:rPr>
            <w:rStyle w:val="a5"/>
            <w:noProof/>
          </w:rPr>
          <w:t>技术难点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_Toc240375848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B4499F" w14:textId="293BE3EA" w:rsidR="00C241C4" w:rsidRDefault="00C241C4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75849" w:history="1">
        <w:r w:rsidRPr="007145B3">
          <w:rPr>
            <w:rStyle w:val="a5"/>
            <w:noProof/>
          </w:rPr>
          <w:t>创新点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_Toc240375849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795AFD" w14:textId="09DF8B2D" w:rsidR="00C241C4" w:rsidRDefault="00C241C4">
      <w:pPr>
        <w:pStyle w:val="TOC2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hyperlink w:anchor="_Toc240375850" w:history="1">
        <w:r w:rsidRPr="007145B3">
          <w:rPr>
            <w:rStyle w:val="a5"/>
            <w:noProof/>
          </w:rPr>
          <w:t xml:space="preserve">3.2 </w:t>
        </w:r>
        <w:r w:rsidRPr="007145B3">
          <w:rPr>
            <w:rStyle w:val="a5"/>
            <w:noProof/>
          </w:rPr>
          <w:t>系统方案设计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_Toc240375850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A46A10" w14:textId="5120379A" w:rsidR="00C241C4" w:rsidRDefault="00C241C4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75851" w:history="1">
        <w:r w:rsidRPr="007145B3">
          <w:rPr>
            <w:rStyle w:val="a5"/>
            <w:noProof/>
          </w:rPr>
          <w:t>系统总体架构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_Toc240375851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85AC99" w14:textId="52296339" w:rsidR="00C241C4" w:rsidRDefault="00C241C4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75852" w:history="1">
        <w:r w:rsidRPr="007145B3">
          <w:rPr>
            <w:rStyle w:val="a5"/>
            <w:noProof/>
          </w:rPr>
          <w:t>方案论证与选型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_Toc240375852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3B39AE" w14:textId="0D3AD130" w:rsidR="00C241C4" w:rsidRDefault="00C241C4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75853" w:history="1">
        <w:r w:rsidRPr="007145B3">
          <w:rPr>
            <w:rStyle w:val="a5"/>
            <w:noProof/>
          </w:rPr>
          <w:t>关键模块设计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_Toc240375853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20A8B9" w14:textId="2601758F" w:rsidR="00C241C4" w:rsidRDefault="00C241C4">
      <w:pPr>
        <w:pStyle w:val="TOC2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hyperlink w:anchor="_Toc240375854" w:history="1">
        <w:r w:rsidRPr="007145B3">
          <w:rPr>
            <w:rStyle w:val="a5"/>
            <w:noProof/>
          </w:rPr>
          <w:t xml:space="preserve">3.3 </w:t>
        </w:r>
        <w:r w:rsidRPr="007145B3">
          <w:rPr>
            <w:rStyle w:val="a5"/>
            <w:noProof/>
          </w:rPr>
          <w:t>核心算法与技术原理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_Toc240375854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F572E3" w14:textId="3E986E21" w:rsidR="00C241C4" w:rsidRDefault="00C241C4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75855" w:history="1">
        <w:r w:rsidRPr="007145B3">
          <w:rPr>
            <w:rStyle w:val="a5"/>
            <w:noProof/>
          </w:rPr>
          <w:t>云端推理与</w:t>
        </w:r>
        <w:r w:rsidRPr="007145B3">
          <w:rPr>
            <w:rStyle w:val="a5"/>
            <w:noProof/>
          </w:rPr>
          <w:t xml:space="preserve"> ReAct </w:t>
        </w:r>
        <w:r w:rsidRPr="007145B3">
          <w:rPr>
            <w:rStyle w:val="a5"/>
            <w:noProof/>
          </w:rPr>
          <w:t>工具轮次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_Toc240375855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453259" w14:textId="562DEDBD" w:rsidR="00C241C4" w:rsidRDefault="00C241C4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75856" w:history="1">
        <w:r w:rsidRPr="007145B3">
          <w:rPr>
            <w:rStyle w:val="a5"/>
            <w:noProof/>
          </w:rPr>
          <w:t>确定性规则与确认机制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_Toc240375856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A96FE6" w14:textId="7AEA0E11" w:rsidR="00C241C4" w:rsidRDefault="00C241C4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75857" w:history="1">
        <w:r w:rsidRPr="007145B3">
          <w:rPr>
            <w:rStyle w:val="a5"/>
            <w:noProof/>
          </w:rPr>
          <w:t xml:space="preserve">openvela </w:t>
        </w:r>
        <w:r w:rsidRPr="007145B3">
          <w:rPr>
            <w:rStyle w:val="a5"/>
            <w:noProof/>
          </w:rPr>
          <w:t>能力与资源组织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_Toc240375857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36B627" w14:textId="7B401C0A" w:rsidR="00C241C4" w:rsidRDefault="00C241C4">
      <w:pPr>
        <w:pStyle w:val="TOC2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hyperlink w:anchor="_Toc240375858" w:history="1">
        <w:r w:rsidRPr="007145B3">
          <w:rPr>
            <w:rStyle w:val="a5"/>
            <w:noProof/>
          </w:rPr>
          <w:t xml:space="preserve">3.4 </w:t>
        </w:r>
        <w:r w:rsidRPr="007145B3">
          <w:rPr>
            <w:rStyle w:val="a5"/>
            <w:noProof/>
          </w:rPr>
          <w:t>系统实现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_Toc240375858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F6C9B6" w14:textId="12110A8A" w:rsidR="00C241C4" w:rsidRDefault="00C241C4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75859" w:history="1">
        <w:r w:rsidRPr="007145B3">
          <w:rPr>
            <w:rStyle w:val="a5"/>
            <w:noProof/>
          </w:rPr>
          <w:t>软件架构与启动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_Toc240375859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A53944" w14:textId="25CED970" w:rsidR="00C241C4" w:rsidRDefault="00C241C4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75860" w:history="1">
        <w:r w:rsidRPr="007145B3">
          <w:rPr>
            <w:rStyle w:val="a5"/>
            <w:noProof/>
          </w:rPr>
          <w:t>四条数据路径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_Toc240375860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9299A0" w14:textId="2643B697" w:rsidR="00C241C4" w:rsidRDefault="00C241C4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75861" w:history="1">
        <w:r w:rsidRPr="007145B3">
          <w:rPr>
            <w:rStyle w:val="a5"/>
            <w:noProof/>
          </w:rPr>
          <w:t>硬件设计与适配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_Toc240375861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1C8A9C" w14:textId="09E601EC" w:rsidR="00C241C4" w:rsidRDefault="00C241C4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75862" w:history="1">
        <w:r w:rsidRPr="007145B3">
          <w:rPr>
            <w:rStyle w:val="a5"/>
            <w:noProof/>
          </w:rPr>
          <w:t>交互与设备</w:t>
        </w:r>
        <w:r w:rsidRPr="007145B3">
          <w:rPr>
            <w:rStyle w:val="a5"/>
            <w:noProof/>
          </w:rPr>
          <w:t xml:space="preserve"> Skill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_Toc240375862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FE4355" w14:textId="727BB2BE" w:rsidR="00C241C4" w:rsidRDefault="00C241C4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75863" w:history="1">
        <w:r w:rsidRPr="007145B3">
          <w:rPr>
            <w:rStyle w:val="a5"/>
            <w:noProof/>
          </w:rPr>
          <w:t>配套项目：上位机与云看板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_Toc240375863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6A0AB8" w14:textId="2229F67A" w:rsidR="00C241C4" w:rsidRDefault="00C241C4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75864" w:history="1">
        <w:r w:rsidRPr="007145B3">
          <w:rPr>
            <w:rStyle w:val="a5"/>
            <w:noProof/>
          </w:rPr>
          <w:t>复现入口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_Toc240375864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29EB77" w14:textId="66C5D2B3" w:rsidR="00C241C4" w:rsidRDefault="00C241C4">
      <w:pPr>
        <w:pStyle w:val="TOC2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hyperlink w:anchor="_Toc240375865" w:history="1">
        <w:r w:rsidRPr="007145B3">
          <w:rPr>
            <w:rStyle w:val="a5"/>
            <w:noProof/>
          </w:rPr>
          <w:t xml:space="preserve">3.5 </w:t>
        </w:r>
        <w:r w:rsidRPr="007145B3">
          <w:rPr>
            <w:rStyle w:val="a5"/>
            <w:noProof/>
          </w:rPr>
          <w:t>系统测试与结果分析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_Toc240375865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3B1E07" w14:textId="4CE2161D" w:rsidR="00C241C4" w:rsidRDefault="00C241C4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75866" w:history="1">
        <w:r w:rsidRPr="007145B3">
          <w:rPr>
            <w:rStyle w:val="a5"/>
            <w:noProof/>
          </w:rPr>
          <w:t>测试环境与证据范围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_Toc240375866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FBDEAA" w14:textId="315C2F78" w:rsidR="00C241C4" w:rsidRDefault="00C241C4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75867" w:history="1">
        <w:r w:rsidRPr="007145B3">
          <w:rPr>
            <w:rStyle w:val="a5"/>
            <w:noProof/>
          </w:rPr>
          <w:t>带屏静止首页性能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_Toc240375867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99FDCB" w14:textId="67033E86" w:rsidR="00C241C4" w:rsidRDefault="00C241C4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75868" w:history="1">
        <w:r w:rsidRPr="007145B3">
          <w:rPr>
            <w:rStyle w:val="a5"/>
            <w:noProof/>
          </w:rPr>
          <w:t xml:space="preserve">Agent </w:t>
        </w:r>
        <w:r w:rsidRPr="007145B3">
          <w:rPr>
            <w:rStyle w:val="a5"/>
            <w:noProof/>
          </w:rPr>
          <w:t>时延与已有镜像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_Toc240375868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AA2D03" w14:textId="6596D7A1" w:rsidR="00C241C4" w:rsidRDefault="00C241C4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75869" w:history="1">
        <w:r w:rsidRPr="007145B3">
          <w:rPr>
            <w:rStyle w:val="a5"/>
            <w:noProof/>
          </w:rPr>
          <w:t>可靠性与稳定性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_Toc240375869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8DA4E2" w14:textId="7E9FF6BF" w:rsidR="00C241C4" w:rsidRDefault="00C241C4">
      <w:pPr>
        <w:pStyle w:val="TOC2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hyperlink w:anchor="_Toc240375870" w:history="1">
        <w:r w:rsidRPr="007145B3">
          <w:rPr>
            <w:rStyle w:val="a5"/>
            <w:noProof/>
          </w:rPr>
          <w:t xml:space="preserve">3.6 AI-Native </w:t>
        </w:r>
        <w:r w:rsidRPr="007145B3">
          <w:rPr>
            <w:rStyle w:val="a5"/>
            <w:noProof/>
          </w:rPr>
          <w:t>开发说明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_Toc240375870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FB2EF2" w14:textId="348E218D" w:rsidR="00C241C4" w:rsidRDefault="00C241C4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75871" w:history="1">
        <w:r w:rsidRPr="007145B3">
          <w:rPr>
            <w:rStyle w:val="a5"/>
            <w:noProof/>
          </w:rPr>
          <w:t>开发方式与经验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_Toc240375871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44C046" w14:textId="5342281D" w:rsidR="00C241C4" w:rsidRDefault="00C241C4">
      <w:pPr>
        <w:pStyle w:val="TOC2"/>
        <w:rPr>
          <w:rFonts w:hint="eastAsia" w:ascii="Times New Roman" w:hAnsi="Times New Roman" w:eastAsia="仿宋" w:cs="Times New Roman"/>
          <w:noProof/>
          <w:kern w:val="2"/>
          <w:sz w:val="22"/>
          <w14:ligatures w14:val="standardContextual"/>
        </w:rPr>
      </w:pPr>
      <w:hyperlink w:anchor="_Toc240375872" w:history="1">
        <w:r w:rsidRPr="007145B3">
          <w:rPr>
            <w:rStyle w:val="a5"/>
            <w:noProof/>
          </w:rPr>
          <w:t xml:space="preserve">3.7 </w:t>
        </w:r>
        <w:r w:rsidRPr="007145B3">
          <w:rPr>
            <w:rStyle w:val="a5"/>
            <w:noProof/>
          </w:rPr>
          <w:t>总结与展望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_Toc240375872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910669" w14:textId="0B796F79" w:rsidR="00C241C4" w:rsidRDefault="00C241C4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75873" w:history="1">
        <w:r w:rsidRPr="007145B3">
          <w:rPr>
            <w:rStyle w:val="a5"/>
            <w:noProof/>
          </w:rPr>
          <w:t>成果总结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_Toc240375873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AFC0D7" w14:textId="0587417D" w:rsidR="00C241C4" w:rsidRDefault="00C241C4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75874" w:history="1">
        <w:r w:rsidRPr="007145B3">
          <w:rPr>
            <w:rStyle w:val="a5"/>
            <w:noProof/>
          </w:rPr>
          <w:t>应用前景与商业价值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_Toc240375874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85B1A6" w14:textId="50EBF756" w:rsidR="00C241C4" w:rsidRDefault="00C241C4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75875" w:history="1">
        <w:r w:rsidRPr="007145B3">
          <w:rPr>
            <w:rStyle w:val="a5"/>
            <w:noProof/>
          </w:rPr>
          <w:t>不足与后续重点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_Toc240375875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FD1A52" w14:textId="4C067B96" w:rsidR="00C241C4" w:rsidRDefault="00C241C4">
      <w:pPr>
        <w:pStyle w:val="TOC3"/>
        <w:rPr>
          <w:rFonts w:hint="eastAsia" w:ascii="Times New Roman" w:hAnsi="Times New Roman" w:eastAsia="仿宋" w:cs="Times New Roman"/>
          <w:noProof/>
          <w:kern w:val="2"/>
          <w:sz w:val="22"/>
          <w:szCs w:val="24"/>
          <w14:ligatures w14:val="standardContextual"/>
        </w:rPr>
      </w:pPr>
      <w:hyperlink w:anchor="_Toc240375876" w:history="1">
        <w:r w:rsidRPr="007145B3">
          <w:rPr>
            <w:rStyle w:val="a5"/>
            <w:noProof/>
          </w:rPr>
          <w:t>实现与证据索引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_Toc240375876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3F1EB0" w14:textId="20E7C702" w:rsidR="002B4C4D" w:rsidRDefault="008F233B">
      <w:pPr>
        <w:spacing w:line="240" w:lineRule="auto"/>
        <w:ind w:firstLine="0"/>
      </w:pPr>
      <w:r>
        <w:fldChar w:fldCharType="end"/>
      </w:r>
    </w:p>
    <w:p w14:paraId="188913DE" w14:textId="77777777" w:rsidR="002B4C4D" w:rsidRDefault="008F233B">
      <w:pPr>
        <w:pStyle w:val="1"/>
        <w:pageBreakBefore/>
      </w:pPr>
      <w:bookmarkStart w:id="0" w:name="_Toc240375843"/>
      <w:r>
        <w:lastRenderedPageBreak/>
        <w:t>1</w:t>
      </w:r>
      <w:r>
        <w:t>、信息表</w:t>
      </w:r>
      <w:bookmarkEnd w:id="0"/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2122"/>
        <w:gridCol w:w="6722"/>
      </w:tblGrid>
      <w:tr w:rsidR="002B4C4D" w14:paraId="6A4D823F" w14:textId="77777777">
        <w:trPr>
          <w:cantSplit/>
          <w:tblHeader/>
          <w:jc w:val="center"/>
        </w:trPr>
        <w:tc>
          <w:tcPr>
            <w:tcW w:w="2122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DCBDB87" w14:textId="77777777" w:rsidR="002B4C4D" w:rsidRDefault="008F233B">
            <w:pPr>
              <w:pStyle w:val="TableHead"/>
            </w:pPr>
            <w:r>
              <w:t>项目</w:t>
            </w:r>
          </w:p>
        </w:tc>
        <w:tc>
          <w:tcPr>
            <w:tcW w:w="6722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0B1A680" w14:textId="77777777" w:rsidR="002B4C4D" w:rsidRDefault="008F233B">
            <w:pPr>
              <w:pStyle w:val="TableHead"/>
            </w:pPr>
            <w:r>
              <w:t>内容</w:t>
            </w:r>
          </w:p>
        </w:tc>
      </w:tr>
      <w:tr w:rsidR="002B4C4D" w14:paraId="0DCEE404" w14:textId="77777777">
        <w:trPr>
          <w:cantSplit/>
          <w:jc w:val="center"/>
        </w:trPr>
        <w:tc>
          <w:tcPr>
            <w:tcW w:w="212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A8A8D91" w14:textId="77777777" w:rsidR="002B4C4D" w:rsidRDefault="008F233B">
            <w:pPr>
              <w:pStyle w:val="TableText"/>
              <w:jc w:val="center"/>
            </w:pPr>
            <w:r>
              <w:t>作品名称</w:t>
            </w:r>
          </w:p>
        </w:tc>
        <w:tc>
          <w:tcPr>
            <w:tcW w:w="672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065D5FB" w14:textId="77777777" w:rsidR="002B4C4D" w:rsidRDefault="008F233B">
            <w:pPr>
              <w:pStyle w:val="TableText"/>
            </w:pPr>
            <w:r>
              <w:t>VelaGuard</w:t>
            </w:r>
          </w:p>
        </w:tc>
      </w:tr>
      <w:tr w:rsidR="002B4C4D" w14:paraId="06E6AE0E" w14:textId="77777777">
        <w:trPr>
          <w:cantSplit/>
          <w:jc w:val="center"/>
        </w:trPr>
        <w:tc>
          <w:tcPr>
            <w:tcW w:w="212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50E1B3C" w14:textId="77777777" w:rsidR="002B4C4D" w:rsidRDefault="008F233B">
            <w:pPr>
              <w:pStyle w:val="TableText"/>
              <w:jc w:val="center"/>
            </w:pPr>
            <w:r>
              <w:t>队伍名称</w:t>
            </w:r>
          </w:p>
        </w:tc>
        <w:tc>
          <w:tcPr>
            <w:tcW w:w="672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937A5F7" w14:textId="77777777" w:rsidR="002B4C4D" w:rsidRDefault="008F233B">
            <w:pPr>
              <w:pStyle w:val="TableText"/>
            </w:pPr>
            <w:r>
              <w:t>Team Falcons</w:t>
            </w:r>
          </w:p>
        </w:tc>
      </w:tr>
      <w:tr w:rsidR="002B4C4D" w14:paraId="4D075C73" w14:textId="77777777">
        <w:trPr>
          <w:cantSplit/>
          <w:jc w:val="center"/>
        </w:trPr>
        <w:tc>
          <w:tcPr>
            <w:tcW w:w="212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AB000D6" w14:textId="77777777" w:rsidR="002B4C4D" w:rsidRDefault="008F233B">
            <w:pPr>
              <w:pStyle w:val="TableText"/>
              <w:jc w:val="center"/>
            </w:pPr>
            <w:r>
              <w:t>团队分工</w:t>
            </w:r>
          </w:p>
        </w:tc>
        <w:tc>
          <w:tcPr>
            <w:tcW w:w="672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D1D02F6" w14:textId="77777777" w:rsidR="002B4C4D" w:rsidRDefault="008F233B">
            <w:pPr>
              <w:pStyle w:val="TableText"/>
            </w:pPr>
            <w:r>
              <w:t>叶培林负责固件、扩展板方案、</w:t>
            </w:r>
            <w:r>
              <w:t>LVGL HMI</w:t>
            </w:r>
            <w:r>
              <w:t>、</w:t>
            </w:r>
            <w:r>
              <w:t xml:space="preserve">ai_agent </w:t>
            </w:r>
            <w:r>
              <w:t>集成、文档与公共仓</w:t>
            </w:r>
            <w:r>
              <w:t xml:space="preserve"> Pull Request</w:t>
            </w:r>
          </w:p>
        </w:tc>
      </w:tr>
      <w:tr w:rsidR="002B4C4D" w14:paraId="60E01178" w14:textId="77777777">
        <w:trPr>
          <w:cantSplit/>
          <w:jc w:val="center"/>
        </w:trPr>
        <w:tc>
          <w:tcPr>
            <w:tcW w:w="212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E7293C0" w14:textId="77777777" w:rsidR="002B4C4D" w:rsidRDefault="008F233B">
            <w:pPr>
              <w:pStyle w:val="TableText"/>
              <w:jc w:val="center"/>
            </w:pPr>
            <w:r>
              <w:t>选题方向</w:t>
            </w:r>
          </w:p>
        </w:tc>
        <w:tc>
          <w:tcPr>
            <w:tcW w:w="672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C9AFCC5" w14:textId="77777777" w:rsidR="002B4C4D" w:rsidRDefault="008F233B">
            <w:pPr>
              <w:pStyle w:val="TableText"/>
            </w:pPr>
            <w:r>
              <w:t xml:space="preserve">AI </w:t>
            </w:r>
            <w:r>
              <w:t>硬件产品创新</w:t>
            </w:r>
          </w:p>
        </w:tc>
      </w:tr>
    </w:tbl>
    <w:p w14:paraId="0F0B04D5" w14:textId="77777777" w:rsidR="002B4C4D" w:rsidRDefault="008F233B">
      <w:pPr>
        <w:pStyle w:val="1"/>
      </w:pPr>
      <w:bookmarkStart w:id="1" w:name="_Toc240375844"/>
      <w:r>
        <w:t>2</w:t>
      </w:r>
      <w:r>
        <w:t>、摘要</w:t>
      </w:r>
      <w:bookmarkEnd w:id="1"/>
    </w:p>
    <w:p w14:paraId="34C529DC" w14:textId="77777777" w:rsidR="002B4C4D" w:rsidRDefault="008F233B">
      <w:r>
        <w:t xml:space="preserve">VelaGuard </w:t>
      </w:r>
      <w:r>
        <w:t>是</w:t>
      </w:r>
      <w:r>
        <w:t xml:space="preserve"> STM32H750B-DK </w:t>
      </w:r>
      <w:r>
        <w:t>上的</w:t>
      </w:r>
      <w:r>
        <w:t xml:space="preserve"> Modbus </w:t>
      </w:r>
      <w:r>
        <w:t>现场值守网关，同板用</w:t>
      </w:r>
      <w:r>
        <w:t xml:space="preserve"> openvela </w:t>
      </w:r>
      <w:r>
        <w:t>运行</w:t>
      </w:r>
      <w:r>
        <w:t xml:space="preserve"> LVGL </w:t>
      </w:r>
      <w:r>
        <w:t>界面与</w:t>
      </w:r>
      <w:r>
        <w:t xml:space="preserve"> ai_agent</w:t>
      </w:r>
      <w:r>
        <w:t>。采集、判定、告警与显示由本地</w:t>
      </w:r>
      <w:r>
        <w:t xml:space="preserve"> C </w:t>
      </w:r>
      <w:r>
        <w:t>代码完成，断网照常；联网后</w:t>
      </w:r>
      <w:r>
        <w:t xml:space="preserve"> Agent </w:t>
      </w:r>
      <w:r>
        <w:t>按</w:t>
      </w:r>
      <w:r>
        <w:t xml:space="preserve"> Skill </w:t>
      </w:r>
      <w:r>
        <w:t>解释告警，并经</w:t>
      </w:r>
      <w:r>
        <w:t xml:space="preserve"> MQTT </w:t>
      </w:r>
      <w:r>
        <w:t>四类主题上报云看板。重点是本地安全环、试读后人工确认、受限</w:t>
      </w:r>
      <w:r>
        <w:t xml:space="preserve"> Agent </w:t>
      </w:r>
      <w:r>
        <w:t>与</w:t>
      </w:r>
      <w:r>
        <w:t xml:space="preserve"> AI </w:t>
      </w:r>
      <w:r>
        <w:t>推测标注，另有</w:t>
      </w:r>
      <w:r>
        <w:t xml:space="preserve"> Windows </w:t>
      </w:r>
      <w:r>
        <w:t>上位机与只读云看板配套。已提交公共仓</w:t>
      </w:r>
      <w:r>
        <w:t xml:space="preserve"> PR 8 </w:t>
      </w:r>
      <w:r>
        <w:t>个；</w:t>
      </w:r>
      <w:r>
        <w:t xml:space="preserve">2026-09-13 </w:t>
      </w:r>
      <w:r>
        <w:t>带屏静止首页约</w:t>
      </w:r>
      <w:r>
        <w:t xml:space="preserve"> 80 </w:t>
      </w:r>
      <w:r>
        <w:t>秒的提交由</w:t>
      </w:r>
      <w:r>
        <w:t xml:space="preserve"> 158 </w:t>
      </w:r>
      <w:r>
        <w:t>次降至</w:t>
      </w:r>
      <w:r>
        <w:t xml:space="preserve"> 9 </w:t>
      </w:r>
      <w:r>
        <w:t>次；</w:t>
      </w:r>
      <w:r>
        <w:t xml:space="preserve">2026-08-30 </w:t>
      </w:r>
      <w:r>
        <w:t>无屏板端一次日报</w:t>
      </w:r>
      <w:r>
        <w:t xml:space="preserve"> 115 </w:t>
      </w:r>
      <w:r>
        <w:t>秒，完成</w:t>
      </w:r>
      <w:r>
        <w:t xml:space="preserve"> 6 </w:t>
      </w:r>
      <w:r>
        <w:t>轮</w:t>
      </w:r>
      <w:r>
        <w:t xml:space="preserve"> 6 </w:t>
      </w:r>
      <w:r>
        <w:t>次工具调用。</w:t>
      </w:r>
    </w:p>
    <w:p w14:paraId="0AE3A588" w14:textId="756938BF" w:rsidR="002B4C4D" w:rsidRDefault="008F233B">
      <w:pPr>
        <w:pStyle w:val="ReportSmall"/>
      </w:pPr>
      <w:r>
        <w:t>资料核对日期为</w:t>
      </w:r>
      <w:r>
        <w:t xml:space="preserve"> 2026-09-15</w:t>
      </w:r>
      <w:r>
        <w:t>。专属仓为</w:t>
      </w:r>
      <w:r>
        <w:t xml:space="preserve"> </w:t>
      </w:r>
      <w:hyperlink r:id="rId7">
        <w:r>
          <w:rPr>
            <w:color w:val="24588D"/>
          </w:rPr>
          <w:t>contest2026_004_TeamFalcons</w:t>
        </w:r>
      </w:hyperlink>
    </w:p>
    <w:p w14:paraId="5A520641" w14:textId="77777777" w:rsidR="002B4C4D" w:rsidRDefault="008F233B">
      <w:pPr>
        <w:pStyle w:val="1"/>
        <w:pageBreakBefore/>
      </w:pPr>
      <w:bookmarkStart w:id="2" w:name="_Toc240375845"/>
      <w:r>
        <w:lastRenderedPageBreak/>
        <w:t>3</w:t>
      </w:r>
      <w:r>
        <w:t>、正文</w:t>
      </w:r>
      <w:bookmarkEnd w:id="2"/>
    </w:p>
    <w:p w14:paraId="17C6E021" w14:textId="77777777" w:rsidR="002B4C4D" w:rsidRDefault="008F233B">
      <w:pPr>
        <w:pStyle w:val="2"/>
      </w:pPr>
      <w:bookmarkStart w:id="3" w:name="_Toc240375846"/>
      <w:r>
        <w:t xml:space="preserve">3.1 </w:t>
      </w:r>
      <w:r>
        <w:t>绪论</w:t>
      </w:r>
      <w:bookmarkEnd w:id="3"/>
    </w:p>
    <w:p w14:paraId="439116C6" w14:textId="77777777" w:rsidR="002B4C4D" w:rsidRDefault="008F233B">
      <w:pPr>
        <w:pStyle w:val="3"/>
      </w:pPr>
      <w:bookmarkStart w:id="4" w:name="_Toc240375847"/>
      <w:r>
        <w:t>项目背景与问题定义</w:t>
      </w:r>
      <w:bookmarkEnd w:id="4"/>
    </w:p>
    <w:p w14:paraId="30237A08" w14:textId="77777777" w:rsidR="002B4C4D" w:rsidRDefault="008F233B">
      <w:r>
        <w:t>目标用户是把设备接到陌生</w:t>
      </w:r>
      <w:r>
        <w:t xml:space="preserve"> 485 </w:t>
      </w:r>
      <w:r>
        <w:t>总线上的嵌入式工程师与系统集成人员。现场痛点不是缺一个问答窗口，而是缺一个能独立采集、能当场看、配置改错也回得去的本地节点。现场值守人员要一直看到温度、水浸等设备的真实状态，串口调试工具能读寄存器，却要电脑一直连着；再加一个云端问答，也替代不了本地采集、告警和配置管理。</w:t>
      </w:r>
      <w:r>
        <w:t xml:space="preserve">VelaGuard </w:t>
      </w:r>
      <w:r>
        <w:t>把这些事集中到一台带屏现场网关，配置、运行和解释各自有清楚的入口。</w:t>
      </w:r>
    </w:p>
    <w:p w14:paraId="5C0D3F0D" w14:textId="544A6DB6" w:rsidR="002B4C4D" w:rsidRDefault="008F233B">
      <w:r>
        <w:t>集成人员接入</w:t>
      </w:r>
      <w:r>
        <w:t xml:space="preserve"> Modbus </w:t>
      </w:r>
      <w:r>
        <w:t>从站，经调试串口或上位机编辑候选点表，试读并检查实际值后人工确认；网关随后独立采集并显示。发生越限或离线时，规则先给出可追溯的告警，联网助手再帮助值守人员理解数据。</w:t>
      </w:r>
      <w:r>
        <w:t xml:space="preserve">Modbus </w:t>
      </w:r>
      <w:r>
        <w:t>采用主站请求、从站回应的寄存器访问方式。</w:t>
      </w:r>
      <w:hyperlink r:id="rId8">
        <w:r>
          <w:rPr>
            <w:color w:val="24588D"/>
            <w:sz w:val="24"/>
            <w:szCs w:val="24"/>
          </w:rPr>
          <w:t>[1]</w:t>
        </w:r>
      </w:hyperlink>
      <w:hyperlink r:id="rId9">
        <w:r>
          <w:rPr>
            <w:color w:val="24588D"/>
            <w:sz w:val="24"/>
            <w:szCs w:val="24"/>
          </w:rPr>
          <w:t>[2]</w:t>
        </w:r>
      </w:hyperlink>
      <w:hyperlink r:id="rId10">
        <w:r>
          <w:rPr>
            <w:color w:val="24588D"/>
            <w:sz w:val="24"/>
            <w:szCs w:val="24"/>
          </w:rPr>
          <w:t>[10]</w:t>
        </w:r>
      </w:hyperlink>
    </w:p>
    <w:p w14:paraId="0338ADC4" w14:textId="77777777" w:rsidR="002B4C4D" w:rsidRDefault="008F233B">
      <w:pPr>
        <w:pStyle w:val="3"/>
      </w:pPr>
      <w:bookmarkStart w:id="5" w:name="_Toc240375848"/>
      <w:r>
        <w:t>技术难点</w:t>
      </w:r>
      <w:bookmarkEnd w:id="5"/>
    </w:p>
    <w:p w14:paraId="306EFC17" w14:textId="16E6EA3D" w:rsidR="002B4C4D" w:rsidRDefault="008F233B">
      <w:r>
        <w:t>同一颗</w:t>
      </w:r>
      <w:r>
        <w:t xml:space="preserve"> Cortex-M7 </w:t>
      </w:r>
      <w:r>
        <w:t>处理器内核要同时承担图形刷新、总线采集、网络通信、</w:t>
      </w:r>
      <w:r>
        <w:t xml:space="preserve">TLS </w:t>
      </w:r>
      <w:r>
        <w:t>加密连接和</w:t>
      </w:r>
      <w:r>
        <w:t xml:space="preserve"> Agent </w:t>
      </w:r>
      <w:r>
        <w:t>工具轮次。项目要协调栈和缓冲区预算，避免文件读写占用</w:t>
      </w:r>
      <w:r>
        <w:t xml:space="preserve"> UI </w:t>
      </w:r>
      <w:r>
        <w:t>线程，并让图形更新只处理真正变化的内容。</w:t>
      </w:r>
      <w:r>
        <w:t xml:space="preserve">QSPI </w:t>
      </w:r>
      <w:r>
        <w:t>外部闪存中执行的应用、</w:t>
      </w:r>
      <w:r>
        <w:t xml:space="preserve">eMMC </w:t>
      </w:r>
      <w:r>
        <w:t>存储中的数据和片内启动代码也要配合；</w:t>
      </w:r>
      <w:r>
        <w:t xml:space="preserve">RJ45 </w:t>
      </w:r>
      <w:r>
        <w:t>与</w:t>
      </w:r>
      <w:r>
        <w:t xml:space="preserve"> ESP-01S </w:t>
      </w:r>
      <w:r>
        <w:t>的网络管理则要和本地业务分开。</w:t>
      </w:r>
      <w:hyperlink r:id="rId11">
        <w:r>
          <w:rPr>
            <w:color w:val="24588D"/>
            <w:sz w:val="24"/>
            <w:szCs w:val="24"/>
          </w:rPr>
          <w:t>[3]</w:t>
        </w:r>
      </w:hyperlink>
      <w:hyperlink r:id="rId12">
        <w:r>
          <w:rPr>
            <w:color w:val="24588D"/>
            <w:sz w:val="24"/>
            <w:szCs w:val="24"/>
          </w:rPr>
          <w:t>[6]</w:t>
        </w:r>
      </w:hyperlink>
      <w:hyperlink r:id="rId13">
        <w:r>
          <w:rPr>
            <w:color w:val="24588D"/>
            <w:sz w:val="24"/>
            <w:szCs w:val="24"/>
          </w:rPr>
          <w:t>[19]</w:t>
        </w:r>
      </w:hyperlink>
    </w:p>
    <w:p w14:paraId="2CC9C790" w14:textId="77777777" w:rsidR="002B4C4D" w:rsidRDefault="008F233B">
      <w:pPr>
        <w:pStyle w:val="3"/>
      </w:pPr>
      <w:bookmarkStart w:id="6" w:name="_Toc240375849"/>
      <w:r>
        <w:lastRenderedPageBreak/>
        <w:t>创新点</w:t>
      </w:r>
      <w:bookmarkEnd w:id="6"/>
    </w:p>
    <w:p w14:paraId="53F9BB8C" w14:textId="78528FCD" w:rsidR="002B4C4D" w:rsidRDefault="008F233B">
      <w:r>
        <w:t>采集、阈值与离线判定、告警状态和显示路径都由确定性</w:t>
      </w:r>
      <w:r>
        <w:t xml:space="preserve"> C </w:t>
      </w:r>
      <w:r>
        <w:t>代码负责，形成本地安全环。点表与实际读数决定告警，模型回答不参与触发或恢复。</w:t>
      </w:r>
      <w:hyperlink r:id="rId14">
        <w:r>
          <w:rPr>
            <w:color w:val="24588D"/>
            <w:sz w:val="24"/>
            <w:szCs w:val="24"/>
          </w:rPr>
          <w:t>[1]</w:t>
        </w:r>
      </w:hyperlink>
      <w:hyperlink r:id="rId15">
        <w:r>
          <w:rPr>
            <w:color w:val="24588D"/>
            <w:sz w:val="24"/>
            <w:szCs w:val="24"/>
          </w:rPr>
          <w:t>[3]</w:t>
        </w:r>
      </w:hyperlink>
    </w:p>
    <w:p w14:paraId="2E9CDAB4" w14:textId="0BD5AFE9" w:rsidR="002B4C4D" w:rsidRDefault="008F233B">
      <w:r>
        <w:t>候选点表与采集点表分开，编辑和试读不会直接更换运行中的点表。操作员看到试读结果后，单独执行带</w:t>
      </w:r>
      <w:r>
        <w:t xml:space="preserve"> --confirm </w:t>
      </w:r>
      <w:r>
        <w:t>的生效命令。</w:t>
      </w:r>
      <w:hyperlink r:id="rId16">
        <w:r>
          <w:rPr>
            <w:color w:val="24588D"/>
            <w:sz w:val="24"/>
            <w:szCs w:val="24"/>
          </w:rPr>
          <w:t>[2]</w:t>
        </w:r>
      </w:hyperlink>
      <w:hyperlink r:id="rId17">
        <w:r>
          <w:rPr>
            <w:color w:val="24588D"/>
            <w:sz w:val="24"/>
            <w:szCs w:val="24"/>
          </w:rPr>
          <w:t>[10]</w:t>
        </w:r>
      </w:hyperlink>
    </w:p>
    <w:p w14:paraId="527EF3FF" w14:textId="3B12472E" w:rsidR="002B4C4D" w:rsidRDefault="008F233B">
      <w:r>
        <w:t>运营助手只做查询和解释，配置命令在</w:t>
      </w:r>
      <w:r>
        <w:t xml:space="preserve"> C </w:t>
      </w:r>
      <w:r>
        <w:t>层受限。模型解释会标为</w:t>
      </w:r>
      <w:r>
        <w:t xml:space="preserve"> AI </w:t>
      </w:r>
      <w:r>
        <w:t>推测，与本地规则结论分开。已落实的工具层限制见图</w:t>
      </w:r>
      <w:r>
        <w:t xml:space="preserve"> 3</w:t>
      </w:r>
      <w:r>
        <w:t>，待补强项见</w:t>
      </w:r>
      <w:r>
        <w:t xml:space="preserve"> 3.7</w:t>
      </w:r>
      <w:r>
        <w:t>。</w:t>
      </w:r>
      <w:hyperlink r:id="rId18">
        <w:r>
          <w:rPr>
            <w:color w:val="24588D"/>
            <w:sz w:val="24"/>
            <w:szCs w:val="24"/>
          </w:rPr>
          <w:t>[4]</w:t>
        </w:r>
      </w:hyperlink>
      <w:hyperlink r:id="rId19">
        <w:r>
          <w:rPr>
            <w:color w:val="24588D"/>
            <w:sz w:val="24"/>
            <w:szCs w:val="24"/>
          </w:rPr>
          <w:t>[19]</w:t>
        </w:r>
      </w:hyperlink>
    </w:p>
    <w:p w14:paraId="6B6357D9" w14:textId="729204B7" w:rsidR="002B4C4D" w:rsidRDefault="008F233B">
      <w:r>
        <w:t>板端</w:t>
      </w:r>
      <w:r>
        <w:t xml:space="preserve"> Agent</w:t>
      </w:r>
      <w:r>
        <w:t>、</w:t>
      </w:r>
      <w:r>
        <w:t xml:space="preserve">Windows </w:t>
      </w:r>
      <w:r>
        <w:t>点表上位机与只读云看板构成端端与端云分工：电脑负责生成和确认配置，板端负责本地判断与解释，云端只做留档与检索，三者通过串口协议与</w:t>
      </w:r>
      <w:r>
        <w:t xml:space="preserve"> MQTT </w:t>
      </w:r>
      <w:r>
        <w:t>四类主题解耦。</w:t>
      </w:r>
      <w:hyperlink r:id="rId20">
        <w:r>
          <w:rPr>
            <w:color w:val="24588D"/>
            <w:sz w:val="24"/>
            <w:szCs w:val="24"/>
          </w:rPr>
          <w:t>[28]</w:t>
        </w:r>
      </w:hyperlink>
      <w:hyperlink r:id="rId21">
        <w:r>
          <w:rPr>
            <w:color w:val="24588D"/>
            <w:sz w:val="24"/>
            <w:szCs w:val="24"/>
          </w:rPr>
          <w:t>[30]</w:t>
        </w:r>
      </w:hyperlink>
    </w:p>
    <w:p w14:paraId="5D2E1458" w14:textId="77777777" w:rsidR="002B4C4D" w:rsidRDefault="008F233B">
      <w:pPr>
        <w:pStyle w:val="2"/>
      </w:pPr>
      <w:bookmarkStart w:id="7" w:name="_Toc240375850"/>
      <w:r>
        <w:t xml:space="preserve">3.2 </w:t>
      </w:r>
      <w:r>
        <w:t>系统方案设计</w:t>
      </w:r>
      <w:bookmarkEnd w:id="7"/>
    </w:p>
    <w:p w14:paraId="4BCF5F31" w14:textId="77777777" w:rsidR="002B4C4D" w:rsidRDefault="008F233B">
      <w:pPr>
        <w:pStyle w:val="3"/>
      </w:pPr>
      <w:bookmarkStart w:id="8" w:name="_Toc240375851"/>
      <w:r>
        <w:t>系统总体架构</w:t>
      </w:r>
      <w:bookmarkEnd w:id="8"/>
    </w:p>
    <w:p w14:paraId="6D83B1DD" w14:textId="77777777" w:rsidR="002B4C4D" w:rsidRDefault="008F233B">
      <w:r>
        <w:t>系统由现场</w:t>
      </w:r>
      <w:r>
        <w:t xml:space="preserve"> Modbus </w:t>
      </w:r>
      <w:r>
        <w:t>从站、</w:t>
      </w:r>
      <w:r>
        <w:t xml:space="preserve">H750B-DK </w:t>
      </w:r>
      <w:r>
        <w:t>网关和联网服务组成。现场从站负责寄存器数据，</w:t>
      </w:r>
      <w:r>
        <w:t xml:space="preserve">openvela </w:t>
      </w:r>
      <w:r>
        <w:t>网关负责主站采集、配置、图形和</w:t>
      </w:r>
      <w:r>
        <w:t xml:space="preserve"> Agent </w:t>
      </w:r>
      <w:r>
        <w:t>运行；</w:t>
      </w:r>
      <w:r>
        <w:t xml:space="preserve">MiMo </w:t>
      </w:r>
      <w:r>
        <w:t>提供云端推理，</w:t>
      </w:r>
      <w:r>
        <w:t xml:space="preserve">MQTT Broker </w:t>
      </w:r>
      <w:r>
        <w:t>接收设备上报。</w:t>
      </w:r>
      <w:r>
        <w:t xml:space="preserve">LVGL </w:t>
      </w:r>
      <w:r>
        <w:t>是嵌入式图形组件库，</w:t>
      </w:r>
      <w:r>
        <w:t xml:space="preserve">ai_agent </w:t>
      </w:r>
      <w:r>
        <w:t>是</w:t>
      </w:r>
      <w:r>
        <w:t xml:space="preserve"> openvela </w:t>
      </w:r>
      <w:r>
        <w:t>的设备端助手框架。电脑用于上位机配置、开发和救援；云端另有只读看板，订阅四类主题并留存历史，不向设备下发命令。</w:t>
      </w:r>
    </w:p>
    <w:p w14:paraId="704B6E08" w14:textId="77777777" w:rsidR="002B4C4D" w:rsidRDefault="008F233B">
      <w:pPr>
        <w:keepNext/>
        <w:spacing w:before="120" w:after="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869BC0D" wp14:editId="6B602AC4">
            <wp:extent cx="5615940" cy="3275965"/>
            <wp:effectExtent l="0" t="0" r="0" b="0"/>
            <wp:docPr id="1" name="Picture 1" descr="图 1  系统总体架构：现场、板端与云端的职责分工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-ma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327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927C3" w14:textId="77777777" w:rsidR="002B4C4D" w:rsidRDefault="008F233B">
      <w:pPr>
        <w:pStyle w:val="a4"/>
      </w:pPr>
      <w:r>
        <w:t>图</w:t>
      </w:r>
      <w:r>
        <w:t xml:space="preserve"> 1  </w:t>
      </w:r>
      <w:r>
        <w:t>系统总体架构：现场、板端与云端的职责分工</w:t>
      </w:r>
    </w:p>
    <w:p w14:paraId="78072B3E" w14:textId="77777777" w:rsidR="002B4C4D" w:rsidRDefault="008F233B">
      <w:pPr>
        <w:pStyle w:val="3"/>
      </w:pPr>
      <w:bookmarkStart w:id="9" w:name="_Toc240375852"/>
      <w:r>
        <w:t>方案论证与选型</w:t>
      </w:r>
      <w:bookmarkEnd w:id="9"/>
    </w:p>
    <w:p w14:paraId="4612EDB2" w14:textId="4C0CA6F4" w:rsidR="002B4C4D" w:rsidRDefault="008F233B">
      <w:r>
        <w:t>项目选用</w:t>
      </w:r>
      <w:r>
        <w:t xml:space="preserve"> openvela </w:t>
      </w:r>
      <w:r>
        <w:t>已支持的</w:t>
      </w:r>
      <w:r>
        <w:t xml:space="preserve"> STM32H750B-DK</w:t>
      </w:r>
      <w:r>
        <w:t>，板载显示、触摸、</w:t>
      </w:r>
      <w:r>
        <w:t>QSPI</w:t>
      </w:r>
      <w:r>
        <w:t>、</w:t>
      </w:r>
      <w:r>
        <w:t>SDRAM</w:t>
      </w:r>
      <w:r>
        <w:t>、</w:t>
      </w:r>
      <w:r>
        <w:t xml:space="preserve">eMMC </w:t>
      </w:r>
      <w:r>
        <w:t>和以太网接口都能直接用。另加一台长期在线电脑，会把采集与现场显示继续交给主机；把屏幕和网关拆成多个节点，又会多出同步和部署环节。同板实现少了这些问题，但内存预算更紧。</w:t>
      </w:r>
      <w:hyperlink r:id="rId23">
        <w:r>
          <w:rPr>
            <w:color w:val="24588D"/>
            <w:sz w:val="24"/>
            <w:szCs w:val="24"/>
          </w:rPr>
          <w:t>[9]</w:t>
        </w:r>
      </w:hyperlink>
      <w:hyperlink r:id="rId24">
        <w:r>
          <w:rPr>
            <w:color w:val="24588D"/>
            <w:sz w:val="24"/>
            <w:szCs w:val="24"/>
          </w:rPr>
          <w:t>[19]</w:t>
        </w:r>
      </w:hyperlink>
    </w:p>
    <w:p w14:paraId="5F35AF63" w14:textId="080A36F7" w:rsidR="002B4C4D" w:rsidRDefault="008F233B">
      <w:r>
        <w:t xml:space="preserve">ai_agent </w:t>
      </w:r>
      <w:r>
        <w:t>的</w:t>
      </w:r>
      <w:r>
        <w:t xml:space="preserve"> llm_proxy </w:t>
      </w:r>
      <w:r>
        <w:t>发起大模型请求，通过</w:t>
      </w:r>
      <w:r>
        <w:t xml:space="preserve"> OpenAI </w:t>
      </w:r>
      <w:r>
        <w:t>兼容</w:t>
      </w:r>
      <w:r>
        <w:t xml:space="preserve"> HTTPS </w:t>
      </w:r>
      <w:r>
        <w:t>接口直连</w:t>
      </w:r>
      <w:r>
        <w:t xml:space="preserve"> MiMo</w:t>
      </w:r>
      <w:r>
        <w:t>。设备凭据由</w:t>
      </w:r>
      <w:r>
        <w:t xml:space="preserve"> vgprovision </w:t>
      </w:r>
      <w:r>
        <w:t>管理并加密保存在</w:t>
      </w:r>
      <w:r>
        <w:t xml:space="preserve"> eMMC</w:t>
      </w:r>
      <w:r>
        <w:t>，产品固件不内置可用</w:t>
      </w:r>
      <w:r>
        <w:t xml:space="preserve"> API key</w:t>
      </w:r>
      <w:r>
        <w:t>。该选择使</w:t>
      </w:r>
      <w:r>
        <w:t xml:space="preserve"> LLM </w:t>
      </w:r>
      <w:r>
        <w:t>请求不依赖另建的</w:t>
      </w:r>
      <w:r>
        <w:t xml:space="preserve"> MQTT AI </w:t>
      </w:r>
      <w:r>
        <w:t>转发服务。</w:t>
      </w:r>
      <w:hyperlink r:id="rId25">
        <w:r>
          <w:rPr>
            <w:color w:val="24588D"/>
            <w:sz w:val="24"/>
            <w:szCs w:val="24"/>
          </w:rPr>
          <w:t>[7]</w:t>
        </w:r>
      </w:hyperlink>
      <w:hyperlink r:id="rId26">
        <w:r>
          <w:rPr>
            <w:color w:val="24588D"/>
            <w:sz w:val="24"/>
            <w:szCs w:val="24"/>
          </w:rPr>
          <w:t>[19]</w:t>
        </w:r>
      </w:hyperlink>
    </w:p>
    <w:p w14:paraId="29964E1F" w14:textId="30A54111" w:rsidR="002B4C4D" w:rsidRDefault="008F233B">
      <w:r>
        <w:t>本地有周期采集、规则告警、配置读写、运行统计和</w:t>
      </w:r>
      <w:r>
        <w:t xml:space="preserve"> LVGL </w:t>
      </w:r>
      <w:r>
        <w:t>显示。断网时这些路径不依赖模型；告警解释和自然语言查询才需要</w:t>
      </w:r>
      <w:r>
        <w:t xml:space="preserve"> MiMo </w:t>
      </w:r>
      <w:r>
        <w:t>在线。屏幕上的运行报告由固件统计，联网生成的解释与它分开。</w:t>
      </w:r>
      <w:hyperlink r:id="rId27">
        <w:r>
          <w:rPr>
            <w:color w:val="24588D"/>
            <w:sz w:val="24"/>
            <w:szCs w:val="24"/>
          </w:rPr>
          <w:t>[1]</w:t>
        </w:r>
      </w:hyperlink>
      <w:hyperlink r:id="rId28">
        <w:r>
          <w:rPr>
            <w:color w:val="24588D"/>
            <w:sz w:val="24"/>
            <w:szCs w:val="24"/>
          </w:rPr>
          <w:t>[3]</w:t>
        </w:r>
      </w:hyperlink>
      <w:hyperlink r:id="rId29">
        <w:r>
          <w:rPr>
            <w:color w:val="24588D"/>
            <w:sz w:val="24"/>
            <w:szCs w:val="24"/>
          </w:rPr>
          <w:t>[5]</w:t>
        </w:r>
      </w:hyperlink>
    </w:p>
    <w:p w14:paraId="063FB6FC" w14:textId="5FC661B3" w:rsidR="002B4C4D" w:rsidRDefault="008F233B">
      <w:r>
        <w:lastRenderedPageBreak/>
        <w:t>联网侧不再自建</w:t>
      </w:r>
      <w:r>
        <w:t xml:space="preserve"> AI </w:t>
      </w:r>
      <w:r>
        <w:t>转发服务：板端</w:t>
      </w:r>
      <w:r>
        <w:t xml:space="preserve"> Agent </w:t>
      </w:r>
      <w:r>
        <w:t>经</w:t>
      </w:r>
      <w:r>
        <w:t xml:space="preserve"> HTTPS </w:t>
      </w:r>
      <w:r>
        <w:t>直连</w:t>
      </w:r>
      <w:r>
        <w:t xml:space="preserve"> MiMo</w:t>
      </w:r>
      <w:r>
        <w:t>，</w:t>
      </w:r>
      <w:r>
        <w:t xml:space="preserve">MQTT </w:t>
      </w:r>
      <w:r>
        <w:t>只承载状态与数据，供只读看板消费。上位机做成</w:t>
      </w:r>
      <w:r>
        <w:t xml:space="preserve"> Windows </w:t>
      </w:r>
      <w:r>
        <w:t>图形程序，直接使用板端已有的</w:t>
      </w:r>
      <w:r>
        <w:t xml:space="preserve"> vgpoint </w:t>
      </w:r>
      <w:r>
        <w:t>协议，不为每台现场笔记本再部署运行时。三个部分各自可单独替换，也不增加板端的内存负担。</w:t>
      </w:r>
      <w:hyperlink r:id="rId30">
        <w:r>
          <w:rPr>
            <w:color w:val="24588D"/>
            <w:sz w:val="24"/>
            <w:szCs w:val="24"/>
          </w:rPr>
          <w:t>[28]</w:t>
        </w:r>
      </w:hyperlink>
      <w:hyperlink r:id="rId31">
        <w:r>
          <w:rPr>
            <w:color w:val="24588D"/>
            <w:sz w:val="24"/>
            <w:szCs w:val="24"/>
          </w:rPr>
          <w:t>[30]</w:t>
        </w:r>
      </w:hyperlink>
    </w:p>
    <w:p w14:paraId="555B8C1B" w14:textId="77777777" w:rsidR="002B4C4D" w:rsidRDefault="008F233B">
      <w:pPr>
        <w:pStyle w:val="3"/>
      </w:pPr>
      <w:bookmarkStart w:id="10" w:name="_Toc240375853"/>
      <w:r>
        <w:t>关键模块设计</w:t>
      </w:r>
      <w:bookmarkEnd w:id="10"/>
    </w:p>
    <w:p w14:paraId="341AC83E" w14:textId="77777777" w:rsidR="002B4C4D" w:rsidRDefault="008F233B">
      <w:pPr>
        <w:pStyle w:val="a4"/>
      </w:pPr>
      <w:r>
        <w:t>表</w:t>
      </w:r>
      <w:r>
        <w:t xml:space="preserve"> 1  </w:t>
      </w:r>
      <w:r>
        <w:t>模块职责与输入输出</w:t>
      </w:r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1769"/>
        <w:gridCol w:w="3184"/>
        <w:gridCol w:w="3891"/>
      </w:tblGrid>
      <w:tr w:rsidR="002B4C4D" w14:paraId="4D2050B2" w14:textId="77777777">
        <w:trPr>
          <w:cantSplit/>
          <w:tblHeader/>
          <w:jc w:val="center"/>
        </w:trPr>
        <w:tc>
          <w:tcPr>
            <w:tcW w:w="1769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280C39A" w14:textId="77777777" w:rsidR="002B4C4D" w:rsidRDefault="008F233B">
            <w:pPr>
              <w:pStyle w:val="TableHead"/>
            </w:pPr>
            <w:r>
              <w:t>模块</w:t>
            </w:r>
          </w:p>
        </w:tc>
        <w:tc>
          <w:tcPr>
            <w:tcW w:w="3184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0DC8C97" w14:textId="77777777" w:rsidR="002B4C4D" w:rsidRDefault="008F233B">
            <w:pPr>
              <w:pStyle w:val="TableHead"/>
            </w:pPr>
            <w:r>
              <w:t>职责</w:t>
            </w:r>
          </w:p>
        </w:tc>
        <w:tc>
          <w:tcPr>
            <w:tcW w:w="3891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80A45B0" w14:textId="77777777" w:rsidR="002B4C4D" w:rsidRDefault="008F233B">
            <w:pPr>
              <w:pStyle w:val="TableHead"/>
            </w:pPr>
            <w:r>
              <w:t>主要输入与输出</w:t>
            </w:r>
          </w:p>
        </w:tc>
      </w:tr>
      <w:tr w:rsidR="002B4C4D" w14:paraId="05C9E264" w14:textId="77777777">
        <w:trPr>
          <w:cantSplit/>
          <w:jc w:val="center"/>
        </w:trPr>
        <w:tc>
          <w:tcPr>
            <w:tcW w:w="176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BC49BBF" w14:textId="77777777" w:rsidR="002B4C4D" w:rsidRDefault="008F233B">
            <w:pPr>
              <w:pStyle w:val="TableText"/>
              <w:jc w:val="center"/>
            </w:pPr>
            <w:r>
              <w:t>采集与点表</w:t>
            </w:r>
          </w:p>
        </w:tc>
        <w:tc>
          <w:tcPr>
            <w:tcW w:w="318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097DB7B" w14:textId="77777777" w:rsidR="002B4C4D" w:rsidRDefault="008F233B">
            <w:pPr>
              <w:pStyle w:val="TableText"/>
            </w:pPr>
            <w:r>
              <w:t xml:space="preserve">RS485 </w:t>
            </w:r>
            <w:r>
              <w:t>主站读取已确认点表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CCBE982" w14:textId="77777777" w:rsidR="002B4C4D" w:rsidRDefault="008F233B">
            <w:pPr>
              <w:pStyle w:val="TableText"/>
            </w:pPr>
            <w:r>
              <w:t>寄存器读数、有效性、最近更新时间</w:t>
            </w:r>
          </w:p>
        </w:tc>
      </w:tr>
      <w:tr w:rsidR="002B4C4D" w14:paraId="51EC74F9" w14:textId="77777777">
        <w:trPr>
          <w:cantSplit/>
          <w:jc w:val="center"/>
        </w:trPr>
        <w:tc>
          <w:tcPr>
            <w:tcW w:w="176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CFED8B7" w14:textId="77777777" w:rsidR="002B4C4D" w:rsidRDefault="008F233B">
            <w:pPr>
              <w:pStyle w:val="TableText"/>
              <w:jc w:val="center"/>
            </w:pPr>
            <w:r>
              <w:t>规则与统计</w:t>
            </w:r>
          </w:p>
        </w:tc>
        <w:tc>
          <w:tcPr>
            <w:tcW w:w="318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7CCBBC6" w14:textId="77777777" w:rsidR="002B4C4D" w:rsidRDefault="008F233B">
            <w:pPr>
              <w:pStyle w:val="TableText"/>
            </w:pPr>
            <w:r>
              <w:t>阈值、离线、帧质量和运行累计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44C65DC" w14:textId="77777777" w:rsidR="002B4C4D" w:rsidRDefault="008F233B">
            <w:pPr>
              <w:pStyle w:val="TableText"/>
            </w:pPr>
            <w:r>
              <w:t>告警状态、异常记录、</w:t>
            </w:r>
            <w:r>
              <w:t xml:space="preserve">pending </w:t>
            </w:r>
            <w:r>
              <w:t>文件</w:t>
            </w:r>
          </w:p>
        </w:tc>
      </w:tr>
      <w:tr w:rsidR="002B4C4D" w14:paraId="694F98DF" w14:textId="77777777">
        <w:trPr>
          <w:cantSplit/>
          <w:jc w:val="center"/>
        </w:trPr>
        <w:tc>
          <w:tcPr>
            <w:tcW w:w="176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7505C4E" w14:textId="77777777" w:rsidR="002B4C4D" w:rsidRDefault="008F233B">
            <w:pPr>
              <w:pStyle w:val="TableText"/>
              <w:jc w:val="center"/>
            </w:pPr>
            <w:r>
              <w:t>LVGL HMI</w:t>
            </w:r>
          </w:p>
        </w:tc>
        <w:tc>
          <w:tcPr>
            <w:tcW w:w="318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0F21318" w14:textId="77777777" w:rsidR="002B4C4D" w:rsidRDefault="008F233B">
            <w:pPr>
              <w:pStyle w:val="TableText"/>
            </w:pPr>
            <w:r>
              <w:t>现场查看与逐点操作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1D37C2D" w14:textId="77777777" w:rsidR="002B4C4D" w:rsidRDefault="008F233B">
            <w:pPr>
              <w:pStyle w:val="TableText"/>
            </w:pPr>
            <w:r>
              <w:t>首页、告警、趋势、报告、从站详情</w:t>
            </w:r>
          </w:p>
        </w:tc>
      </w:tr>
      <w:tr w:rsidR="002B4C4D" w14:paraId="5A89A12A" w14:textId="77777777">
        <w:trPr>
          <w:cantSplit/>
          <w:jc w:val="center"/>
        </w:trPr>
        <w:tc>
          <w:tcPr>
            <w:tcW w:w="176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DA88AA4" w14:textId="77777777" w:rsidR="002B4C4D" w:rsidRDefault="008F233B">
            <w:pPr>
              <w:pStyle w:val="TableText"/>
              <w:jc w:val="center"/>
            </w:pPr>
            <w:r>
              <w:t>ai_agent</w:t>
            </w:r>
          </w:p>
        </w:tc>
        <w:tc>
          <w:tcPr>
            <w:tcW w:w="318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5DB7112" w14:textId="77777777" w:rsidR="002B4C4D" w:rsidRDefault="008F233B">
            <w:pPr>
              <w:pStyle w:val="TableText"/>
            </w:pPr>
            <w:r>
              <w:t>按</w:t>
            </w:r>
            <w:r>
              <w:t xml:space="preserve"> Skill </w:t>
            </w:r>
            <w:r>
              <w:t>调用工具并组织解释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E8DA1EC" w14:textId="77777777" w:rsidR="002B4C4D" w:rsidRDefault="008F233B">
            <w:pPr>
              <w:pStyle w:val="TableText"/>
            </w:pPr>
            <w:r>
              <w:t>问题或待处理告警</w:t>
            </w:r>
            <w:r>
              <w:t xml:space="preserve"> → </w:t>
            </w:r>
            <w:r>
              <w:t>工具证据</w:t>
            </w:r>
            <w:r>
              <w:t xml:space="preserve"> → </w:t>
            </w:r>
            <w:r>
              <w:t>文本</w:t>
            </w:r>
          </w:p>
        </w:tc>
      </w:tr>
      <w:tr w:rsidR="002B4C4D" w14:paraId="6193BAE1" w14:textId="77777777">
        <w:trPr>
          <w:cantSplit/>
          <w:jc w:val="center"/>
        </w:trPr>
        <w:tc>
          <w:tcPr>
            <w:tcW w:w="176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CF8BE91" w14:textId="77777777" w:rsidR="002B4C4D" w:rsidRDefault="008F233B">
            <w:pPr>
              <w:pStyle w:val="TableText"/>
              <w:jc w:val="center"/>
            </w:pPr>
            <w:r>
              <w:t>网络与</w:t>
            </w:r>
            <w:r>
              <w:t xml:space="preserve"> MQTT</w:t>
            </w:r>
          </w:p>
        </w:tc>
        <w:tc>
          <w:tcPr>
            <w:tcW w:w="318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DB3B99D" w14:textId="77777777" w:rsidR="002B4C4D" w:rsidRDefault="008F233B">
            <w:pPr>
              <w:pStyle w:val="TableText"/>
            </w:pPr>
            <w:r>
              <w:t>单活动链路管理及设备上报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2E4761C" w14:textId="77777777" w:rsidR="002B4C4D" w:rsidRDefault="008F233B">
            <w:pPr>
              <w:pStyle w:val="TableText"/>
            </w:pPr>
            <w:r>
              <w:t>status</w:t>
            </w:r>
            <w:r>
              <w:t>、</w:t>
            </w:r>
            <w:r>
              <w:t>telemetry</w:t>
            </w:r>
            <w:r>
              <w:t>、</w:t>
            </w:r>
            <w:r>
              <w:t>alarm</w:t>
            </w:r>
            <w:r>
              <w:t>、</w:t>
            </w:r>
            <w:r>
              <w:t>point_table</w:t>
            </w:r>
          </w:p>
        </w:tc>
      </w:tr>
      <w:tr w:rsidR="002B4C4D" w14:paraId="0DEC650D" w14:textId="77777777">
        <w:trPr>
          <w:cantSplit/>
          <w:jc w:val="center"/>
        </w:trPr>
        <w:tc>
          <w:tcPr>
            <w:tcW w:w="176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B75381B" w14:textId="77777777" w:rsidR="002B4C4D" w:rsidRDefault="008F233B">
            <w:pPr>
              <w:pStyle w:val="TableText"/>
              <w:jc w:val="center"/>
            </w:pPr>
            <w:r>
              <w:t>上位机（配套）</w:t>
            </w:r>
          </w:p>
        </w:tc>
        <w:tc>
          <w:tcPr>
            <w:tcW w:w="318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AF65300" w14:textId="77777777" w:rsidR="002B4C4D" w:rsidRDefault="008F233B">
            <w:pPr>
              <w:pStyle w:val="TableText"/>
            </w:pPr>
            <w:r>
              <w:t>编辑与导入候选点表，试读后确认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6DB161F" w14:textId="77777777" w:rsidR="002B4C4D" w:rsidRDefault="008F233B">
            <w:pPr>
              <w:pStyle w:val="TableText"/>
            </w:pPr>
            <w:r>
              <w:t xml:space="preserve">vgpoint </w:t>
            </w:r>
            <w:r>
              <w:t>协议命令、实时读数快照</w:t>
            </w:r>
          </w:p>
        </w:tc>
      </w:tr>
      <w:tr w:rsidR="002B4C4D" w14:paraId="754DD98C" w14:textId="77777777">
        <w:trPr>
          <w:cantSplit/>
          <w:jc w:val="center"/>
        </w:trPr>
        <w:tc>
          <w:tcPr>
            <w:tcW w:w="176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0ED69A2" w14:textId="77777777" w:rsidR="002B4C4D" w:rsidRDefault="008F233B">
            <w:pPr>
              <w:pStyle w:val="TableText"/>
              <w:jc w:val="center"/>
            </w:pPr>
            <w:r>
              <w:t>云看板（配套）</w:t>
            </w:r>
          </w:p>
        </w:tc>
        <w:tc>
          <w:tcPr>
            <w:tcW w:w="318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EFA3162" w14:textId="77777777" w:rsidR="002B4C4D" w:rsidRDefault="008F233B">
            <w:pPr>
              <w:pStyle w:val="TableText"/>
            </w:pPr>
            <w:r>
              <w:t>只读订阅四类主题并留档检索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F456C06" w14:textId="77777777" w:rsidR="002B4C4D" w:rsidRDefault="008F233B">
            <w:pPr>
              <w:pStyle w:val="TableText"/>
            </w:pPr>
            <w:r>
              <w:t xml:space="preserve">SQLite </w:t>
            </w:r>
            <w:r>
              <w:t>历史、中文网页查询</w:t>
            </w:r>
          </w:p>
        </w:tc>
      </w:tr>
    </w:tbl>
    <w:p w14:paraId="469FD8FA" w14:textId="5C8DCCC6" w:rsidR="002B4C4D" w:rsidRDefault="008F233B">
      <w:r>
        <w:t xml:space="preserve">RJ45 </w:t>
      </w:r>
      <w:r>
        <w:t>是主链路，</w:t>
      </w:r>
      <w:r>
        <w:t xml:space="preserve">ESP-01S </w:t>
      </w:r>
      <w:r>
        <w:t>备用，固件维护连接状态、健康检查和失败退避。</w:t>
      </w:r>
      <w:r>
        <w:t xml:space="preserve">MQTT </w:t>
      </w:r>
      <w:r>
        <w:t>走明文测试链路，只承载状态与数据，</w:t>
      </w:r>
      <w:r>
        <w:t xml:space="preserve">LLM </w:t>
      </w:r>
      <w:r>
        <w:t>请求另走</w:t>
      </w:r>
      <w:r>
        <w:t xml:space="preserve"> HTTPS </w:t>
      </w:r>
      <w:r>
        <w:t>直连。</w:t>
      </w:r>
      <w:r>
        <w:t xml:space="preserve">2026-09-14 </w:t>
      </w:r>
      <w:r>
        <w:t>板端验收四项断言全部通过（</w:t>
      </w:r>
      <w:r>
        <w:t>PASS=4 FAIL=0</w:t>
      </w:r>
      <w:r>
        <w:t>），涵盖设备标识、链路状态、以太网地址与</w:t>
      </w:r>
      <w:r>
        <w:t xml:space="preserve"> mqtt </w:t>
      </w:r>
      <w:r>
        <w:t>在线。</w:t>
      </w:r>
      <w:hyperlink r:id="rId32">
        <w:r>
          <w:rPr>
            <w:color w:val="24588D"/>
            <w:sz w:val="24"/>
            <w:szCs w:val="24"/>
          </w:rPr>
          <w:t>[6]</w:t>
        </w:r>
      </w:hyperlink>
      <w:hyperlink r:id="rId33">
        <w:r>
          <w:rPr>
            <w:color w:val="24588D"/>
            <w:sz w:val="24"/>
            <w:szCs w:val="24"/>
          </w:rPr>
          <w:t>[8]</w:t>
        </w:r>
      </w:hyperlink>
      <w:hyperlink r:id="rId34">
        <w:r>
          <w:rPr>
            <w:color w:val="24588D"/>
            <w:sz w:val="24"/>
            <w:szCs w:val="24"/>
          </w:rPr>
          <w:t>[20]</w:t>
        </w:r>
      </w:hyperlink>
      <w:hyperlink r:id="rId35">
        <w:r>
          <w:rPr>
            <w:color w:val="24588D"/>
            <w:sz w:val="24"/>
            <w:szCs w:val="24"/>
          </w:rPr>
          <w:t>[21]</w:t>
        </w:r>
      </w:hyperlink>
    </w:p>
    <w:p w14:paraId="7D53D83E" w14:textId="77777777" w:rsidR="002B4C4D" w:rsidRDefault="008F233B">
      <w:pPr>
        <w:keepNext/>
        <w:spacing w:before="120" w:after="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3559E8E" wp14:editId="66B0A971">
            <wp:extent cx="5615940" cy="3182366"/>
            <wp:effectExtent l="0" t="0" r="0" b="0"/>
            <wp:docPr id="2" name="Picture 2" descr="图 2  板端首页：32 个点位的快照与状态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me-32p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3182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BB22B" w14:textId="77777777" w:rsidR="002B4C4D" w:rsidRDefault="008F233B">
      <w:pPr>
        <w:pStyle w:val="a4"/>
      </w:pPr>
      <w:r>
        <w:t>图</w:t>
      </w:r>
      <w:r>
        <w:t xml:space="preserve"> 2  </w:t>
      </w:r>
      <w:r>
        <w:t>板端首页：</w:t>
      </w:r>
      <w:r>
        <w:t xml:space="preserve">32 </w:t>
      </w:r>
      <w:r>
        <w:t>个点位的快照与状态栏</w:t>
      </w:r>
    </w:p>
    <w:p w14:paraId="340EE7F9" w14:textId="2D178AEB" w:rsidR="002B4C4D" w:rsidRDefault="008F233B">
      <w:r>
        <w:t>首页按告警、离线、正常三态过滤点位，顶栏汇总网络、采集与告警状态。点表上限为</w:t>
      </w:r>
      <w:r>
        <w:t xml:space="preserve"> 32 </w:t>
      </w:r>
      <w:r>
        <w:t>个点位、</w:t>
      </w:r>
      <w:r>
        <w:t xml:space="preserve">32 </w:t>
      </w:r>
      <w:r>
        <w:t>个扫描地址；单从站帧统计保留</w:t>
      </w:r>
      <w:r>
        <w:t xml:space="preserve"> 8 </w:t>
      </w:r>
      <w:r>
        <w:t>个窗口桶。上图由无头用例驱动真实</w:t>
      </w:r>
      <w:r>
        <w:t xml:space="preserve"> LVGL </w:t>
      </w:r>
      <w:r>
        <w:t>代码渲染，板端屏幕分辨率为</w:t>
      </w:r>
      <w:r>
        <w:t xml:space="preserve"> 480×272</w:t>
      </w:r>
      <w:r>
        <w:t>。</w:t>
      </w:r>
      <w:hyperlink r:id="rId37">
        <w:r>
          <w:rPr>
            <w:color w:val="24588D"/>
            <w:sz w:val="24"/>
            <w:szCs w:val="24"/>
          </w:rPr>
          <w:t>[25]</w:t>
        </w:r>
      </w:hyperlink>
      <w:hyperlink r:id="rId38">
        <w:r>
          <w:rPr>
            <w:color w:val="24588D"/>
            <w:sz w:val="24"/>
            <w:szCs w:val="24"/>
          </w:rPr>
          <w:t>[14]</w:t>
        </w:r>
      </w:hyperlink>
    </w:p>
    <w:p w14:paraId="3AE618D1" w14:textId="77777777" w:rsidR="002B4C4D" w:rsidRDefault="008F233B">
      <w:pPr>
        <w:pStyle w:val="2"/>
      </w:pPr>
      <w:bookmarkStart w:id="11" w:name="_Toc240375854"/>
      <w:r>
        <w:t xml:space="preserve">3.3 </w:t>
      </w:r>
      <w:r>
        <w:t>核心算法与技术原理</w:t>
      </w:r>
      <w:bookmarkEnd w:id="11"/>
    </w:p>
    <w:p w14:paraId="2852F034" w14:textId="77777777" w:rsidR="002B4C4D" w:rsidRDefault="008F233B">
      <w:pPr>
        <w:pStyle w:val="3"/>
      </w:pPr>
      <w:bookmarkStart w:id="12" w:name="_Toc240375855"/>
      <w:r>
        <w:t>云端推理与</w:t>
      </w:r>
      <w:r>
        <w:t xml:space="preserve"> ReAct </w:t>
      </w:r>
      <w:r>
        <w:t>工具轮次</w:t>
      </w:r>
      <w:bookmarkEnd w:id="12"/>
    </w:p>
    <w:p w14:paraId="10D5D269" w14:textId="613786AD" w:rsidR="002B4C4D" w:rsidRDefault="008F233B">
      <w:r>
        <w:t>推理在云端完成，设备端负责会话、</w:t>
      </w:r>
      <w:r>
        <w:t xml:space="preserve">Skill </w:t>
      </w:r>
      <w:r>
        <w:t>加载与工具调用，本节的量化集中在接口、轮次与工具次数。</w:t>
      </w:r>
      <w:r>
        <w:t xml:space="preserve">MiMo </w:t>
      </w:r>
      <w:r>
        <w:t>通过</w:t>
      </w:r>
      <w:r>
        <w:t xml:space="preserve"> /v1/chat/completions </w:t>
      </w:r>
      <w:r>
        <w:t>接口和</w:t>
      </w:r>
      <w:r>
        <w:t xml:space="preserve"> Bearer </w:t>
      </w:r>
      <w:r>
        <w:t>鉴权提供推理；</w:t>
      </w:r>
      <w:r>
        <w:t xml:space="preserve">ai_agent </w:t>
      </w:r>
      <w:r>
        <w:t>在板上维护会话、加载</w:t>
      </w:r>
      <w:r>
        <w:t xml:space="preserve"> Skill</w:t>
      </w:r>
      <w:r>
        <w:t>，并运行</w:t>
      </w:r>
      <w:r>
        <w:t xml:space="preserve"> ReAct </w:t>
      </w:r>
      <w:r>
        <w:t>循环。</w:t>
      </w:r>
      <w:r>
        <w:t xml:space="preserve">Skill </w:t>
      </w:r>
      <w:r>
        <w:t>是约定任务步骤与约束的</w:t>
      </w:r>
      <w:r>
        <w:t xml:space="preserve"> Markdown </w:t>
      </w:r>
      <w:r>
        <w:t>文件。</w:t>
      </w:r>
      <w:r>
        <w:t xml:space="preserve">ReAct </w:t>
      </w:r>
      <w:r>
        <w:t>指模型根据工具返回的结果继续推理，直到形成回答或达到轮次限制。</w:t>
      </w:r>
      <w:hyperlink r:id="rId39">
        <w:r>
          <w:rPr>
            <w:color w:val="24588D"/>
            <w:sz w:val="24"/>
            <w:szCs w:val="24"/>
          </w:rPr>
          <w:t>[7]</w:t>
        </w:r>
      </w:hyperlink>
      <w:hyperlink r:id="rId40">
        <w:r>
          <w:rPr>
            <w:color w:val="24588D"/>
            <w:sz w:val="24"/>
            <w:szCs w:val="24"/>
          </w:rPr>
          <w:t>[19]</w:t>
        </w:r>
      </w:hyperlink>
    </w:p>
    <w:p w14:paraId="75F5BF9D" w14:textId="46337483" w:rsidR="002B4C4D" w:rsidRDefault="008F233B">
      <w:r>
        <w:t>以告警解释为例，</w:t>
      </w:r>
      <w:r>
        <w:t xml:space="preserve">Skill </w:t>
      </w:r>
      <w:r>
        <w:t>规定先读取</w:t>
      </w:r>
      <w:r>
        <w:t xml:space="preserve"> pending_alarm.txt</w:t>
      </w:r>
      <w:r>
        <w:t>，再查询帧统计、寄存器和配置摘要，随后把说明写入</w:t>
      </w:r>
      <w:r>
        <w:t xml:space="preserve"> last_alarm.md</w:t>
      </w:r>
      <w:r>
        <w:t>。数据缺失必须保留</w:t>
      </w:r>
      <w:r>
        <w:lastRenderedPageBreak/>
        <w:t>不确定性，不能用推测补齐真实读数。工具调用与拦截通过框架的系统日志记录。</w:t>
      </w:r>
      <w:hyperlink r:id="rId41">
        <w:r>
          <w:rPr>
            <w:color w:val="24588D"/>
            <w:sz w:val="24"/>
            <w:szCs w:val="24"/>
          </w:rPr>
          <w:t>[4]</w:t>
        </w:r>
      </w:hyperlink>
      <w:hyperlink r:id="rId42">
        <w:r>
          <w:rPr>
            <w:color w:val="24588D"/>
            <w:sz w:val="24"/>
            <w:szCs w:val="24"/>
          </w:rPr>
          <w:t>[19]</w:t>
        </w:r>
      </w:hyperlink>
    </w:p>
    <w:p w14:paraId="6FC4D016" w14:textId="77777777" w:rsidR="002B4C4D" w:rsidRDefault="008F233B">
      <w:pPr>
        <w:pStyle w:val="3"/>
      </w:pPr>
      <w:bookmarkStart w:id="13" w:name="_Toc240375856"/>
      <w:r>
        <w:t>确定性规则与确认机制</w:t>
      </w:r>
      <w:bookmarkEnd w:id="13"/>
    </w:p>
    <w:p w14:paraId="6C6FC51D" w14:textId="315AE128" w:rsidR="002B4C4D" w:rsidRDefault="008F233B">
      <w:r>
        <w:t>阈值规则支持</w:t>
      </w:r>
      <w:r>
        <w:t xml:space="preserve"> ge</w:t>
      </w:r>
      <w:r>
        <w:t>、</w:t>
      </w:r>
      <w:r>
        <w:t>le</w:t>
      </w:r>
      <w:r>
        <w:t>、</w:t>
      </w:r>
      <w:r>
        <w:t>eq</w:t>
      </w:r>
      <w:r>
        <w:t>，即大于等于、小于等于和等值比较，并区分</w:t>
      </w:r>
      <w:r>
        <w:t xml:space="preserve"> warn </w:t>
      </w:r>
      <w:r>
        <w:t>预警与</w:t>
      </w:r>
      <w:r>
        <w:t xml:space="preserve"> crit </w:t>
      </w:r>
      <w:r>
        <w:t>严重告警。等值比较使用</w:t>
      </w:r>
      <w:r>
        <w:t xml:space="preserve"> 0.0005 </w:t>
      </w:r>
      <w:r>
        <w:t>的数值容差。读失败进入离线判断；板端还会检查连续失败次数和最近</w:t>
      </w:r>
      <w:r>
        <w:t xml:space="preserve"> 8 </w:t>
      </w:r>
      <w:r>
        <w:t>轮的失败窗口，窗口默认至少</w:t>
      </w:r>
      <w:r>
        <w:t xml:space="preserve"> 5 </w:t>
      </w:r>
      <w:r>
        <w:t>次失败，并结合</w:t>
      </w:r>
      <w:r>
        <w:t xml:space="preserve"> fail_n </w:t>
      </w:r>
      <w:r>
        <w:t>配置过滤短时抖动。多个告警并存时，严重、离线、预警按顺序选择主要告警。</w:t>
      </w:r>
      <w:hyperlink r:id="rId43">
        <w:r>
          <w:rPr>
            <w:color w:val="24588D"/>
            <w:sz w:val="24"/>
            <w:szCs w:val="24"/>
          </w:rPr>
          <w:t>[1]</w:t>
        </w:r>
      </w:hyperlink>
      <w:hyperlink r:id="rId44">
        <w:r>
          <w:rPr>
            <w:color w:val="24588D"/>
            <w:sz w:val="24"/>
            <w:szCs w:val="24"/>
          </w:rPr>
          <w:t>[3]</w:t>
        </w:r>
      </w:hyperlink>
    </w:p>
    <w:p w14:paraId="16E9E3BF" w14:textId="08E719B9" w:rsidR="002B4C4D" w:rsidRDefault="008F233B">
      <w:r>
        <w:t>候选点表先经过字段检查和试读，操作者查看结果后再单独确认生效。</w:t>
      </w:r>
      <w:r>
        <w:t xml:space="preserve">vgpoint apply </w:t>
      </w:r>
      <w:r>
        <w:t>的</w:t>
      </w:r>
      <w:r>
        <w:t xml:space="preserve"> C </w:t>
      </w:r>
      <w:r>
        <w:t>实现要求</w:t>
      </w:r>
      <w:r>
        <w:t xml:space="preserve"> --confirm</w:t>
      </w:r>
      <w:r>
        <w:t>，编辑和试读命令不调用这一提交路径。试读记录与生效版本的强绑定尚未实现，列入</w:t>
      </w:r>
      <w:r>
        <w:t xml:space="preserve"> 3.7</w:t>
      </w:r>
      <w:r>
        <w:t>。</w:t>
      </w:r>
      <w:hyperlink r:id="rId45">
        <w:r>
          <w:rPr>
            <w:color w:val="24588D"/>
            <w:sz w:val="24"/>
            <w:szCs w:val="24"/>
          </w:rPr>
          <w:t>[2]</w:t>
        </w:r>
      </w:hyperlink>
      <w:hyperlink r:id="rId46">
        <w:r>
          <w:rPr>
            <w:color w:val="24588D"/>
            <w:sz w:val="24"/>
            <w:szCs w:val="24"/>
          </w:rPr>
          <w:t>[10]</w:t>
        </w:r>
      </w:hyperlink>
    </w:p>
    <w:p w14:paraId="25D2D3C1" w14:textId="77777777" w:rsidR="002B4C4D" w:rsidRDefault="008F233B">
      <w:pPr>
        <w:keepNext/>
        <w:spacing w:before="120" w:after="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261378F" wp14:editId="069D24D2">
            <wp:extent cx="5615940" cy="3619162"/>
            <wp:effectExtent l="0" t="0" r="0" b="0"/>
            <wp:docPr id="3" name="Picture 3" descr="图 3  本地安全环与点表人工确认闸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gent-boundary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3619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263E3" w14:textId="77777777" w:rsidR="002B4C4D" w:rsidRDefault="008F233B">
      <w:pPr>
        <w:pStyle w:val="a4"/>
      </w:pPr>
      <w:r>
        <w:t>图</w:t>
      </w:r>
      <w:r>
        <w:t xml:space="preserve"> 3  </w:t>
      </w:r>
      <w:r>
        <w:t>本地安全环与点表人工确认闸门</w:t>
      </w:r>
    </w:p>
    <w:p w14:paraId="708ECDF5" w14:textId="77777777" w:rsidR="002B4C4D" w:rsidRDefault="008F233B">
      <w:pPr>
        <w:pStyle w:val="3"/>
      </w:pPr>
      <w:bookmarkStart w:id="14" w:name="_Toc240375857"/>
      <w:r>
        <w:lastRenderedPageBreak/>
        <w:t xml:space="preserve">openvela </w:t>
      </w:r>
      <w:r>
        <w:t>能力与资源组织</w:t>
      </w:r>
      <w:bookmarkEnd w:id="14"/>
    </w:p>
    <w:p w14:paraId="31802FAF" w14:textId="6EDEDAFF" w:rsidR="002B4C4D" w:rsidRDefault="008F233B">
      <w:r>
        <w:t>图形部分由</w:t>
      </w:r>
      <w:r>
        <w:t xml:space="preserve"> LVGL </w:t>
      </w:r>
      <w:r>
        <w:t>页面、模型快照和显示触摸驱动配合完成。采集结果通过受保护的快照交给</w:t>
      </w:r>
      <w:r>
        <w:t xml:space="preserve"> UI</w:t>
      </w:r>
      <w:r>
        <w:t>，报告读写和</w:t>
      </w:r>
      <w:r>
        <w:t xml:space="preserve"> pending </w:t>
      </w:r>
      <w:r>
        <w:t>文件操作由后台工作线程处理。页面按变化刷新，保留固定对象和监听器，减少静止页面的重复提交。趋势页保留单点历史曲线与阈值线，板端历史深度</w:t>
      </w:r>
      <w:r>
        <w:t xml:space="preserve"> 128 </w:t>
      </w:r>
      <w:r>
        <w:t>点，可切换最近</w:t>
      </w:r>
      <w:r>
        <w:t xml:space="preserve"> 60 </w:t>
      </w:r>
      <w:r>
        <w:t>点窗口，越限点单独着色。</w:t>
      </w:r>
      <w:hyperlink r:id="rId48">
        <w:r>
          <w:rPr>
            <w:color w:val="24588D"/>
            <w:sz w:val="24"/>
            <w:szCs w:val="24"/>
          </w:rPr>
          <w:t>[3]</w:t>
        </w:r>
      </w:hyperlink>
      <w:hyperlink r:id="rId49">
        <w:r>
          <w:rPr>
            <w:color w:val="24588D"/>
            <w:sz w:val="24"/>
            <w:szCs w:val="24"/>
          </w:rPr>
          <w:t>[13]</w:t>
        </w:r>
      </w:hyperlink>
      <w:hyperlink r:id="rId50">
        <w:r>
          <w:rPr>
            <w:color w:val="24588D"/>
            <w:sz w:val="24"/>
            <w:szCs w:val="24"/>
          </w:rPr>
          <w:t>[14]</w:t>
        </w:r>
      </w:hyperlink>
      <w:hyperlink r:id="rId51">
        <w:r>
          <w:rPr>
            <w:color w:val="24588D"/>
            <w:sz w:val="24"/>
            <w:szCs w:val="24"/>
          </w:rPr>
          <w:t>[25]</w:t>
        </w:r>
      </w:hyperlink>
    </w:p>
    <w:p w14:paraId="1DB213D5" w14:textId="4E021118" w:rsidR="002B4C4D" w:rsidRDefault="008F233B">
      <w:r>
        <w:t>对照赛道要求，本项目落地了</w:t>
      </w:r>
      <w:r>
        <w:t xml:space="preserve"> openvela </w:t>
      </w:r>
      <w:r>
        <w:t>系统能力中的两项。图形部分使用</w:t>
      </w:r>
      <w:r>
        <w:t xml:space="preserve"> openvela </w:t>
      </w:r>
      <w:r>
        <w:t>的</w:t>
      </w:r>
      <w:r>
        <w:t xml:space="preserve"> LVGL </w:t>
      </w:r>
      <w:r>
        <w:t>图形栈、显示与触摸驱动，以及自绘的现场页面；</w:t>
      </w:r>
      <w:r>
        <w:t xml:space="preserve">AI </w:t>
      </w:r>
      <w:r>
        <w:t>部分使用</w:t>
      </w:r>
      <w:r>
        <w:t xml:space="preserve"> openvela </w:t>
      </w:r>
      <w:r>
        <w:t>的</w:t>
      </w:r>
      <w:r>
        <w:t xml:space="preserve"> ai_agent </w:t>
      </w:r>
      <w:r>
        <w:t>框架，包括</w:t>
      </w:r>
      <w:r>
        <w:t xml:space="preserve"> ReAct </w:t>
      </w:r>
      <w:r>
        <w:t>循环、</w:t>
      </w:r>
      <w:r>
        <w:t>Markdown Skill</w:t>
      </w:r>
      <w:r>
        <w:t>、</w:t>
      </w:r>
      <w:r>
        <w:t xml:space="preserve">HEARTBEAT </w:t>
      </w:r>
      <w:r>
        <w:t>主动任务与</w:t>
      </w:r>
      <w:r>
        <w:t xml:space="preserve"> NSH </w:t>
      </w:r>
      <w:r>
        <w:t>交互渠道。多媒体能力本作品未使用。</w:t>
      </w:r>
      <w:hyperlink r:id="rId52">
        <w:r>
          <w:rPr>
            <w:color w:val="24588D"/>
            <w:sz w:val="24"/>
            <w:szCs w:val="24"/>
          </w:rPr>
          <w:t>[19]</w:t>
        </w:r>
      </w:hyperlink>
    </w:p>
    <w:p w14:paraId="53AFA240" w14:textId="57987295" w:rsidR="002B4C4D" w:rsidRDefault="008F233B">
      <w:r>
        <w:t xml:space="preserve">AI </w:t>
      </w:r>
      <w:r>
        <w:t>能力使用</w:t>
      </w:r>
      <w:r>
        <w:t xml:space="preserve"> openvela </w:t>
      </w:r>
      <w:r>
        <w:t>的</w:t>
      </w:r>
      <w:r>
        <w:t xml:space="preserve"> ai_agent</w:t>
      </w:r>
      <w:r>
        <w:t>、</w:t>
      </w:r>
      <w:r>
        <w:t>llm_proxy</w:t>
      </w:r>
      <w:r>
        <w:t>、</w:t>
      </w:r>
      <w:r>
        <w:t xml:space="preserve">Skill </w:t>
      </w:r>
      <w:r>
        <w:t>加载、心跳服务和</w:t>
      </w:r>
      <w:r>
        <w:t xml:space="preserve"> NSH </w:t>
      </w:r>
      <w:r>
        <w:t>交互渠道。带屏配置将</w:t>
      </w:r>
      <w:r>
        <w:t xml:space="preserve"> Agent </w:t>
      </w:r>
      <w:r>
        <w:t>主循环栈设为</w:t>
      </w:r>
      <w:r>
        <w:t xml:space="preserve"> 32 KiB</w:t>
      </w:r>
      <w:r>
        <w:t>、上下文和流缓冲各设为</w:t>
      </w:r>
      <w:r>
        <w:t xml:space="preserve"> 4 KiB</w:t>
      </w:r>
      <w:r>
        <w:t>，并按需启动主循环。这些数值说明配置预算，整机余量见</w:t>
      </w:r>
      <w:r>
        <w:t xml:space="preserve"> 3.7</w:t>
      </w:r>
      <w:r>
        <w:t>。</w:t>
      </w:r>
      <w:hyperlink r:id="rId53">
        <w:r>
          <w:rPr>
            <w:color w:val="24588D"/>
            <w:sz w:val="24"/>
            <w:szCs w:val="24"/>
          </w:rPr>
          <w:t>[19]</w:t>
        </w:r>
      </w:hyperlink>
    </w:p>
    <w:p w14:paraId="13F06338" w14:textId="77777777" w:rsidR="002B4C4D" w:rsidRDefault="008F233B">
      <w:r>
        <w:t>公共仓里的改动涉及</w:t>
      </w:r>
      <w:r>
        <w:t xml:space="preserve"> QSPI </w:t>
      </w:r>
      <w:r>
        <w:t>启动、板级接口、显示、触摸、网络与</w:t>
      </w:r>
      <w:r>
        <w:t xml:space="preserve"> Agent </w:t>
      </w:r>
      <w:r>
        <w:t>适配。后续可以把受限</w:t>
      </w:r>
      <w:r>
        <w:t xml:space="preserve"> MCU </w:t>
      </w:r>
      <w:r>
        <w:t>的栈和缓冲预算整理成配置组合，并加强工具参数、写路径和输出结构的检查。</w:t>
      </w:r>
      <w:r>
        <w:t xml:space="preserve">8 </w:t>
      </w:r>
      <w:r>
        <w:t>个</w:t>
      </w:r>
      <w:r>
        <w:t xml:space="preserve"> PR </w:t>
      </w:r>
      <w:r>
        <w:t>的具体入口见表</w:t>
      </w:r>
      <w:r>
        <w:t xml:space="preserve"> 4</w:t>
      </w:r>
      <w:r>
        <w:t>。</w:t>
      </w:r>
    </w:p>
    <w:p w14:paraId="081B1963" w14:textId="77777777" w:rsidR="002B4C4D" w:rsidRDefault="008F233B">
      <w:pPr>
        <w:pStyle w:val="2"/>
      </w:pPr>
      <w:bookmarkStart w:id="15" w:name="_Toc240375858"/>
      <w:r>
        <w:t xml:space="preserve">3.4 </w:t>
      </w:r>
      <w:r>
        <w:t>系统实现</w:t>
      </w:r>
      <w:bookmarkEnd w:id="15"/>
    </w:p>
    <w:p w14:paraId="12A9ADBB" w14:textId="77777777" w:rsidR="002B4C4D" w:rsidRDefault="008F233B">
      <w:pPr>
        <w:pStyle w:val="3"/>
      </w:pPr>
      <w:bookmarkStart w:id="16" w:name="_Toc240375859"/>
      <w:r>
        <w:t>软件架构与启动</w:t>
      </w:r>
      <w:bookmarkEnd w:id="16"/>
    </w:p>
    <w:p w14:paraId="127A8C58" w14:textId="66602799" w:rsidR="002B4C4D" w:rsidRDefault="008F233B">
      <w:r>
        <w:t xml:space="preserve">velaguard_app_main </w:t>
      </w:r>
      <w:r>
        <w:t>托管</w:t>
      </w:r>
      <w:r>
        <w:t xml:space="preserve"> NSH </w:t>
      </w:r>
      <w:r>
        <w:t>与产品业务，初始化配置和网络管理，安装设备</w:t>
      </w:r>
      <w:r>
        <w:t xml:space="preserve"> Skill</w:t>
      </w:r>
      <w:r>
        <w:t>，启动</w:t>
      </w:r>
      <w:r>
        <w:t xml:space="preserve"> HMI </w:t>
      </w:r>
      <w:r>
        <w:t>后延迟启动</w:t>
      </w:r>
      <w:r>
        <w:t xml:space="preserve"> ai_agent --daemon</w:t>
      </w:r>
      <w:r>
        <w:t>。</w:t>
      </w:r>
      <w:r>
        <w:t xml:space="preserve">daemon </w:t>
      </w:r>
      <w:r>
        <w:t>是后台常驻服务，</w:t>
      </w:r>
      <w:r>
        <w:t xml:space="preserve">NSH </w:t>
      </w:r>
      <w:r>
        <w:t>是设备的命令行终端，可用</w:t>
      </w:r>
      <w:r>
        <w:t xml:space="preserve"> ai_agent </w:t>
      </w:r>
      <w:r>
        <w:t>命令进入交互渠道。</w:t>
      </w:r>
      <w:r>
        <w:lastRenderedPageBreak/>
        <w:t>带屏自启已在历史启动记录中观察到，完整工具轮次的验证范围见</w:t>
      </w:r>
      <w:r>
        <w:t xml:space="preserve"> 3.5</w:t>
      </w:r>
      <w:r>
        <w:t>。</w:t>
      </w:r>
      <w:hyperlink r:id="rId54">
        <w:r>
          <w:rPr>
            <w:color w:val="24588D"/>
            <w:sz w:val="24"/>
            <w:szCs w:val="24"/>
          </w:rPr>
          <w:t>[3]</w:t>
        </w:r>
      </w:hyperlink>
      <w:hyperlink r:id="rId55">
        <w:r>
          <w:rPr>
            <w:color w:val="24588D"/>
            <w:sz w:val="24"/>
            <w:szCs w:val="24"/>
          </w:rPr>
          <w:t>[4]</w:t>
        </w:r>
      </w:hyperlink>
      <w:hyperlink r:id="rId56">
        <w:r>
          <w:rPr>
            <w:color w:val="24588D"/>
            <w:sz w:val="24"/>
            <w:szCs w:val="24"/>
          </w:rPr>
          <w:t>[11]</w:t>
        </w:r>
      </w:hyperlink>
    </w:p>
    <w:p w14:paraId="0266C24C" w14:textId="77777777" w:rsidR="002B4C4D" w:rsidRDefault="008F233B">
      <w:pPr>
        <w:pStyle w:val="a4"/>
      </w:pPr>
      <w:r>
        <w:t>表</w:t>
      </w:r>
      <w:r>
        <w:t xml:space="preserve"> 2  </w:t>
      </w:r>
      <w:r>
        <w:t>固件组成</w:t>
      </w:r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1946"/>
        <w:gridCol w:w="6898"/>
      </w:tblGrid>
      <w:tr w:rsidR="002B4C4D" w14:paraId="480A0789" w14:textId="77777777">
        <w:trPr>
          <w:cantSplit/>
          <w:tblHeader/>
          <w:jc w:val="center"/>
        </w:trPr>
        <w:tc>
          <w:tcPr>
            <w:tcW w:w="1946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B38852C" w14:textId="77777777" w:rsidR="002B4C4D" w:rsidRDefault="008F233B">
            <w:pPr>
              <w:pStyle w:val="TableHead"/>
            </w:pPr>
            <w:r>
              <w:t>层次</w:t>
            </w:r>
          </w:p>
        </w:tc>
        <w:tc>
          <w:tcPr>
            <w:tcW w:w="6898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259BF3C" w14:textId="77777777" w:rsidR="002B4C4D" w:rsidRDefault="008F233B">
            <w:pPr>
              <w:pStyle w:val="TableHead"/>
            </w:pPr>
            <w:r>
              <w:t>实现与职责</w:t>
            </w:r>
          </w:p>
        </w:tc>
      </w:tr>
      <w:tr w:rsidR="002B4C4D" w14:paraId="6EAD86CB" w14:textId="77777777">
        <w:trPr>
          <w:cantSplit/>
          <w:jc w:val="center"/>
        </w:trPr>
        <w:tc>
          <w:tcPr>
            <w:tcW w:w="1946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3CFE917" w14:textId="77777777" w:rsidR="002B4C4D" w:rsidRDefault="008F233B">
            <w:pPr>
              <w:pStyle w:val="TableText"/>
              <w:jc w:val="center"/>
            </w:pPr>
            <w:r>
              <w:t>交互层</w:t>
            </w:r>
          </w:p>
        </w:tc>
        <w:tc>
          <w:tcPr>
            <w:tcW w:w="689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A2DEB6D" w14:textId="77777777" w:rsidR="002B4C4D" w:rsidRDefault="008F233B">
            <w:pPr>
              <w:pStyle w:val="TableText"/>
            </w:pPr>
            <w:r>
              <w:t xml:space="preserve">LVGL </w:t>
            </w:r>
            <w:r>
              <w:t>首页、告警、趋势、运行报告和探查页面；</w:t>
            </w:r>
            <w:r>
              <w:t xml:space="preserve">NSH </w:t>
            </w:r>
            <w:r>
              <w:t>配置与查询命令</w:t>
            </w:r>
          </w:p>
        </w:tc>
      </w:tr>
      <w:tr w:rsidR="002B4C4D" w14:paraId="6CC08F1A" w14:textId="77777777">
        <w:trPr>
          <w:cantSplit/>
          <w:jc w:val="center"/>
        </w:trPr>
        <w:tc>
          <w:tcPr>
            <w:tcW w:w="1946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218FD8E" w14:textId="77777777" w:rsidR="002B4C4D" w:rsidRDefault="008F233B">
            <w:pPr>
              <w:pStyle w:val="TableText"/>
              <w:jc w:val="center"/>
            </w:pPr>
            <w:r>
              <w:t>业务层</w:t>
            </w:r>
          </w:p>
        </w:tc>
        <w:tc>
          <w:tcPr>
            <w:tcW w:w="689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3C3E1F6" w14:textId="77777777" w:rsidR="002B4C4D" w:rsidRDefault="008F233B">
            <w:pPr>
              <w:pStyle w:val="TableText"/>
            </w:pPr>
            <w:r>
              <w:t>点表、</w:t>
            </w:r>
            <w:r>
              <w:t xml:space="preserve">Modbus </w:t>
            </w:r>
            <w:r>
              <w:t>采集、帧统计、告警判定、运行统计、后台文件处理</w:t>
            </w:r>
          </w:p>
        </w:tc>
      </w:tr>
      <w:tr w:rsidR="002B4C4D" w14:paraId="346F414D" w14:textId="77777777">
        <w:trPr>
          <w:cantSplit/>
          <w:jc w:val="center"/>
        </w:trPr>
        <w:tc>
          <w:tcPr>
            <w:tcW w:w="1946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23ED880" w14:textId="77777777" w:rsidR="002B4C4D" w:rsidRDefault="008F233B">
            <w:pPr>
              <w:pStyle w:val="TableText"/>
              <w:jc w:val="center"/>
            </w:pPr>
            <w:r>
              <w:t xml:space="preserve">AI </w:t>
            </w:r>
            <w:r>
              <w:t>层</w:t>
            </w:r>
          </w:p>
        </w:tc>
        <w:tc>
          <w:tcPr>
            <w:tcW w:w="689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0046A50" w14:textId="77777777" w:rsidR="002B4C4D" w:rsidRDefault="008F233B">
            <w:pPr>
              <w:pStyle w:val="TableText"/>
            </w:pPr>
            <w:r>
              <w:t xml:space="preserve">ai_agent </w:t>
            </w:r>
            <w:r>
              <w:t>会话和</w:t>
            </w:r>
            <w:r>
              <w:t xml:space="preserve"> ReAct</w:t>
            </w:r>
            <w:r>
              <w:t>；</w:t>
            </w:r>
            <w:r>
              <w:t>Markdown Skill</w:t>
            </w:r>
            <w:r>
              <w:t>；</w:t>
            </w:r>
            <w:r>
              <w:t xml:space="preserve">llm_proxy </w:t>
            </w:r>
            <w:r>
              <w:t>网络推理</w:t>
            </w:r>
          </w:p>
        </w:tc>
      </w:tr>
      <w:tr w:rsidR="002B4C4D" w14:paraId="654CC03D" w14:textId="77777777">
        <w:trPr>
          <w:cantSplit/>
          <w:jc w:val="center"/>
        </w:trPr>
        <w:tc>
          <w:tcPr>
            <w:tcW w:w="1946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B28F054" w14:textId="77777777" w:rsidR="002B4C4D" w:rsidRDefault="008F233B">
            <w:pPr>
              <w:pStyle w:val="TableText"/>
              <w:jc w:val="center"/>
            </w:pPr>
            <w:r>
              <w:t>系统与驱动</w:t>
            </w:r>
          </w:p>
        </w:tc>
        <w:tc>
          <w:tcPr>
            <w:tcW w:w="689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C9899AF" w14:textId="77777777" w:rsidR="002B4C4D" w:rsidRDefault="008F233B">
            <w:pPr>
              <w:pStyle w:val="TableText"/>
            </w:pPr>
            <w:r>
              <w:t xml:space="preserve">openvela / NuttX </w:t>
            </w:r>
            <w:r>
              <w:t>任务和文件系统；串口、网络、显示、触摸、</w:t>
            </w:r>
            <w:r>
              <w:t xml:space="preserve">QSPI </w:t>
            </w:r>
            <w:r>
              <w:t>与</w:t>
            </w:r>
            <w:r>
              <w:t xml:space="preserve"> eMMC</w:t>
            </w:r>
          </w:p>
        </w:tc>
      </w:tr>
    </w:tbl>
    <w:p w14:paraId="4C77D30E" w14:textId="77777777" w:rsidR="002B4C4D" w:rsidRDefault="008F233B">
      <w:pPr>
        <w:pStyle w:val="3"/>
      </w:pPr>
      <w:bookmarkStart w:id="17" w:name="_Toc240375860"/>
      <w:r>
        <w:lastRenderedPageBreak/>
        <w:t>四条数据路径</w:t>
      </w:r>
      <w:bookmarkEnd w:id="17"/>
    </w:p>
    <w:p w14:paraId="2BE89355" w14:textId="77777777" w:rsidR="002B4C4D" w:rsidRDefault="008F233B">
      <w:pPr>
        <w:keepNext/>
        <w:spacing w:before="120" w:after="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59A44C9" wp14:editId="1A4DAB36">
            <wp:extent cx="5615940" cy="4820348"/>
            <wp:effectExtent l="0" t="0" r="0" b="0"/>
            <wp:docPr id="4" name="Picture 4" descr="图 4  本地告警、联网解释、运行报告与云端留存的数据路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ta-flow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4820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8F627" w14:textId="77777777" w:rsidR="002B4C4D" w:rsidRDefault="008F233B">
      <w:pPr>
        <w:pStyle w:val="a4"/>
      </w:pPr>
      <w:r>
        <w:t>图</w:t>
      </w:r>
      <w:r>
        <w:t xml:space="preserve"> 4  </w:t>
      </w:r>
      <w:r>
        <w:t>本地告警、联网解释、运行报告与云端留存的数据路径</w:t>
      </w:r>
    </w:p>
    <w:p w14:paraId="19B7FA95" w14:textId="369EF35C" w:rsidR="002B4C4D" w:rsidRDefault="008F233B">
      <w:r>
        <w:t>周期采集读取已确认点表，规则计算当前状态，形成本地告警；</w:t>
      </w:r>
      <w:r>
        <w:t xml:space="preserve">HMI </w:t>
      </w:r>
      <w:r>
        <w:t>展示告警，后台任务写入主要告警对应的</w:t>
      </w:r>
      <w:r>
        <w:t xml:space="preserve"> pending_alarm.txt</w:t>
      </w:r>
      <w:r>
        <w:t>。告警恢复后，由本地逻辑清理待处理文件并记录状态变化。</w:t>
      </w:r>
      <w:hyperlink r:id="rId58">
        <w:r>
          <w:rPr>
            <w:color w:val="24588D"/>
            <w:sz w:val="24"/>
            <w:szCs w:val="24"/>
          </w:rPr>
          <w:t>[1]</w:t>
        </w:r>
      </w:hyperlink>
      <w:hyperlink r:id="rId59">
        <w:r>
          <w:rPr>
            <w:color w:val="24588D"/>
            <w:sz w:val="24"/>
            <w:szCs w:val="24"/>
          </w:rPr>
          <w:t>[3]</w:t>
        </w:r>
      </w:hyperlink>
    </w:p>
    <w:p w14:paraId="4214D363" w14:textId="3A77B595" w:rsidR="002B4C4D" w:rsidRDefault="008F233B">
      <w:r>
        <w:t xml:space="preserve">HEARTBEAT.md </w:t>
      </w:r>
      <w:r>
        <w:t>规定发现</w:t>
      </w:r>
      <w:r>
        <w:t xml:space="preserve"> pending </w:t>
      </w:r>
      <w:r>
        <w:t>后调用告警</w:t>
      </w:r>
      <w:r>
        <w:t xml:space="preserve"> Skill</w:t>
      </w:r>
      <w:r>
        <w:t>；</w:t>
      </w:r>
      <w:r>
        <w:t xml:space="preserve">Agent </w:t>
      </w:r>
      <w:r>
        <w:t>取证并输出</w:t>
      </w:r>
      <w:r>
        <w:t xml:space="preserve"> last_alarm.md</w:t>
      </w:r>
      <w:r>
        <w:t>。心跳触发与手动</w:t>
      </w:r>
      <w:r>
        <w:t xml:space="preserve"> ask </w:t>
      </w:r>
      <w:r>
        <w:t>是两种入口，这条事件主动链路的板端完整验收见</w:t>
      </w:r>
      <w:r>
        <w:t xml:space="preserve"> 3.5</w:t>
      </w:r>
      <w:r>
        <w:t>。</w:t>
      </w:r>
      <w:hyperlink r:id="rId60">
        <w:r>
          <w:rPr>
            <w:color w:val="24588D"/>
            <w:sz w:val="24"/>
            <w:szCs w:val="24"/>
          </w:rPr>
          <w:t>[4]</w:t>
        </w:r>
      </w:hyperlink>
      <w:hyperlink r:id="rId61">
        <w:r>
          <w:rPr>
            <w:color w:val="24588D"/>
            <w:sz w:val="24"/>
            <w:szCs w:val="24"/>
          </w:rPr>
          <w:t>[12]</w:t>
        </w:r>
      </w:hyperlink>
    </w:p>
    <w:p w14:paraId="33FE4BB7" w14:textId="055804AF" w:rsidR="002B4C4D" w:rsidRDefault="008F233B">
      <w:r>
        <w:t xml:space="preserve">vg_runtime </w:t>
      </w:r>
      <w:r>
        <w:t>累计本次上电以来的通信质量、点位在线时间和异常记录。报告页请求读取或刷新时，后台任务写入</w:t>
      </w:r>
      <w:r>
        <w:t xml:space="preserve"> runtime-report.md</w:t>
      </w:r>
      <w:r>
        <w:t>，再返回</w:t>
      </w:r>
      <w:r>
        <w:lastRenderedPageBreak/>
        <w:t>文本快照。</w:t>
      </w:r>
      <w:r>
        <w:t xml:space="preserve">operations_report Skill </w:t>
      </w:r>
      <w:r>
        <w:t>读取并复述这份内容，不负责覆盖它。</w:t>
      </w:r>
      <w:hyperlink r:id="rId62">
        <w:r>
          <w:rPr>
            <w:color w:val="24588D"/>
            <w:sz w:val="24"/>
            <w:szCs w:val="24"/>
          </w:rPr>
          <w:t>[3]</w:t>
        </w:r>
      </w:hyperlink>
      <w:hyperlink r:id="rId63">
        <w:r>
          <w:rPr>
            <w:color w:val="24588D"/>
            <w:sz w:val="24"/>
            <w:szCs w:val="24"/>
          </w:rPr>
          <w:t>[4]</w:t>
        </w:r>
      </w:hyperlink>
      <w:hyperlink r:id="rId64">
        <w:r>
          <w:rPr>
            <w:color w:val="24588D"/>
            <w:sz w:val="24"/>
            <w:szCs w:val="24"/>
          </w:rPr>
          <w:t>[5]</w:t>
        </w:r>
      </w:hyperlink>
    </w:p>
    <w:p w14:paraId="3DAB81A6" w14:textId="29C77053" w:rsidR="002B4C4D" w:rsidRDefault="008F233B">
      <w:r>
        <w:t>已确认点表的周期快照按</w:t>
      </w:r>
      <w:r>
        <w:t xml:space="preserve"> status</w:t>
      </w:r>
      <w:r>
        <w:t>、</w:t>
      </w:r>
      <w:r>
        <w:t>telemetry</w:t>
      </w:r>
      <w:r>
        <w:t>、</w:t>
      </w:r>
      <w:r>
        <w:t>alarm</w:t>
      </w:r>
      <w:r>
        <w:t>、</w:t>
      </w:r>
      <w:r>
        <w:t xml:space="preserve">point_table </w:t>
      </w:r>
      <w:r>
        <w:t>四类主题上报，由网络管理线程统一发布；采集与界面线程只入队，队列满时丢弃</w:t>
      </w:r>
      <w:r>
        <w:t xml:space="preserve"> telemetry</w:t>
      </w:r>
      <w:r>
        <w:t>、保留</w:t>
      </w:r>
      <w:r>
        <w:t xml:space="preserve"> alarm</w:t>
      </w:r>
      <w:r>
        <w:t>。云看板只读订阅这四类主题，写入</w:t>
      </w:r>
      <w:r>
        <w:t xml:space="preserve"> SQLite </w:t>
      </w:r>
      <w:r>
        <w:t>后供网页查询。</w:t>
      </w:r>
      <w:hyperlink r:id="rId65">
        <w:r>
          <w:rPr>
            <w:color w:val="24588D"/>
            <w:sz w:val="24"/>
            <w:szCs w:val="24"/>
          </w:rPr>
          <w:t>[8]</w:t>
        </w:r>
      </w:hyperlink>
      <w:hyperlink r:id="rId66">
        <w:r>
          <w:rPr>
            <w:color w:val="24588D"/>
            <w:sz w:val="24"/>
            <w:szCs w:val="24"/>
          </w:rPr>
          <w:t>[20]</w:t>
        </w:r>
      </w:hyperlink>
      <w:hyperlink r:id="rId67">
        <w:r>
          <w:rPr>
            <w:color w:val="24588D"/>
            <w:sz w:val="24"/>
            <w:szCs w:val="24"/>
          </w:rPr>
          <w:t>[28]</w:t>
        </w:r>
      </w:hyperlink>
      <w:hyperlink r:id="rId68">
        <w:r>
          <w:rPr>
            <w:color w:val="24588D"/>
            <w:sz w:val="24"/>
            <w:szCs w:val="24"/>
          </w:rPr>
          <w:t>[29]</w:t>
        </w:r>
      </w:hyperlink>
    </w:p>
    <w:p w14:paraId="779992CB" w14:textId="77777777" w:rsidR="002B4C4D" w:rsidRDefault="008F233B">
      <w:pPr>
        <w:pStyle w:val="3"/>
      </w:pPr>
      <w:bookmarkStart w:id="18" w:name="_Toc240375861"/>
      <w:r>
        <w:t>硬件设计与适配</w:t>
      </w:r>
      <w:bookmarkEnd w:id="18"/>
    </w:p>
    <w:p w14:paraId="59A17F9D" w14:textId="4E0F6780" w:rsidR="002B4C4D" w:rsidRDefault="008F233B">
      <w:r>
        <w:t>本项目不做全新硬件平台适配，进行了驱动开发。主板是</w:t>
      </w:r>
      <w:r>
        <w:t xml:space="preserve"> openvela </w:t>
      </w:r>
      <w:r>
        <w:t>已支持的</w:t>
      </w:r>
      <w:r>
        <w:t xml:space="preserve"> STM32H750B-DK</w:t>
      </w:r>
      <w:r>
        <w:t>，扩展方案通过</w:t>
      </w:r>
      <w:r>
        <w:t xml:space="preserve"> Arduino </w:t>
      </w:r>
      <w:r>
        <w:t>与</w:t>
      </w:r>
      <w:r>
        <w:t xml:space="preserve"> STMod+ </w:t>
      </w:r>
      <w:r>
        <w:t>接入</w:t>
      </w:r>
      <w:r>
        <w:t xml:space="preserve"> RS485 </w:t>
      </w:r>
      <w:r>
        <w:t>和</w:t>
      </w:r>
      <w:r>
        <w:t xml:space="preserve"> ESP-01S</w:t>
      </w:r>
      <w:r>
        <w:t>。接口映射已与</w:t>
      </w:r>
      <w:r>
        <w:t xml:space="preserve"> MB1381-B01 </w:t>
      </w:r>
      <w:r>
        <w:t>原理图第</w:t>
      </w:r>
      <w:r>
        <w:t xml:space="preserve"> 14</w:t>
      </w:r>
      <w:r>
        <w:t>、</w:t>
      </w:r>
      <w:r>
        <w:t xml:space="preserve">16 </w:t>
      </w:r>
      <w:r>
        <w:t>页及当前</w:t>
      </w:r>
      <w:r>
        <w:t xml:space="preserve"> board.h </w:t>
      </w:r>
      <w:r>
        <w:t>交叉核对；下表给出方案级关键器件。</w:t>
      </w:r>
      <w:hyperlink r:id="rId69">
        <w:r>
          <w:rPr>
            <w:color w:val="24588D"/>
            <w:sz w:val="24"/>
            <w:szCs w:val="24"/>
          </w:rPr>
          <w:t>[9]</w:t>
        </w:r>
      </w:hyperlink>
    </w:p>
    <w:p w14:paraId="23A98C45" w14:textId="77777777" w:rsidR="002B4C4D" w:rsidRDefault="008F233B">
      <w:pPr>
        <w:pStyle w:val="a4"/>
      </w:pPr>
      <w:r>
        <w:t>表</w:t>
      </w:r>
      <w:r>
        <w:t xml:space="preserve"> 3  </w:t>
      </w:r>
      <w:r>
        <w:t>接口与关键器件</w:t>
      </w:r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2034"/>
        <w:gridCol w:w="6810"/>
      </w:tblGrid>
      <w:tr w:rsidR="002B4C4D" w14:paraId="1A86E5B0" w14:textId="77777777">
        <w:trPr>
          <w:cantSplit/>
          <w:tblHeader/>
          <w:jc w:val="center"/>
        </w:trPr>
        <w:tc>
          <w:tcPr>
            <w:tcW w:w="2034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A76EB90" w14:textId="77777777" w:rsidR="002B4C4D" w:rsidRDefault="008F233B">
            <w:pPr>
              <w:pStyle w:val="TableHead"/>
            </w:pPr>
            <w:r>
              <w:t>接口或模块</w:t>
            </w:r>
          </w:p>
        </w:tc>
        <w:tc>
          <w:tcPr>
            <w:tcW w:w="6810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F37CB80" w14:textId="77777777" w:rsidR="002B4C4D" w:rsidRDefault="008F233B">
            <w:pPr>
              <w:pStyle w:val="TableHead"/>
            </w:pPr>
            <w:r>
              <w:t>接线与实现</w:t>
            </w:r>
          </w:p>
        </w:tc>
      </w:tr>
      <w:tr w:rsidR="002B4C4D" w14:paraId="3EFAFA6C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42651E7" w14:textId="77777777" w:rsidR="002B4C4D" w:rsidRDefault="008F233B">
            <w:pPr>
              <w:pStyle w:val="TableText"/>
              <w:jc w:val="center"/>
            </w:pPr>
            <w:r>
              <w:t>RS485</w:t>
            </w:r>
          </w:p>
        </w:tc>
        <w:tc>
          <w:tcPr>
            <w:tcW w:w="681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D20D0E8" w14:textId="77777777" w:rsidR="002B4C4D" w:rsidRDefault="008F233B">
            <w:pPr>
              <w:pStyle w:val="TableText"/>
            </w:pPr>
            <w:r>
              <w:t xml:space="preserve">UART7 </w:t>
            </w:r>
            <w:r>
              <w:t>使用</w:t>
            </w:r>
            <w:r>
              <w:t xml:space="preserve"> PB4/D10 </w:t>
            </w:r>
            <w:r>
              <w:t>作为</w:t>
            </w:r>
            <w:r>
              <w:t xml:space="preserve"> TX</w:t>
            </w:r>
            <w:r>
              <w:t>，</w:t>
            </w:r>
            <w:r>
              <w:t xml:space="preserve">PA8/D5 </w:t>
            </w:r>
            <w:r>
              <w:t>作为</w:t>
            </w:r>
            <w:r>
              <w:t xml:space="preserve"> RX</w:t>
            </w:r>
            <w:r>
              <w:t>，</w:t>
            </w:r>
            <w:r>
              <w:t xml:space="preserve">PK1/D4 </w:t>
            </w:r>
            <w:r>
              <w:t>控制方向；</w:t>
            </w:r>
            <w:r>
              <w:t xml:space="preserve">3.3 V </w:t>
            </w:r>
            <w:r>
              <w:t>收发器可选</w:t>
            </w:r>
            <w:r>
              <w:t xml:space="preserve"> SP3485/MAX3485 </w:t>
            </w:r>
            <w:r>
              <w:t>类，配终端电阻与总线保护。</w:t>
            </w:r>
          </w:p>
        </w:tc>
      </w:tr>
      <w:tr w:rsidR="002B4C4D" w14:paraId="60FA2E4C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D65C62B" w14:textId="77777777" w:rsidR="002B4C4D" w:rsidRDefault="008F233B">
            <w:pPr>
              <w:pStyle w:val="TableText"/>
              <w:jc w:val="center"/>
            </w:pPr>
            <w:r>
              <w:t>备用</w:t>
            </w:r>
            <w:r>
              <w:t xml:space="preserve"> Wi-Fi</w:t>
            </w:r>
          </w:p>
        </w:tc>
        <w:tc>
          <w:tcPr>
            <w:tcW w:w="681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4703DA9" w14:textId="77777777" w:rsidR="002B4C4D" w:rsidRDefault="008F233B">
            <w:pPr>
              <w:pStyle w:val="TableText"/>
            </w:pPr>
            <w:r>
              <w:t xml:space="preserve">ESP-01S </w:t>
            </w:r>
            <w:r>
              <w:t>经</w:t>
            </w:r>
            <w:r>
              <w:t xml:space="preserve"> USART2 </w:t>
            </w:r>
            <w:r>
              <w:t>的</w:t>
            </w:r>
            <w:r>
              <w:t xml:space="preserve"> PD5/PD6 </w:t>
            </w:r>
            <w:r>
              <w:t>接</w:t>
            </w:r>
            <w:r>
              <w:t xml:space="preserve"> STMod+</w:t>
            </w:r>
            <w:r>
              <w:t>，需对应焊桥选择与独立</w:t>
            </w:r>
            <w:r>
              <w:t xml:space="preserve"> 3.3 V </w:t>
            </w:r>
            <w:r>
              <w:t>供电。</w:t>
            </w:r>
          </w:p>
        </w:tc>
      </w:tr>
      <w:tr w:rsidR="002B4C4D" w14:paraId="5400CEB2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8CEF265" w14:textId="77777777" w:rsidR="002B4C4D" w:rsidRDefault="008F233B">
            <w:pPr>
              <w:pStyle w:val="TableText"/>
              <w:jc w:val="center"/>
            </w:pPr>
            <w:r>
              <w:t>显示与存储</w:t>
            </w:r>
          </w:p>
        </w:tc>
        <w:tc>
          <w:tcPr>
            <w:tcW w:w="681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6361643" w14:textId="77777777" w:rsidR="002B4C4D" w:rsidRDefault="008F233B">
            <w:pPr>
              <w:pStyle w:val="TableText"/>
            </w:pPr>
            <w:r>
              <w:t>使用主板</w:t>
            </w:r>
            <w:r>
              <w:t xml:space="preserve"> LCD/</w:t>
            </w:r>
            <w:r>
              <w:t>触摸、</w:t>
            </w:r>
            <w:r>
              <w:t>QSPI</w:t>
            </w:r>
            <w:r>
              <w:t>、</w:t>
            </w:r>
            <w:r>
              <w:t xml:space="preserve">SDRAM </w:t>
            </w:r>
            <w:r>
              <w:t>与</w:t>
            </w:r>
            <w:r>
              <w:t xml:space="preserve"> eMMC</w:t>
            </w:r>
            <w:r>
              <w:t>；应用经</w:t>
            </w:r>
            <w:r>
              <w:t xml:space="preserve"> QSPI XIP </w:t>
            </w:r>
            <w:r>
              <w:t>执行，配置和报告在</w:t>
            </w:r>
            <w:r>
              <w:t xml:space="preserve"> eMMC</w:t>
            </w:r>
            <w:r>
              <w:t>。</w:t>
            </w:r>
          </w:p>
        </w:tc>
      </w:tr>
      <w:tr w:rsidR="002B4C4D" w14:paraId="654E21C7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E067202" w14:textId="77777777" w:rsidR="002B4C4D" w:rsidRDefault="008F233B">
            <w:pPr>
              <w:pStyle w:val="TableText"/>
              <w:jc w:val="center"/>
            </w:pPr>
            <w:r>
              <w:t>调试与输出</w:t>
            </w:r>
          </w:p>
        </w:tc>
        <w:tc>
          <w:tcPr>
            <w:tcW w:w="681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8508D6C" w14:textId="77777777" w:rsidR="002B4C4D" w:rsidRDefault="008F233B">
            <w:pPr>
              <w:pStyle w:val="TableText"/>
            </w:pPr>
            <w:r>
              <w:t xml:space="preserve">ST-LINK </w:t>
            </w:r>
            <w:r>
              <w:t>虚拟串口用于</w:t>
            </w:r>
            <w:r>
              <w:t xml:space="preserve"> NSH</w:t>
            </w:r>
            <w:r>
              <w:t>，不占用</w:t>
            </w:r>
            <w:r>
              <w:t xml:space="preserve"> RS485</w:t>
            </w:r>
            <w:r>
              <w:t>；扩展方案含低边</w:t>
            </w:r>
            <w:r>
              <w:t xml:space="preserve"> MOSFET </w:t>
            </w:r>
            <w:r>
              <w:t>数字量输出，设备</w:t>
            </w:r>
            <w:r>
              <w:t xml:space="preserve"> Agent </w:t>
            </w:r>
            <w:r>
              <w:t>不负责控制。</w:t>
            </w:r>
          </w:p>
        </w:tc>
      </w:tr>
    </w:tbl>
    <w:p w14:paraId="0172BC51" w14:textId="77777777" w:rsidR="002B4C4D" w:rsidRDefault="008F233B">
      <w:pPr>
        <w:keepNext/>
        <w:spacing w:before="120" w:after="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0AE0871" wp14:editId="1F869804">
            <wp:extent cx="5615940" cy="2870369"/>
            <wp:effectExtent l="0" t="0" r="0" b="0"/>
            <wp:docPr id="5" name="Picture 5" descr="图 5  扩展板接口与接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ansion-board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2870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F2DEB" w14:textId="77777777" w:rsidR="002B4C4D" w:rsidRDefault="008F233B">
      <w:pPr>
        <w:pStyle w:val="a4"/>
      </w:pPr>
      <w:r>
        <w:t>图</w:t>
      </w:r>
      <w:r>
        <w:t xml:space="preserve"> 5  </w:t>
      </w:r>
      <w:r>
        <w:t>扩展板接口与接线</w:t>
      </w:r>
    </w:p>
    <w:p w14:paraId="40815695" w14:textId="378E739C" w:rsidR="002B4C4D" w:rsidRDefault="008F233B">
      <w:r>
        <w:t xml:space="preserve">XIP </w:t>
      </w:r>
      <w:r>
        <w:t>指程序直接从外部闪存取指执行，</w:t>
      </w:r>
      <w:r>
        <w:t xml:space="preserve">QSPI </w:t>
      </w:r>
      <w:r>
        <w:t>启动工作解决片内启动代码与外部执行镜像的衔接；显示与触摸改动分别进入</w:t>
      </w:r>
      <w:r>
        <w:t xml:space="preserve"> LTDC </w:t>
      </w:r>
      <w:r>
        <w:t>和</w:t>
      </w:r>
      <w:r>
        <w:t xml:space="preserve"> FT5x06 </w:t>
      </w:r>
      <w:r>
        <w:t>驱动，</w:t>
      </w:r>
      <w:r>
        <w:t xml:space="preserve">ESP8266 </w:t>
      </w:r>
      <w:r>
        <w:t>与</w:t>
      </w:r>
      <w:r>
        <w:t xml:space="preserve"> MQTT </w:t>
      </w:r>
      <w:r>
        <w:t>改动留在其真实公共源码树中。以下</w:t>
      </w:r>
      <w:r>
        <w:t xml:space="preserve"> 8 </w:t>
      </w:r>
      <w:r>
        <w:t>个</w:t>
      </w:r>
      <w:r>
        <w:t xml:space="preserve"> PR </w:t>
      </w:r>
      <w:r>
        <w:t>的目标分支均为</w:t>
      </w:r>
      <w:r>
        <w:t xml:space="preserve"> dev-ai-contest-2026</w:t>
      </w:r>
      <w:r>
        <w:t>，</w:t>
      </w:r>
      <w:r>
        <w:t xml:space="preserve">2026-09-15 </w:t>
      </w:r>
      <w:r>
        <w:t>经</w:t>
      </w:r>
      <w:r>
        <w:t xml:space="preserve"> GitHub API </w:t>
      </w:r>
      <w:r>
        <w:t>核实状态为</w:t>
      </w:r>
      <w:r>
        <w:t xml:space="preserve"> open</w:t>
      </w:r>
      <w:r>
        <w:t>。</w:t>
      </w:r>
      <w:hyperlink r:id="rId71">
        <w:r>
          <w:rPr>
            <w:color w:val="24588D"/>
            <w:sz w:val="24"/>
            <w:szCs w:val="24"/>
          </w:rPr>
          <w:t>[11]</w:t>
        </w:r>
      </w:hyperlink>
    </w:p>
    <w:p w14:paraId="3CE358AD" w14:textId="77777777" w:rsidR="002B4C4D" w:rsidRDefault="008F233B">
      <w:pPr>
        <w:pStyle w:val="a4"/>
      </w:pPr>
      <w:r>
        <w:t>表</w:t>
      </w:r>
      <w:r>
        <w:t xml:space="preserve"> 4  </w:t>
      </w:r>
      <w:r>
        <w:t>公共仓贡献入口</w:t>
      </w:r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2299"/>
        <w:gridCol w:w="6545"/>
      </w:tblGrid>
      <w:tr w:rsidR="002B4C4D" w14:paraId="07FA365D" w14:textId="77777777">
        <w:trPr>
          <w:cantSplit/>
          <w:tblHeader/>
          <w:jc w:val="center"/>
        </w:trPr>
        <w:tc>
          <w:tcPr>
            <w:tcW w:w="2299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8CDAC07" w14:textId="77777777" w:rsidR="002B4C4D" w:rsidRDefault="008F233B">
            <w:pPr>
              <w:pStyle w:val="TableHead"/>
            </w:pPr>
            <w:r>
              <w:t>公共仓</w:t>
            </w:r>
            <w:r>
              <w:t xml:space="preserve"> PR</w:t>
            </w:r>
          </w:p>
        </w:tc>
        <w:tc>
          <w:tcPr>
            <w:tcW w:w="6545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54D77D1" w14:textId="77777777" w:rsidR="002B4C4D" w:rsidRDefault="008F233B">
            <w:pPr>
              <w:pStyle w:val="TableHead"/>
            </w:pPr>
            <w:r>
              <w:t>主要内容</w:t>
            </w:r>
          </w:p>
        </w:tc>
      </w:tr>
      <w:tr w:rsidR="002B4C4D" w14:paraId="2F53FA71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504526C" w14:textId="6B187920" w:rsidR="002B4C4D" w:rsidRDefault="008F233B">
            <w:pPr>
              <w:pStyle w:val="TableText"/>
            </w:pPr>
            <w:hyperlink r:id="rId72">
              <w:r>
                <w:t>nuttx #350</w:t>
              </w:r>
            </w:hyperlink>
          </w:p>
        </w:tc>
        <w:tc>
          <w:tcPr>
            <w:tcW w:w="654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1DABB66" w14:textId="77777777" w:rsidR="002B4C4D" w:rsidRDefault="008F233B">
            <w:pPr>
              <w:pStyle w:val="TableText"/>
            </w:pPr>
            <w:r>
              <w:t>片内</w:t>
            </w:r>
            <w:r>
              <w:t xml:space="preserve"> boot stub </w:t>
            </w:r>
            <w:r>
              <w:t>与</w:t>
            </w:r>
            <w:r>
              <w:t xml:space="preserve"> QSPI XIP </w:t>
            </w:r>
            <w:r>
              <w:t>启动支持</w:t>
            </w:r>
          </w:p>
        </w:tc>
      </w:tr>
      <w:tr w:rsidR="002B4C4D" w14:paraId="643D6D9B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3BB9858" w14:textId="02F55AE8" w:rsidR="002B4C4D" w:rsidRDefault="008F233B">
            <w:pPr>
              <w:pStyle w:val="TableText"/>
            </w:pPr>
            <w:hyperlink r:id="rId73">
              <w:r>
                <w:t>nuttx #351</w:t>
              </w:r>
            </w:hyperlink>
          </w:p>
        </w:tc>
        <w:tc>
          <w:tcPr>
            <w:tcW w:w="654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ED032E6" w14:textId="77777777" w:rsidR="002B4C4D" w:rsidRDefault="008F233B">
            <w:pPr>
              <w:pStyle w:val="TableText"/>
            </w:pPr>
            <w:r>
              <w:t xml:space="preserve">VelaGuard </w:t>
            </w:r>
            <w:r>
              <w:t>扩展板接口与板级配置</w:t>
            </w:r>
          </w:p>
        </w:tc>
      </w:tr>
      <w:tr w:rsidR="002B4C4D" w14:paraId="652CE743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3A2BB29" w14:textId="20E60326" w:rsidR="002B4C4D" w:rsidRDefault="008F233B">
            <w:pPr>
              <w:pStyle w:val="TableText"/>
            </w:pPr>
            <w:hyperlink r:id="rId74">
              <w:r>
                <w:t>nuttx #352</w:t>
              </w:r>
            </w:hyperlink>
          </w:p>
        </w:tc>
        <w:tc>
          <w:tcPr>
            <w:tcW w:w="654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4F2E44B" w14:textId="77777777" w:rsidR="002B4C4D" w:rsidRDefault="008F233B">
            <w:pPr>
              <w:pStyle w:val="TableText"/>
            </w:pPr>
            <w:r>
              <w:t>网络、</w:t>
            </w:r>
            <w:r>
              <w:t>eMMC</w:t>
            </w:r>
            <w:r>
              <w:t>、</w:t>
            </w:r>
            <w:r>
              <w:t xml:space="preserve">RS485 </w:t>
            </w:r>
            <w:r>
              <w:t>和</w:t>
            </w:r>
            <w:r>
              <w:t xml:space="preserve"> ETH MII </w:t>
            </w:r>
            <w:r>
              <w:t>的板级</w:t>
            </w:r>
            <w:r>
              <w:t xml:space="preserve"> bring-up</w:t>
            </w:r>
          </w:p>
        </w:tc>
      </w:tr>
      <w:tr w:rsidR="002B4C4D" w14:paraId="0AA508B1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6B0E343" w14:textId="0E9C1BEF" w:rsidR="002B4C4D" w:rsidRDefault="008F233B">
            <w:pPr>
              <w:pStyle w:val="TableText"/>
            </w:pPr>
            <w:hyperlink r:id="rId75">
              <w:r>
                <w:t>nuttx #353</w:t>
              </w:r>
            </w:hyperlink>
          </w:p>
        </w:tc>
        <w:tc>
          <w:tcPr>
            <w:tcW w:w="654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B0B46B9" w14:textId="77777777" w:rsidR="002B4C4D" w:rsidRDefault="008F233B">
            <w:pPr>
              <w:pStyle w:val="TableText"/>
            </w:pPr>
            <w:r>
              <w:t xml:space="preserve">STM32H7 LTDC </w:t>
            </w:r>
            <w:r>
              <w:t>显示加速</w:t>
            </w:r>
          </w:p>
        </w:tc>
      </w:tr>
      <w:tr w:rsidR="002B4C4D" w14:paraId="31839598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84B2DD6" w14:textId="0D6BBBAA" w:rsidR="002B4C4D" w:rsidRDefault="008F233B">
            <w:pPr>
              <w:pStyle w:val="TableText"/>
            </w:pPr>
            <w:hyperlink r:id="rId76">
              <w:r>
                <w:t>nuttx #354</w:t>
              </w:r>
            </w:hyperlink>
          </w:p>
        </w:tc>
        <w:tc>
          <w:tcPr>
            <w:tcW w:w="654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72A6C24" w14:textId="77777777" w:rsidR="002B4C4D" w:rsidRDefault="008F233B">
            <w:pPr>
              <w:pStyle w:val="TableText"/>
            </w:pPr>
            <w:r>
              <w:t xml:space="preserve">FT5x06 </w:t>
            </w:r>
            <w:r>
              <w:t>触摸轮询性能改进</w:t>
            </w:r>
          </w:p>
        </w:tc>
      </w:tr>
      <w:tr w:rsidR="002B4C4D" w14:paraId="5DDD2C44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00EAD15" w14:textId="3B5AEF0E" w:rsidR="002B4C4D" w:rsidRDefault="008F233B">
            <w:pPr>
              <w:pStyle w:val="TableText"/>
            </w:pPr>
            <w:hyperlink r:id="rId77">
              <w:r>
                <w:t>nuttx-apps #119</w:t>
              </w:r>
            </w:hyperlink>
          </w:p>
        </w:tc>
        <w:tc>
          <w:tcPr>
            <w:tcW w:w="654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E12AF54" w14:textId="77777777" w:rsidR="002B4C4D" w:rsidRDefault="008F233B">
            <w:pPr>
              <w:pStyle w:val="TableText"/>
            </w:pPr>
            <w:r>
              <w:t>链路状态轮询、</w:t>
            </w:r>
            <w:r>
              <w:t xml:space="preserve">DHCP </w:t>
            </w:r>
            <w:r>
              <w:t>续租及</w:t>
            </w:r>
            <w:r>
              <w:t xml:space="preserve"> ESP8266 LESP </w:t>
            </w:r>
            <w:r>
              <w:t>兼容</w:t>
            </w:r>
          </w:p>
        </w:tc>
      </w:tr>
      <w:tr w:rsidR="002B4C4D" w14:paraId="5527DCFA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8F80532" w14:textId="338B7BFB" w:rsidR="002B4C4D" w:rsidRDefault="008F233B">
            <w:pPr>
              <w:pStyle w:val="TableText"/>
            </w:pPr>
            <w:hyperlink r:id="rId78">
              <w:r>
                <w:t>MQTT-C #1</w:t>
              </w:r>
            </w:hyperlink>
          </w:p>
        </w:tc>
        <w:tc>
          <w:tcPr>
            <w:tcW w:w="654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DEC167F" w14:textId="77777777" w:rsidR="002B4C4D" w:rsidRDefault="008F233B">
            <w:pPr>
              <w:pStyle w:val="TableText"/>
            </w:pPr>
            <w:r>
              <w:t>带标记的</w:t>
            </w:r>
            <w:r>
              <w:t xml:space="preserve"> LESP send/recv </w:t>
            </w:r>
            <w:r>
              <w:t>弱符号钩子</w:t>
            </w:r>
          </w:p>
        </w:tc>
      </w:tr>
      <w:tr w:rsidR="002B4C4D" w14:paraId="76116372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55550AA" w14:textId="2F1ADFFA" w:rsidR="002B4C4D" w:rsidRDefault="008F233B">
            <w:pPr>
              <w:pStyle w:val="TableText"/>
            </w:pPr>
            <w:hyperlink r:id="rId79">
              <w:r>
                <w:t>ai_agent #32</w:t>
              </w:r>
            </w:hyperlink>
          </w:p>
        </w:tc>
        <w:tc>
          <w:tcPr>
            <w:tcW w:w="654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5046E89" w14:textId="77777777" w:rsidR="002B4C4D" w:rsidRDefault="008F233B">
            <w:pPr>
              <w:pStyle w:val="TableText"/>
            </w:pPr>
            <w:r>
              <w:t xml:space="preserve">H750 </w:t>
            </w:r>
            <w:r>
              <w:t>带屏内存配置与</w:t>
            </w:r>
            <w:r>
              <w:t xml:space="preserve"> VelaGuard </w:t>
            </w:r>
            <w:r>
              <w:t>工具访问限制</w:t>
            </w:r>
          </w:p>
        </w:tc>
      </w:tr>
    </w:tbl>
    <w:p w14:paraId="1420F8EA" w14:textId="77777777" w:rsidR="002B4C4D" w:rsidRDefault="008F233B">
      <w:pPr>
        <w:pStyle w:val="3"/>
      </w:pPr>
      <w:bookmarkStart w:id="19" w:name="_Toc240375862"/>
      <w:r>
        <w:lastRenderedPageBreak/>
        <w:t>交互与设备</w:t>
      </w:r>
      <w:r>
        <w:t xml:space="preserve"> Skill</w:t>
      </w:r>
      <w:bookmarkEnd w:id="19"/>
    </w:p>
    <w:p w14:paraId="4FF9DD15" w14:textId="43F0B36E" w:rsidR="002B4C4D" w:rsidRDefault="008F233B">
      <w:r>
        <w:t>现场有三个交互入口：</w:t>
      </w:r>
      <w:r>
        <w:t xml:space="preserve">LVGL </w:t>
      </w:r>
      <w:r>
        <w:t>触摸界面负责查看与逐点操作；</w:t>
      </w:r>
      <w:r>
        <w:t xml:space="preserve">NSH </w:t>
      </w:r>
      <w:r>
        <w:t>提供候选点表编辑、试读、确认和实时值查询，在串口终端输入</w:t>
      </w:r>
      <w:r>
        <w:t xml:space="preserve"> ai_agent </w:t>
      </w:r>
      <w:r>
        <w:t>即可进入</w:t>
      </w:r>
      <w:r>
        <w:t xml:space="preserve"> vela&gt; </w:t>
      </w:r>
      <w:r>
        <w:t>对话渠道；</w:t>
      </w:r>
      <w:r>
        <w:t xml:space="preserve">Windows </w:t>
      </w:r>
      <w:r>
        <w:t>上位机把同一条串口流程做成图形界面。</w:t>
      </w:r>
      <w:r>
        <w:t xml:space="preserve">RS485 </w:t>
      </w:r>
      <w:r>
        <w:t>总线只由网关作为主站使用。配置完成后不要求电脑长期连接；自动扫描由确定性代码负责，界面扫描需由用户显式开启，</w:t>
      </w:r>
      <w:r>
        <w:t xml:space="preserve">Agent </w:t>
      </w:r>
      <w:r>
        <w:t>不参与扫描或提交配置。</w:t>
      </w:r>
      <w:hyperlink r:id="rId80">
        <w:r>
          <w:rPr>
            <w:color w:val="24588D"/>
            <w:sz w:val="24"/>
            <w:szCs w:val="24"/>
          </w:rPr>
          <w:t>[2]</w:t>
        </w:r>
      </w:hyperlink>
      <w:hyperlink r:id="rId81">
        <w:r>
          <w:rPr>
            <w:color w:val="24588D"/>
            <w:sz w:val="24"/>
            <w:szCs w:val="24"/>
          </w:rPr>
          <w:t>[10]</w:t>
        </w:r>
      </w:hyperlink>
      <w:hyperlink r:id="rId82">
        <w:r>
          <w:rPr>
            <w:color w:val="24588D"/>
            <w:sz w:val="24"/>
            <w:szCs w:val="24"/>
          </w:rPr>
          <w:t>[30]</w:t>
        </w:r>
      </w:hyperlink>
    </w:p>
    <w:p w14:paraId="3FA351AF" w14:textId="77777777" w:rsidR="002B4C4D" w:rsidRDefault="008F233B">
      <w:pPr>
        <w:keepNext/>
        <w:spacing w:before="120" w:after="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9829771" wp14:editId="71F87030">
            <wp:extent cx="5615940" cy="3182366"/>
            <wp:effectExtent l="0" t="0" r="0" b="0"/>
            <wp:docPr id="6" name="Picture 6" descr="图 6  告警页：三行活动告警与逐点静音、标记处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arm-warn3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3182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1855B" w14:textId="77777777" w:rsidR="002B4C4D" w:rsidRDefault="008F233B">
      <w:pPr>
        <w:pStyle w:val="a4"/>
      </w:pPr>
      <w:r>
        <w:t>图</w:t>
      </w:r>
      <w:r>
        <w:t xml:space="preserve"> 6  </w:t>
      </w:r>
      <w:r>
        <w:t>告警页：三行活动告警与逐点静音、标记处理</w:t>
      </w:r>
    </w:p>
    <w:p w14:paraId="3EE5EBA5" w14:textId="77777777" w:rsidR="002B4C4D" w:rsidRDefault="008F233B">
      <w:pPr>
        <w:keepNext/>
        <w:spacing w:before="120" w:after="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2F4CCBC" wp14:editId="645F2654">
            <wp:extent cx="5615940" cy="3182366"/>
            <wp:effectExtent l="0" t="0" r="0" b="0"/>
            <wp:docPr id="7" name="Picture 7" descr="图 7  趋势页：阈值线与历史窗口切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end-threshold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3182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DEEE3" w14:textId="77777777" w:rsidR="002B4C4D" w:rsidRDefault="008F233B">
      <w:pPr>
        <w:pStyle w:val="a4"/>
      </w:pPr>
      <w:r>
        <w:t>图</w:t>
      </w:r>
      <w:r>
        <w:t xml:space="preserve"> 7  </w:t>
      </w:r>
      <w:r>
        <w:t>趋势页：阈值线与历史窗口切换</w:t>
      </w:r>
    </w:p>
    <w:p w14:paraId="01123B0F" w14:textId="77777777" w:rsidR="002B4C4D" w:rsidRDefault="008F233B">
      <w:pPr>
        <w:pStyle w:val="a4"/>
      </w:pPr>
      <w:r>
        <w:t>表</w:t>
      </w:r>
      <w:r>
        <w:t xml:space="preserve"> 5  </w:t>
      </w:r>
      <w:r>
        <w:t>三份设备</w:t>
      </w:r>
      <w:r>
        <w:t xml:space="preserve"> Skill</w:t>
      </w:r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2742"/>
        <w:gridCol w:w="3891"/>
        <w:gridCol w:w="2211"/>
      </w:tblGrid>
      <w:tr w:rsidR="002B4C4D" w14:paraId="28F43D4A" w14:textId="77777777">
        <w:trPr>
          <w:cantSplit/>
          <w:tblHeader/>
          <w:jc w:val="center"/>
        </w:trPr>
        <w:tc>
          <w:tcPr>
            <w:tcW w:w="2742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3705197" w14:textId="77777777" w:rsidR="002B4C4D" w:rsidRDefault="008F233B">
            <w:pPr>
              <w:pStyle w:val="TableHead"/>
            </w:pPr>
            <w:r>
              <w:t>文件</w:t>
            </w:r>
          </w:p>
        </w:tc>
        <w:tc>
          <w:tcPr>
            <w:tcW w:w="3891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6F6EEF6" w14:textId="77777777" w:rsidR="002B4C4D" w:rsidRDefault="008F233B">
            <w:pPr>
              <w:pStyle w:val="TableHead"/>
            </w:pPr>
            <w:r>
              <w:t>触发与数据</w:t>
            </w:r>
          </w:p>
        </w:tc>
        <w:tc>
          <w:tcPr>
            <w:tcW w:w="2211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A3A484A" w14:textId="77777777" w:rsidR="002B4C4D" w:rsidRDefault="008F233B">
            <w:pPr>
              <w:pStyle w:val="TableHead"/>
            </w:pPr>
            <w:r>
              <w:t>输出</w:t>
            </w:r>
          </w:p>
        </w:tc>
      </w:tr>
      <w:tr w:rsidR="002B4C4D" w14:paraId="3715C915" w14:textId="77777777">
        <w:trPr>
          <w:cantSplit/>
          <w:jc w:val="center"/>
        </w:trPr>
        <w:tc>
          <w:tcPr>
            <w:tcW w:w="274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CE003D8" w14:textId="77777777" w:rsidR="002B4C4D" w:rsidRDefault="008F233B">
            <w:pPr>
              <w:pStyle w:val="TableText"/>
            </w:pPr>
            <w:r>
              <w:t>alarm_interpretation.md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90045A4" w14:textId="77777777" w:rsidR="002B4C4D" w:rsidRDefault="008F233B">
            <w:pPr>
              <w:pStyle w:val="TableText"/>
            </w:pPr>
            <w:r>
              <w:t>告警提问或待处理告警；读取</w:t>
            </w:r>
            <w:r>
              <w:t xml:space="preserve"> pending</w:t>
            </w:r>
            <w:r>
              <w:t>、统计、寄存器和配置摘要</w:t>
            </w:r>
          </w:p>
        </w:tc>
        <w:tc>
          <w:tcPr>
            <w:tcW w:w="22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A7C8C0F" w14:textId="77777777" w:rsidR="002B4C4D" w:rsidRDefault="008F233B">
            <w:pPr>
              <w:pStyle w:val="TableText"/>
            </w:pPr>
            <w:r>
              <w:t>解释文本写入</w:t>
            </w:r>
            <w:r>
              <w:t xml:space="preserve"> last_alarm.md</w:t>
            </w:r>
          </w:p>
        </w:tc>
      </w:tr>
      <w:tr w:rsidR="002B4C4D" w14:paraId="6681FA67" w14:textId="77777777">
        <w:trPr>
          <w:cantSplit/>
          <w:jc w:val="center"/>
        </w:trPr>
        <w:tc>
          <w:tcPr>
            <w:tcW w:w="274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9CFF5DB" w14:textId="77777777" w:rsidR="002B4C4D" w:rsidRDefault="008F233B">
            <w:pPr>
              <w:pStyle w:val="TableText"/>
            </w:pPr>
            <w:r>
              <w:t>operations_report.md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A17BA7D" w14:textId="77777777" w:rsidR="002B4C4D" w:rsidRDefault="008F233B">
            <w:pPr>
              <w:pStyle w:val="TableText"/>
            </w:pPr>
            <w:r>
              <w:t>用户询问运行概况；读取固件生成的</w:t>
            </w:r>
            <w:r>
              <w:t xml:space="preserve"> runtime-report.md</w:t>
            </w:r>
          </w:p>
        </w:tc>
        <w:tc>
          <w:tcPr>
            <w:tcW w:w="22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B59FE6A" w14:textId="77777777" w:rsidR="002B4C4D" w:rsidRDefault="008F233B">
            <w:pPr>
              <w:pStyle w:val="TableText"/>
            </w:pPr>
            <w:r>
              <w:t>口述数据与异常，不覆盖原报告</w:t>
            </w:r>
          </w:p>
        </w:tc>
      </w:tr>
      <w:tr w:rsidR="002B4C4D" w14:paraId="3070DB3F" w14:textId="77777777">
        <w:trPr>
          <w:cantSplit/>
          <w:jc w:val="center"/>
        </w:trPr>
        <w:tc>
          <w:tcPr>
            <w:tcW w:w="2742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3702FB7" w14:textId="77777777" w:rsidR="002B4C4D" w:rsidRDefault="008F233B">
            <w:pPr>
              <w:pStyle w:val="TableText"/>
            </w:pPr>
            <w:r>
              <w:t>modbus_query.md</w:t>
            </w:r>
          </w:p>
        </w:tc>
        <w:tc>
          <w:tcPr>
            <w:tcW w:w="389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1E34158" w14:textId="77777777" w:rsidR="002B4C4D" w:rsidRDefault="008F233B">
            <w:pPr>
              <w:pStyle w:val="TableText"/>
            </w:pPr>
            <w:r>
              <w:t>用户查询寄存器、通信质量或运行累计；调用查询工具</w:t>
            </w:r>
          </w:p>
        </w:tc>
        <w:tc>
          <w:tcPr>
            <w:tcW w:w="22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64E99D9" w14:textId="77777777" w:rsidR="002B4C4D" w:rsidRDefault="008F233B">
            <w:pPr>
              <w:pStyle w:val="TableText"/>
            </w:pPr>
            <w:r>
              <w:t>返回工具支持的数据</w:t>
            </w:r>
          </w:p>
        </w:tc>
      </w:tr>
    </w:tbl>
    <w:p w14:paraId="7497C950" w14:textId="3EE9BA21" w:rsidR="002B4C4D" w:rsidRDefault="008F233B">
      <w:r>
        <w:t>三份</w:t>
      </w:r>
      <w:r>
        <w:t xml:space="preserve"> Skill </w:t>
      </w:r>
      <w:r>
        <w:t>均为</w:t>
      </w:r>
      <w:r>
        <w:t xml:space="preserve"> Markdown </w:t>
      </w:r>
      <w:r>
        <w:t>文件，由固件首次启动写入</w:t>
      </w:r>
      <w:r>
        <w:t xml:space="preserve"> /data/agent/skills/</w:t>
      </w:r>
      <w:r>
        <w:t>，约定任务过程，</w:t>
      </w:r>
      <w:r>
        <w:t xml:space="preserve">C </w:t>
      </w:r>
      <w:r>
        <w:t>层工具实现负责真正的访问限制。自然语言查数是补充交互，使用演示见提交的演示视频。</w:t>
      </w:r>
      <w:hyperlink r:id="rId85">
        <w:r>
          <w:rPr>
            <w:color w:val="24588D"/>
            <w:sz w:val="24"/>
            <w:szCs w:val="24"/>
          </w:rPr>
          <w:t>[4]</w:t>
        </w:r>
      </w:hyperlink>
      <w:hyperlink r:id="rId86">
        <w:r>
          <w:rPr>
            <w:color w:val="24588D"/>
            <w:sz w:val="24"/>
            <w:szCs w:val="24"/>
          </w:rPr>
          <w:t>[19]</w:t>
        </w:r>
      </w:hyperlink>
    </w:p>
    <w:p w14:paraId="7E130290" w14:textId="77777777" w:rsidR="002B4C4D" w:rsidRDefault="008F233B">
      <w:pPr>
        <w:pStyle w:val="3"/>
      </w:pPr>
      <w:bookmarkStart w:id="20" w:name="_Toc240375863"/>
      <w:r>
        <w:lastRenderedPageBreak/>
        <w:t>配套项目：上位机与云看板</w:t>
      </w:r>
      <w:bookmarkEnd w:id="20"/>
    </w:p>
    <w:p w14:paraId="3A563BEF" w14:textId="41B61F1A" w:rsidR="002B4C4D" w:rsidRDefault="008F233B">
      <w:r>
        <w:t>作品本体是专属仓内的固件；上位机与云看板是配套工具，独立成仓便于单独部署与替换，合起来构成设备、电脑、云端三端分工。</w:t>
      </w:r>
      <w:hyperlink r:id="rId87">
        <w:r>
          <w:rPr>
            <w:color w:val="24588D"/>
            <w:sz w:val="24"/>
            <w:szCs w:val="24"/>
          </w:rPr>
          <w:t>[10]</w:t>
        </w:r>
      </w:hyperlink>
      <w:hyperlink r:id="rId88">
        <w:r>
          <w:rPr>
            <w:color w:val="24588D"/>
            <w:sz w:val="24"/>
            <w:szCs w:val="24"/>
          </w:rPr>
          <w:t>[28]</w:t>
        </w:r>
      </w:hyperlink>
      <w:hyperlink r:id="rId89">
        <w:r>
          <w:rPr>
            <w:color w:val="24588D"/>
            <w:sz w:val="24"/>
            <w:szCs w:val="24"/>
          </w:rPr>
          <w:t>[30]</w:t>
        </w:r>
      </w:hyperlink>
    </w:p>
    <w:p w14:paraId="19460FC7" w14:textId="1F8062C9" w:rsidR="002B4C4D" w:rsidRDefault="008F233B">
      <w:r>
        <w:t>点表上位机（</w:t>
      </w:r>
      <w:r>
        <w:t>velaguard_host</w:t>
      </w:r>
      <w:r>
        <w:t>）是</w:t>
      </w:r>
      <w:r>
        <w:t xml:space="preserve"> Windows </w:t>
      </w:r>
      <w:r>
        <w:t>图形程序，讲的是板端既有的</w:t>
      </w:r>
      <w:r>
        <w:t xml:space="preserve"> vgpoint NSH </w:t>
      </w:r>
      <w:r>
        <w:t>协议：新增、导入、删除点位，随后试读候选值，操作员确认后落盘。落盘仍由板端</w:t>
      </w:r>
      <w:r>
        <w:t xml:space="preserve"> C </w:t>
      </w:r>
      <w:r>
        <w:t>实现执行，仍要求</w:t>
      </w:r>
      <w:r>
        <w:t xml:space="preserve"> --confirm</w:t>
      </w:r>
      <w:r>
        <w:t>；上位机只是把同一条串口流程做成界面，「确认落盘」在界面上单独标为醒目操作。</w:t>
      </w:r>
      <w:hyperlink r:id="rId90">
        <w:r>
          <w:rPr>
            <w:color w:val="24588D"/>
            <w:sz w:val="24"/>
            <w:szCs w:val="24"/>
          </w:rPr>
          <w:t>[10]</w:t>
        </w:r>
      </w:hyperlink>
      <w:hyperlink r:id="rId91">
        <w:r>
          <w:rPr>
            <w:color w:val="24588D"/>
            <w:sz w:val="24"/>
            <w:szCs w:val="24"/>
          </w:rPr>
          <w:t>[30]</w:t>
        </w:r>
      </w:hyperlink>
    </w:p>
    <w:p w14:paraId="2FD7F181" w14:textId="77777777" w:rsidR="002B4C4D" w:rsidRDefault="008F233B">
      <w:pPr>
        <w:keepNext/>
        <w:spacing w:before="120" w:after="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14E6325" wp14:editId="273E5B3C">
            <wp:extent cx="5615940" cy="3509963"/>
            <wp:effectExtent l="0" t="0" r="0" b="0"/>
            <wp:docPr id="8" name="Picture 8" descr="图 8  点表配置上位机：编辑、试读与人工确认；点表卡片取自示例文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ost-ui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615940" cy="3509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89BC9" w14:textId="77777777" w:rsidR="002B4C4D" w:rsidRDefault="008F233B">
      <w:pPr>
        <w:pStyle w:val="a4"/>
      </w:pPr>
      <w:r>
        <w:t>图</w:t>
      </w:r>
      <w:r>
        <w:t xml:space="preserve"> 8  </w:t>
      </w:r>
      <w:r>
        <w:t>点表配置上位机：编辑、试读与人工确认；点表卡片取自示例文件</w:t>
      </w:r>
    </w:p>
    <w:p w14:paraId="045D3129" w14:textId="5E077221" w:rsidR="002B4C4D" w:rsidRDefault="008F233B">
      <w:r>
        <w:t>云看板（</w:t>
      </w:r>
      <w:r>
        <w:t>velaguard_mimo2mqtt</w:t>
      </w:r>
      <w:r>
        <w:t>）是独立部署的只读服务，在线地址为</w:t>
      </w:r>
      <w:r>
        <w:t xml:space="preserve"> velaguard.19y.cc</w:t>
      </w:r>
      <w:r>
        <w:t>。采集器订阅</w:t>
      </w:r>
      <w:r>
        <w:t xml:space="preserve"> vg/{device_id}/status</w:t>
      </w:r>
      <w:r>
        <w:t>、</w:t>
      </w:r>
      <w:r>
        <w:t>telemetry</w:t>
      </w:r>
      <w:r>
        <w:t>、</w:t>
      </w:r>
      <w:r>
        <w:t>alarm</w:t>
      </w:r>
      <w:r>
        <w:t>、</w:t>
      </w:r>
      <w:r>
        <w:t xml:space="preserve">point_table </w:t>
      </w:r>
      <w:r>
        <w:t>四类主题，写入</w:t>
      </w:r>
      <w:r>
        <w:t xml:space="preserve"> SQLite</w:t>
      </w:r>
      <w:r>
        <w:t>，网页端用中文界面查询设备总览、</w:t>
      </w:r>
      <w:r>
        <w:lastRenderedPageBreak/>
        <w:t>实时值、时序趋势与告警历史。服务只提供</w:t>
      </w:r>
      <w:r>
        <w:t xml:space="preserve"> GET </w:t>
      </w:r>
      <w:r>
        <w:t>接口，从不向设备主题发布，也不清告警；入口为</w:t>
      </w:r>
      <w:r>
        <w:t xml:space="preserve"> vg-dashboard</w:t>
      </w:r>
      <w:r>
        <w:t>。</w:t>
      </w:r>
      <w:hyperlink r:id="rId93">
        <w:r>
          <w:rPr>
            <w:color w:val="24588D"/>
            <w:sz w:val="24"/>
            <w:szCs w:val="24"/>
          </w:rPr>
          <w:t>[20]</w:t>
        </w:r>
      </w:hyperlink>
      <w:hyperlink r:id="rId94">
        <w:r>
          <w:rPr>
            <w:color w:val="24588D"/>
            <w:sz w:val="24"/>
            <w:szCs w:val="24"/>
          </w:rPr>
          <w:t>[28]</w:t>
        </w:r>
      </w:hyperlink>
      <w:hyperlink r:id="rId95">
        <w:r>
          <w:rPr>
            <w:color w:val="24588D"/>
            <w:sz w:val="24"/>
            <w:szCs w:val="24"/>
          </w:rPr>
          <w:t>[29]</w:t>
        </w:r>
      </w:hyperlink>
    </w:p>
    <w:p w14:paraId="06339BC9" w14:textId="16C08D72" w:rsidR="002B4C4D" w:rsidRDefault="008F233B">
      <w:r>
        <w:t>两个配套项目与板端的分工是单向的：电脑能改配置，云端只能看。板端</w:t>
      </w:r>
      <w:r>
        <w:t xml:space="preserve"> Agent </w:t>
      </w:r>
      <w:r>
        <w:t>既不改配置，也不写云端。</w:t>
      </w:r>
      <w:hyperlink r:id="rId96">
        <w:r>
          <w:rPr>
            <w:color w:val="24588D"/>
            <w:sz w:val="24"/>
            <w:szCs w:val="24"/>
          </w:rPr>
          <w:t>[4]</w:t>
        </w:r>
      </w:hyperlink>
      <w:hyperlink r:id="rId97">
        <w:r>
          <w:rPr>
            <w:color w:val="24588D"/>
            <w:sz w:val="24"/>
            <w:szCs w:val="24"/>
          </w:rPr>
          <w:t>[28]</w:t>
        </w:r>
      </w:hyperlink>
    </w:p>
    <w:p w14:paraId="04EC0FBE" w14:textId="77777777" w:rsidR="002B4C4D" w:rsidRDefault="008F233B">
      <w:pPr>
        <w:pStyle w:val="3"/>
      </w:pPr>
      <w:bookmarkStart w:id="21" w:name="_Toc240375864"/>
      <w:r>
        <w:t>复现入口</w:t>
      </w:r>
      <w:bookmarkEnd w:id="21"/>
    </w:p>
    <w:p w14:paraId="6F249575" w14:textId="00B25FF4" w:rsidR="002B4C4D" w:rsidRDefault="008F233B">
      <w:r>
        <w:t>需要包含</w:t>
      </w:r>
      <w:r>
        <w:t xml:space="preserve"> nuttx</w:t>
      </w:r>
      <w:r>
        <w:t>、</w:t>
      </w:r>
      <w:r>
        <w:t xml:space="preserve">apps </w:t>
      </w:r>
      <w:r>
        <w:t>和</w:t>
      </w:r>
      <w:r>
        <w:t xml:space="preserve"> packages </w:t>
      </w:r>
      <w:r>
        <w:t>的完整</w:t>
      </w:r>
      <w:r>
        <w:t xml:space="preserve"> openvela </w:t>
      </w:r>
      <w:r>
        <w:t>工作区，并按专属仓</w:t>
      </w:r>
      <w:r>
        <w:t xml:space="preserve"> manifest </w:t>
      </w:r>
      <w:r>
        <w:t>接入产品目录。在本仓根目录执行</w:t>
      </w:r>
      <w:r>
        <w:t xml:space="preserve"> bash scripts/build.sh</w:t>
      </w:r>
      <w:r>
        <w:t>，默认构建</w:t>
      </w:r>
      <w:r>
        <w:t xml:space="preserve"> velaguard-lvgl</w:t>
      </w:r>
      <w:r>
        <w:t>。公共树改动按表</w:t>
      </w:r>
      <w:r>
        <w:t xml:space="preserve"> 4 </w:t>
      </w:r>
      <w:r>
        <w:t>核对；本仓构建脚本不会替公共树应用补丁。主机测试入口为</w:t>
      </w:r>
      <w:r>
        <w:t xml:space="preserve"> make -C app/velaguard/host_tests test</w:t>
      </w:r>
      <w:r>
        <w:t>，当前</w:t>
      </w:r>
      <w:r>
        <w:t xml:space="preserve"> 12 </w:t>
      </w:r>
      <w:r>
        <w:t>个用例覆盖网络策略、配置存储、帧统计、运行统计、探查、点表、告警判定、时间同步、</w:t>
      </w:r>
      <w:r>
        <w:t xml:space="preserve">HMI </w:t>
      </w:r>
      <w:r>
        <w:t>性能、运行渲染、交互调度与</w:t>
      </w:r>
      <w:r>
        <w:t xml:space="preserve"> MQTT </w:t>
      </w:r>
      <w:r>
        <w:t>载荷；无头界面用例用</w:t>
      </w:r>
      <w:r>
        <w:t xml:space="preserve"> ctest </w:t>
      </w:r>
      <w:r>
        <w:t>运行，覆盖告警、趋势、夹具、生命周期刷新与交互检查。上位机与云看板各自按仓内</w:t>
      </w:r>
      <w:r>
        <w:t xml:space="preserve"> README </w:t>
      </w:r>
      <w:r>
        <w:t>运行。本仓源码遵循</w:t>
      </w:r>
      <w:r>
        <w:t xml:space="preserve"> Apache 2.0</w:t>
      </w:r>
      <w:r>
        <w:t>，内置的</w:t>
      </w:r>
      <w:r>
        <w:t xml:space="preserve"> nanoMODBUS </w:t>
      </w:r>
      <w:r>
        <w:t>保留其</w:t>
      </w:r>
      <w:r>
        <w:t xml:space="preserve"> MIT </w:t>
      </w:r>
      <w:r>
        <w:t>许可。</w:t>
      </w:r>
      <w:hyperlink r:id="rId98">
        <w:r>
          <w:rPr>
            <w:color w:val="24588D"/>
            <w:sz w:val="24"/>
            <w:szCs w:val="24"/>
          </w:rPr>
          <w:t>[16]</w:t>
        </w:r>
      </w:hyperlink>
      <w:hyperlink r:id="rId99">
        <w:r>
          <w:rPr>
            <w:color w:val="24588D"/>
            <w:sz w:val="24"/>
            <w:szCs w:val="24"/>
          </w:rPr>
          <w:t>[23]</w:t>
        </w:r>
      </w:hyperlink>
      <w:hyperlink r:id="rId100">
        <w:r>
          <w:rPr>
            <w:color w:val="24588D"/>
            <w:sz w:val="24"/>
            <w:szCs w:val="24"/>
          </w:rPr>
          <w:t>[30]</w:t>
        </w:r>
      </w:hyperlink>
    </w:p>
    <w:p w14:paraId="69869480" w14:textId="77777777" w:rsidR="002B4C4D" w:rsidRDefault="008F233B">
      <w:pPr>
        <w:pStyle w:val="2"/>
        <w:pageBreakBefore/>
      </w:pPr>
      <w:bookmarkStart w:id="22" w:name="_Toc240375865"/>
      <w:r>
        <w:lastRenderedPageBreak/>
        <w:t xml:space="preserve">3.5 </w:t>
      </w:r>
      <w:r>
        <w:t>系统测试与结果分析</w:t>
      </w:r>
      <w:bookmarkEnd w:id="22"/>
    </w:p>
    <w:p w14:paraId="6AFBDB06" w14:textId="77777777" w:rsidR="002B4C4D" w:rsidRDefault="008F233B">
      <w:pPr>
        <w:pStyle w:val="3"/>
      </w:pPr>
      <w:bookmarkStart w:id="23" w:name="_Toc240375866"/>
      <w:r>
        <w:t>测试环境与证据范围</w:t>
      </w:r>
      <w:bookmarkEnd w:id="23"/>
    </w:p>
    <w:p w14:paraId="5B0E5DEE" w14:textId="26FED43E" w:rsidR="002B4C4D" w:rsidRDefault="008F233B">
      <w:r>
        <w:t>带屏性能记录来自</w:t>
      </w:r>
      <w:r>
        <w:t xml:space="preserve"> 2026-09-13 </w:t>
      </w:r>
      <w:r>
        <w:t>的</w:t>
      </w:r>
      <w:r>
        <w:t xml:space="preserve"> STM32H750B-DK</w:t>
      </w:r>
      <w:r>
        <w:t>，通过</w:t>
      </w:r>
      <w:r>
        <w:t xml:space="preserve"> bash scripts/build.sh --hmi-perf </w:t>
      </w:r>
      <w:r>
        <w:t>构建测量固件，首页装载</w:t>
      </w:r>
      <w:r>
        <w:t xml:space="preserve"> 14 </w:t>
      </w:r>
      <w:r>
        <w:t>个已确认点位，采集线程运行、无触摸。记录中</w:t>
      </w:r>
      <w:r>
        <w:t xml:space="preserve"> live ok=0/14</w:t>
      </w:r>
      <w:r>
        <w:t>，当时无成功实读。</w:t>
      </w:r>
      <w:r>
        <w:t xml:space="preserve">Agent </w:t>
      </w:r>
      <w:r>
        <w:t>日报记录另来自</w:t>
      </w:r>
      <w:r>
        <w:t xml:space="preserve"> 2026-08-30 </w:t>
      </w:r>
      <w:r>
        <w:t>的历史无屏固件，两组结果不混为同一固件验收。</w:t>
      </w:r>
      <w:hyperlink r:id="rId101">
        <w:r>
          <w:rPr>
            <w:color w:val="24588D"/>
            <w:sz w:val="24"/>
            <w:szCs w:val="24"/>
          </w:rPr>
          <w:t>[11]</w:t>
        </w:r>
      </w:hyperlink>
      <w:hyperlink r:id="rId102">
        <w:r>
          <w:rPr>
            <w:color w:val="24588D"/>
            <w:sz w:val="24"/>
            <w:szCs w:val="24"/>
          </w:rPr>
          <w:t>[12]</w:t>
        </w:r>
      </w:hyperlink>
      <w:hyperlink r:id="rId103">
        <w:r>
          <w:rPr>
            <w:color w:val="24588D"/>
            <w:sz w:val="24"/>
            <w:szCs w:val="24"/>
          </w:rPr>
          <w:t>[13]</w:t>
        </w:r>
      </w:hyperlink>
    </w:p>
    <w:p w14:paraId="51364AE7" w14:textId="77777777" w:rsidR="002B4C4D" w:rsidRDefault="008F233B">
      <w:r>
        <w:t>下表保留原测试日期；本轮只核对源码与原始记录，未重新烧录。</w:t>
      </w:r>
    </w:p>
    <w:p w14:paraId="2AE458C9" w14:textId="77777777" w:rsidR="002B4C4D" w:rsidRDefault="008F233B">
      <w:pPr>
        <w:pStyle w:val="a4"/>
      </w:pPr>
      <w:r>
        <w:t>表</w:t>
      </w:r>
      <w:r>
        <w:t xml:space="preserve"> 6  </w:t>
      </w:r>
      <w:r>
        <w:t>功能测试与实现核查</w:t>
      </w:r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2034"/>
        <w:gridCol w:w="2299"/>
        <w:gridCol w:w="4511"/>
      </w:tblGrid>
      <w:tr w:rsidR="002B4C4D" w14:paraId="77F3B448" w14:textId="77777777">
        <w:trPr>
          <w:cantSplit/>
          <w:tblHeader/>
          <w:jc w:val="center"/>
        </w:trPr>
        <w:tc>
          <w:tcPr>
            <w:tcW w:w="2034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52EDAD5" w14:textId="77777777" w:rsidR="002B4C4D" w:rsidRDefault="008F233B">
            <w:pPr>
              <w:pStyle w:val="TableHead"/>
            </w:pPr>
            <w:r>
              <w:t>项目与日期</w:t>
            </w:r>
          </w:p>
        </w:tc>
        <w:tc>
          <w:tcPr>
            <w:tcW w:w="2299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18DDF9E" w14:textId="77777777" w:rsidR="002B4C4D" w:rsidRDefault="008F233B">
            <w:pPr>
              <w:pStyle w:val="TableHead"/>
            </w:pPr>
            <w:r>
              <w:t>方法或条件</w:t>
            </w:r>
          </w:p>
        </w:tc>
        <w:tc>
          <w:tcPr>
            <w:tcW w:w="4511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AC879C0" w14:textId="77777777" w:rsidR="002B4C4D" w:rsidRDefault="008F233B">
            <w:pPr>
              <w:pStyle w:val="TableHead"/>
            </w:pPr>
            <w:r>
              <w:t>实际结果与证据</w:t>
            </w:r>
          </w:p>
        </w:tc>
      </w:tr>
      <w:tr w:rsidR="002B4C4D" w14:paraId="7DFC465A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B581FF9" w14:textId="77777777" w:rsidR="002B4C4D" w:rsidRDefault="008F233B">
            <w:pPr>
              <w:pStyle w:val="TableText"/>
            </w:pPr>
            <w:r>
              <w:t>主机测试</w:t>
            </w:r>
            <w:r>
              <w:br/>
              <w:t xml:space="preserve">2026-09-15 </w:t>
            </w:r>
            <w:r>
              <w:t>复核</w:t>
            </w:r>
          </w:p>
        </w:tc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ECF69FF" w14:textId="77777777" w:rsidR="002B4C4D" w:rsidRDefault="008F233B">
            <w:pPr>
              <w:pStyle w:val="TableText"/>
            </w:pPr>
            <w:r>
              <w:t>app/velaguard/host_tests</w:t>
            </w:r>
          </w:p>
        </w:tc>
        <w:tc>
          <w:tcPr>
            <w:tcW w:w="45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62253F8" w14:textId="24D1CF18" w:rsidR="002B4C4D" w:rsidRDefault="008F233B">
            <w:pPr>
              <w:pStyle w:val="TableText"/>
            </w:pPr>
            <w:r>
              <w:t xml:space="preserve">12 </w:t>
            </w:r>
            <w:r>
              <w:t>个用例编译运行通过，覆盖网络策略、配置存储、帧统计、运行统计、探查、点表、告警判定、时间同步、</w:t>
            </w:r>
            <w:r>
              <w:t xml:space="preserve">HMI </w:t>
            </w:r>
            <w:r>
              <w:t>性能、运行渲染、交互调度与</w:t>
            </w:r>
            <w:r>
              <w:t xml:space="preserve"> MQTT </w:t>
            </w:r>
            <w:r>
              <w:t>载荷。</w:t>
            </w:r>
            <w:hyperlink r:id="rId104">
              <w:r>
                <w:t>[23]</w:t>
              </w:r>
            </w:hyperlink>
          </w:p>
        </w:tc>
      </w:tr>
      <w:tr w:rsidR="002B4C4D" w14:paraId="27CD6DE0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223F529" w14:textId="77777777" w:rsidR="002B4C4D" w:rsidRDefault="008F233B">
            <w:pPr>
              <w:pStyle w:val="TableText"/>
            </w:pPr>
            <w:r>
              <w:t>无头界面测试</w:t>
            </w:r>
            <w:r>
              <w:br/>
              <w:t>2026-09-13 18:28</w:t>
            </w:r>
          </w:p>
        </w:tc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8811982" w14:textId="77777777" w:rsidR="002B4C4D" w:rsidRDefault="008F233B">
            <w:pPr>
              <w:pStyle w:val="TableText"/>
            </w:pPr>
            <w:r>
              <w:t>ctest</w:t>
            </w:r>
            <w:r>
              <w:t>，</w:t>
            </w:r>
            <w:r>
              <w:t>hmi-headless</w:t>
            </w:r>
          </w:p>
        </w:tc>
        <w:tc>
          <w:tcPr>
            <w:tcW w:w="45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BBC747C" w14:textId="1C43826A" w:rsidR="002B4C4D" w:rsidRDefault="008F233B">
            <w:pPr>
              <w:pStyle w:val="TableText"/>
            </w:pPr>
            <w:r>
              <w:t>原始记录</w:t>
            </w:r>
            <w:r>
              <w:t xml:space="preserve"> 5/5 </w:t>
            </w:r>
            <w:r>
              <w:t>通过，覆盖告警、趋势、夹具、生命周期刷新和交互检查；不能代替实体触摸验收。</w:t>
            </w:r>
            <w:hyperlink r:id="rId105">
              <w:r>
                <w:t>[11]</w:t>
              </w:r>
            </w:hyperlink>
          </w:p>
        </w:tc>
      </w:tr>
      <w:tr w:rsidR="002B4C4D" w14:paraId="20C2F6BE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EFCE007" w14:textId="77777777" w:rsidR="002B4C4D" w:rsidRDefault="008F233B">
            <w:pPr>
              <w:pStyle w:val="TableText"/>
            </w:pPr>
            <w:r>
              <w:t xml:space="preserve">MQTT </w:t>
            </w:r>
            <w:r>
              <w:t>四主题板验</w:t>
            </w:r>
            <w:r>
              <w:br/>
              <w:t>2026-09-14 11:14</w:t>
            </w:r>
          </w:p>
        </w:tc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62B221F" w14:textId="77777777" w:rsidR="002B4C4D" w:rsidRDefault="008F233B">
            <w:pPr>
              <w:pStyle w:val="TableText"/>
            </w:pPr>
            <w:r>
              <w:t>板端串口脚本断言</w:t>
            </w:r>
          </w:p>
        </w:tc>
        <w:tc>
          <w:tcPr>
            <w:tcW w:w="45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FC8ADDF" w14:textId="65CB9F69" w:rsidR="002B4C4D" w:rsidRDefault="008F233B">
            <w:pPr>
              <w:pStyle w:val="TableText"/>
            </w:pPr>
            <w:r>
              <w:t>PASS=4 FAIL=0</w:t>
            </w:r>
            <w:r>
              <w:t>：设备标识由</w:t>
            </w:r>
            <w:r>
              <w:t xml:space="preserve"> UID </w:t>
            </w:r>
            <w:r>
              <w:t>派生、</w:t>
            </w:r>
            <w:r>
              <w:t xml:space="preserve">vgnet </w:t>
            </w:r>
            <w:r>
              <w:t>显示</w:t>
            </w:r>
            <w:r>
              <w:t xml:space="preserve"> mqtt=up</w:t>
            </w:r>
            <w:r>
              <w:t>、</w:t>
            </w:r>
            <w:r>
              <w:t xml:space="preserve">eth0 </w:t>
            </w:r>
            <w:r>
              <w:t>取得</w:t>
            </w:r>
            <w:r>
              <w:t xml:space="preserve"> 192.168.137.47</w:t>
            </w:r>
            <w:r>
              <w:t>、运行日志出现</w:t>
            </w:r>
            <w:r>
              <w:t xml:space="preserve"> mqtt online</w:t>
            </w:r>
            <w:r>
              <w:t>。</w:t>
            </w:r>
            <w:hyperlink r:id="rId106">
              <w:r>
                <w:t>[20]</w:t>
              </w:r>
            </w:hyperlink>
            <w:hyperlink r:id="rId107">
              <w:r>
                <w:t>[21]</w:t>
              </w:r>
            </w:hyperlink>
          </w:p>
        </w:tc>
      </w:tr>
      <w:tr w:rsidR="002B4C4D" w14:paraId="74EE1CED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280895F" w14:textId="77777777" w:rsidR="002B4C4D" w:rsidRDefault="008F233B">
            <w:pPr>
              <w:pStyle w:val="TableText"/>
            </w:pPr>
            <w:r>
              <w:t>板端时间同步</w:t>
            </w:r>
            <w:r>
              <w:br/>
              <w:t>2026-09-14</w:t>
            </w:r>
          </w:p>
        </w:tc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823041D" w14:textId="77777777" w:rsidR="002B4C4D" w:rsidRDefault="008F233B">
            <w:pPr>
              <w:pStyle w:val="TableText"/>
            </w:pPr>
            <w:r>
              <w:t>串口连续观察记录</w:t>
            </w:r>
          </w:p>
        </w:tc>
        <w:tc>
          <w:tcPr>
            <w:tcW w:w="45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2619718" w14:textId="172BD3BF" w:rsidR="002B4C4D" w:rsidRDefault="008F233B">
            <w:pPr>
              <w:pStyle w:val="TableText"/>
            </w:pPr>
            <w:r>
              <w:t xml:space="preserve">16:16 </w:t>
            </w:r>
            <w:r>
              <w:t>至</w:t>
            </w:r>
            <w:r>
              <w:t xml:space="preserve"> 21:17 </w:t>
            </w:r>
            <w:r>
              <w:t>约</w:t>
            </w:r>
            <w:r>
              <w:t xml:space="preserve"> 5 </w:t>
            </w:r>
            <w:r>
              <w:t>小时，</w:t>
            </w:r>
            <w:r>
              <w:t xml:space="preserve">vgtime </w:t>
            </w:r>
            <w:r>
              <w:t>校时成功</w:t>
            </w:r>
            <w:r>
              <w:t xml:space="preserve"> 11 </w:t>
            </w:r>
            <w:r>
              <w:t>次，同段日志无断言失败或</w:t>
            </w:r>
            <w:r>
              <w:t xml:space="preserve"> panic</w:t>
            </w:r>
            <w:r>
              <w:t>。</w:t>
            </w:r>
            <w:hyperlink r:id="rId108">
              <w:r>
                <w:t>[22]</w:t>
              </w:r>
            </w:hyperlink>
          </w:p>
        </w:tc>
      </w:tr>
      <w:tr w:rsidR="002B4C4D" w14:paraId="4A280745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DD8AC8E" w14:textId="77777777" w:rsidR="002B4C4D" w:rsidRDefault="008F233B">
            <w:pPr>
              <w:pStyle w:val="TableText"/>
            </w:pPr>
            <w:r>
              <w:t>带屏</w:t>
            </w:r>
            <w:r>
              <w:t xml:space="preserve"> Agent </w:t>
            </w:r>
            <w:r>
              <w:t>自启</w:t>
            </w:r>
            <w:r>
              <w:br/>
              <w:t>2026-09-13</w:t>
            </w:r>
          </w:p>
        </w:tc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C60A91E" w14:textId="77777777" w:rsidR="002B4C4D" w:rsidRDefault="008F233B">
            <w:pPr>
              <w:pStyle w:val="TableText"/>
            </w:pPr>
            <w:r>
              <w:t>启动串口日志</w:t>
            </w:r>
          </w:p>
        </w:tc>
        <w:tc>
          <w:tcPr>
            <w:tcW w:w="45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3449C2C" w14:textId="138C9078" w:rsidR="002B4C4D" w:rsidRDefault="008F233B">
            <w:pPr>
              <w:pStyle w:val="TableText"/>
            </w:pPr>
            <w:r>
              <w:t>出现</w:t>
            </w:r>
            <w:r>
              <w:t xml:space="preserve"> ai_agent autostart ok</w:t>
            </w:r>
            <w:r>
              <w:t>、</w:t>
            </w:r>
            <w:r>
              <w:t xml:space="preserve">32768 </w:t>
            </w:r>
            <w:r>
              <w:t>字节栈和</w:t>
            </w:r>
            <w:r>
              <w:t xml:space="preserve"> daemon </w:t>
            </w:r>
            <w:r>
              <w:t>启动信息；只证明服务自启。</w:t>
            </w:r>
            <w:hyperlink r:id="rId109">
              <w:r>
                <w:t>[11]</w:t>
              </w:r>
            </w:hyperlink>
          </w:p>
        </w:tc>
      </w:tr>
      <w:tr w:rsidR="002B4C4D" w14:paraId="6FD752E4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CABC03F" w14:textId="77777777" w:rsidR="002B4C4D" w:rsidRDefault="008F233B">
            <w:pPr>
              <w:pStyle w:val="TableText"/>
            </w:pPr>
            <w:r>
              <w:t>历史</w:t>
            </w:r>
            <w:r>
              <w:t xml:space="preserve"> Agent </w:t>
            </w:r>
            <w:r>
              <w:t>日报</w:t>
            </w:r>
            <w:r>
              <w:br/>
              <w:t>2026-08-30</w:t>
            </w:r>
          </w:p>
        </w:tc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3FB3D73" w14:textId="77777777" w:rsidR="002B4C4D" w:rsidRDefault="008F233B">
            <w:pPr>
              <w:pStyle w:val="TableText"/>
            </w:pPr>
            <w:r>
              <w:t>无屏板端，手动</w:t>
            </w:r>
            <w:r>
              <w:t xml:space="preserve"> ask</w:t>
            </w:r>
          </w:p>
        </w:tc>
        <w:tc>
          <w:tcPr>
            <w:tcW w:w="45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8715BB0" w14:textId="778AC160" w:rsidR="002B4C4D" w:rsidRDefault="008F233B">
            <w:pPr>
              <w:pStyle w:val="TableText"/>
            </w:pPr>
            <w:r>
              <w:t>END status=ok</w:t>
            </w:r>
            <w:r>
              <w:t>；</w:t>
            </w:r>
            <w:r>
              <w:t xml:space="preserve">6 </w:t>
            </w:r>
            <w:r>
              <w:t>轮、</w:t>
            </w:r>
            <w:r>
              <w:t xml:space="preserve">6 </w:t>
            </w:r>
            <w:r>
              <w:t>次工具调用，产生</w:t>
            </w:r>
            <w:r>
              <w:t xml:space="preserve"> 1796 B </w:t>
            </w:r>
            <w:r>
              <w:t>日报文件。</w:t>
            </w:r>
            <w:hyperlink r:id="rId110">
              <w:r>
                <w:t>[11]</w:t>
              </w:r>
            </w:hyperlink>
            <w:hyperlink r:id="rId111">
              <w:r>
                <w:t>[12]</w:t>
              </w:r>
            </w:hyperlink>
            <w:hyperlink r:id="rId112">
              <w:r>
                <w:t>[31]</w:t>
              </w:r>
            </w:hyperlink>
          </w:p>
        </w:tc>
      </w:tr>
      <w:tr w:rsidR="002B4C4D" w14:paraId="1ED6C6DF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293DA82" w14:textId="77777777" w:rsidR="002B4C4D" w:rsidRDefault="008F233B">
            <w:pPr>
              <w:pStyle w:val="TableText"/>
            </w:pPr>
            <w:r>
              <w:lastRenderedPageBreak/>
              <w:t>点表确认与本地告警</w:t>
            </w:r>
            <w:r>
              <w:br/>
              <w:t xml:space="preserve">2026-09-14 </w:t>
            </w:r>
            <w:r>
              <w:t>核查</w:t>
            </w:r>
          </w:p>
        </w:tc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D32736F" w14:textId="77777777" w:rsidR="002B4C4D" w:rsidRDefault="008F233B">
            <w:pPr>
              <w:pStyle w:val="TableText"/>
            </w:pPr>
            <w:r>
              <w:t>代码、协议及历史用例</w:t>
            </w:r>
          </w:p>
        </w:tc>
        <w:tc>
          <w:tcPr>
            <w:tcW w:w="45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3834ABB" w14:textId="5E1D17D7" w:rsidR="002B4C4D" w:rsidRDefault="008F233B">
            <w:pPr>
              <w:pStyle w:val="TableText"/>
            </w:pPr>
            <w:r>
              <w:t>候选分离与</w:t>
            </w:r>
            <w:r>
              <w:t xml:space="preserve"> --confirm </w:t>
            </w:r>
            <w:r>
              <w:t>检查存在，点表上限</w:t>
            </w:r>
            <w:r>
              <w:t xml:space="preserve"> 32 </w:t>
            </w:r>
            <w:r>
              <w:t>点；完整人工试读确认与物理注入录像仍待补充。</w:t>
            </w:r>
            <w:hyperlink r:id="rId113">
              <w:r>
                <w:t>[1]</w:t>
              </w:r>
            </w:hyperlink>
            <w:hyperlink r:id="rId114">
              <w:r>
                <w:t>[2]</w:t>
              </w:r>
            </w:hyperlink>
            <w:hyperlink r:id="rId115">
              <w:r>
                <w:t>[10]</w:t>
              </w:r>
            </w:hyperlink>
          </w:p>
        </w:tc>
      </w:tr>
      <w:tr w:rsidR="002B4C4D" w14:paraId="24186071" w14:textId="77777777">
        <w:trPr>
          <w:cantSplit/>
          <w:jc w:val="center"/>
        </w:trPr>
        <w:tc>
          <w:tcPr>
            <w:tcW w:w="203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09811CF" w14:textId="77777777" w:rsidR="002B4C4D" w:rsidRDefault="008F233B">
            <w:pPr>
              <w:pStyle w:val="TableText"/>
            </w:pPr>
            <w:r>
              <w:t>带屏工具轮次</w:t>
            </w:r>
            <w:r>
              <w:br/>
              <w:t>2026-09-14</w:t>
            </w:r>
          </w:p>
        </w:tc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4EFFFE6" w14:textId="77777777" w:rsidR="002B4C4D" w:rsidRDefault="008F233B">
            <w:pPr>
              <w:pStyle w:val="TableText"/>
            </w:pPr>
            <w:r>
              <w:t>串口日志与故障转储</w:t>
            </w:r>
          </w:p>
        </w:tc>
        <w:tc>
          <w:tcPr>
            <w:tcW w:w="4511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6390242" w14:textId="54E073B5" w:rsidR="002B4C4D" w:rsidRDefault="008F233B">
            <w:pPr>
              <w:pStyle w:val="TableText"/>
            </w:pPr>
            <w:r>
              <w:t>含工具轮次曾出现</w:t>
            </w:r>
            <w:r>
              <w:t xml:space="preserve"> ai_agent </w:t>
            </w:r>
            <w:r>
              <w:t>任务</w:t>
            </w:r>
            <w:r>
              <w:t xml:space="preserve"> HardFault</w:t>
            </w:r>
            <w:r>
              <w:t>（</w:t>
            </w:r>
            <w:r>
              <w:t>mm_forcefree</w:t>
            </w:r>
            <w:r>
              <w:t>，</w:t>
            </w:r>
            <w:r>
              <w:t>CFSR=00000400</w:t>
            </w:r>
            <w:r>
              <w:t>），最后一次记录在</w:t>
            </w:r>
            <w:r>
              <w:t xml:space="preserve"> 15:19</w:t>
            </w:r>
            <w:r>
              <w:t>；其后观察无复位。</w:t>
            </w:r>
            <w:hyperlink r:id="rId116">
              <w:r>
                <w:t>[3]</w:t>
              </w:r>
            </w:hyperlink>
            <w:hyperlink r:id="rId117">
              <w:r>
                <w:t>[15]</w:t>
              </w:r>
            </w:hyperlink>
            <w:hyperlink r:id="rId118">
              <w:r>
                <w:t>[24]</w:t>
              </w:r>
            </w:hyperlink>
          </w:p>
        </w:tc>
      </w:tr>
    </w:tbl>
    <w:p w14:paraId="563886F2" w14:textId="77777777" w:rsidR="002B4C4D" w:rsidRDefault="008F233B">
      <w:pPr>
        <w:pStyle w:val="3"/>
      </w:pPr>
      <w:bookmarkStart w:id="24" w:name="_Toc240375867"/>
      <w:r>
        <w:t>带屏静止首页性能</w:t>
      </w:r>
      <w:bookmarkEnd w:id="24"/>
    </w:p>
    <w:p w14:paraId="519DDF15" w14:textId="77777777" w:rsidR="002B4C4D" w:rsidRDefault="008F233B">
      <w:pPr>
        <w:pStyle w:val="a4"/>
      </w:pPr>
      <w:r>
        <w:t>表</w:t>
      </w:r>
      <w:r>
        <w:t xml:space="preserve"> 7  </w:t>
      </w:r>
      <w:r>
        <w:t>同条件前后快照</w:t>
      </w:r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4068"/>
        <w:gridCol w:w="2388"/>
        <w:gridCol w:w="2388"/>
      </w:tblGrid>
      <w:tr w:rsidR="002B4C4D" w14:paraId="5DDB5B77" w14:textId="77777777">
        <w:trPr>
          <w:cantSplit/>
          <w:tblHeader/>
          <w:jc w:val="center"/>
        </w:trPr>
        <w:tc>
          <w:tcPr>
            <w:tcW w:w="4068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0841B6C" w14:textId="77777777" w:rsidR="002B4C4D" w:rsidRDefault="008F233B">
            <w:pPr>
              <w:pStyle w:val="TableHead"/>
            </w:pPr>
            <w:r>
              <w:t>指标</w:t>
            </w:r>
          </w:p>
        </w:tc>
        <w:tc>
          <w:tcPr>
            <w:tcW w:w="2388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71CBC33" w14:textId="77777777" w:rsidR="002B4C4D" w:rsidRDefault="008F233B">
            <w:pPr>
              <w:pStyle w:val="TableHead"/>
            </w:pPr>
            <w:r>
              <w:t>优化前</w:t>
            </w:r>
          </w:p>
        </w:tc>
        <w:tc>
          <w:tcPr>
            <w:tcW w:w="2388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46CD2B0" w14:textId="77777777" w:rsidR="002B4C4D" w:rsidRDefault="008F233B">
            <w:pPr>
              <w:pStyle w:val="TableHead"/>
            </w:pPr>
            <w:r>
              <w:t>优化后</w:t>
            </w:r>
          </w:p>
        </w:tc>
      </w:tr>
      <w:tr w:rsidR="002B4C4D" w14:paraId="28EB58A5" w14:textId="77777777">
        <w:trPr>
          <w:cantSplit/>
          <w:jc w:val="center"/>
        </w:trPr>
        <w:tc>
          <w:tcPr>
            <w:tcW w:w="406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350C08B" w14:textId="77777777" w:rsidR="002B4C4D" w:rsidRDefault="008F233B">
            <w:pPr>
              <w:pStyle w:val="TableText"/>
            </w:pPr>
            <w:r>
              <w:t>采样时刻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BF765F2" w14:textId="77777777" w:rsidR="002B4C4D" w:rsidRDefault="008F233B">
            <w:pPr>
              <w:pStyle w:val="TableText"/>
            </w:pPr>
            <w:r>
              <w:t>uptime 81.350 s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D0EB966" w14:textId="77777777" w:rsidR="002B4C4D" w:rsidRDefault="008F233B">
            <w:pPr>
              <w:pStyle w:val="TableText"/>
            </w:pPr>
            <w:r>
              <w:t>uptime 80.430 s</w:t>
            </w:r>
          </w:p>
        </w:tc>
      </w:tr>
      <w:tr w:rsidR="002B4C4D" w14:paraId="623C9D58" w14:textId="77777777">
        <w:trPr>
          <w:cantSplit/>
          <w:jc w:val="center"/>
        </w:trPr>
        <w:tc>
          <w:tcPr>
            <w:tcW w:w="406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7B47C91" w14:textId="77777777" w:rsidR="002B4C4D" w:rsidRDefault="008F233B">
            <w:pPr>
              <w:pStyle w:val="TableText"/>
            </w:pPr>
            <w:r>
              <w:t>界面提交</w:t>
            </w:r>
            <w:r>
              <w:t xml:space="preserve"> commits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21BC396" w14:textId="77777777" w:rsidR="002B4C4D" w:rsidRDefault="008F233B">
            <w:pPr>
              <w:pStyle w:val="TableText"/>
            </w:pPr>
            <w:r>
              <w:t xml:space="preserve">158 </w:t>
            </w:r>
            <w:r>
              <w:t>次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E2AFD1A" w14:textId="77777777" w:rsidR="002B4C4D" w:rsidRDefault="008F233B">
            <w:pPr>
              <w:pStyle w:val="TableText"/>
            </w:pPr>
            <w:r>
              <w:t xml:space="preserve">9 </w:t>
            </w:r>
            <w:r>
              <w:t>次</w:t>
            </w:r>
          </w:p>
        </w:tc>
      </w:tr>
      <w:tr w:rsidR="002B4C4D" w14:paraId="79743D6B" w14:textId="77777777">
        <w:trPr>
          <w:cantSplit/>
          <w:jc w:val="center"/>
        </w:trPr>
        <w:tc>
          <w:tcPr>
            <w:tcW w:w="406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A6D1D13" w14:textId="77777777" w:rsidR="002B4C4D" w:rsidRDefault="008F233B">
            <w:pPr>
              <w:pStyle w:val="TableText"/>
            </w:pPr>
            <w:r>
              <w:t xml:space="preserve">render </w:t>
            </w:r>
            <w:r>
              <w:t>次数</w:t>
            </w:r>
            <w:r>
              <w:t xml:space="preserve"> / </w:t>
            </w:r>
            <w:r>
              <w:t>最大值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7012F27" w14:textId="77777777" w:rsidR="002B4C4D" w:rsidRDefault="008F233B">
            <w:pPr>
              <w:pStyle w:val="TableText"/>
            </w:pPr>
            <w:r>
              <w:t xml:space="preserve">81 </w:t>
            </w:r>
            <w:r>
              <w:t>次</w:t>
            </w:r>
            <w:r>
              <w:t xml:space="preserve"> / 140 ms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37ACF6C" w14:textId="77777777" w:rsidR="002B4C4D" w:rsidRDefault="008F233B">
            <w:pPr>
              <w:pStyle w:val="TableText"/>
            </w:pPr>
            <w:r>
              <w:t xml:space="preserve">9 </w:t>
            </w:r>
            <w:r>
              <w:t>次</w:t>
            </w:r>
            <w:r>
              <w:t xml:space="preserve"> / 140 ms</w:t>
            </w:r>
          </w:p>
        </w:tc>
      </w:tr>
      <w:tr w:rsidR="002B4C4D" w14:paraId="579703CC" w14:textId="77777777">
        <w:trPr>
          <w:cantSplit/>
          <w:jc w:val="center"/>
        </w:trPr>
        <w:tc>
          <w:tcPr>
            <w:tcW w:w="406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B65343E" w14:textId="77777777" w:rsidR="002B4C4D" w:rsidRDefault="008F233B">
            <w:pPr>
              <w:pStyle w:val="TableText"/>
            </w:pPr>
            <w:r>
              <w:t>首次导航最大值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49230D2" w14:textId="77777777" w:rsidR="002B4C4D" w:rsidRDefault="008F233B">
            <w:pPr>
              <w:pStyle w:val="TableText"/>
            </w:pPr>
            <w:r>
              <w:t>190 ms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767E3B3" w14:textId="77777777" w:rsidR="002B4C4D" w:rsidRDefault="008F233B">
            <w:pPr>
              <w:pStyle w:val="TableText"/>
            </w:pPr>
            <w:r>
              <w:t>200 ms</w:t>
            </w:r>
          </w:p>
        </w:tc>
      </w:tr>
      <w:tr w:rsidR="002B4C4D" w14:paraId="17FED703" w14:textId="77777777">
        <w:trPr>
          <w:cantSplit/>
          <w:jc w:val="center"/>
        </w:trPr>
        <w:tc>
          <w:tcPr>
            <w:tcW w:w="406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77984AC" w14:textId="77777777" w:rsidR="002B4C4D" w:rsidRDefault="008F233B">
            <w:pPr>
              <w:pStyle w:val="TableText"/>
            </w:pPr>
            <w:r>
              <w:t>页面对象</w:t>
            </w:r>
            <w:r>
              <w:t xml:space="preserve"> / </w:t>
            </w:r>
            <w:r>
              <w:t>监听器</w:t>
            </w:r>
            <w:r>
              <w:t xml:space="preserve"> / </w:t>
            </w:r>
            <w:r>
              <w:t>定时器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BE392F9" w14:textId="77777777" w:rsidR="002B4C4D" w:rsidRDefault="008F233B">
            <w:pPr>
              <w:pStyle w:val="TableText"/>
            </w:pPr>
            <w:r>
              <w:t>71 / 2 / 6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48A4828" w14:textId="77777777" w:rsidR="002B4C4D" w:rsidRDefault="008F233B">
            <w:pPr>
              <w:pStyle w:val="TableText"/>
            </w:pPr>
            <w:r>
              <w:t>71 / 2 / 6</w:t>
            </w:r>
          </w:p>
        </w:tc>
      </w:tr>
      <w:tr w:rsidR="002B4C4D" w14:paraId="29397193" w14:textId="77777777">
        <w:trPr>
          <w:cantSplit/>
          <w:jc w:val="center"/>
        </w:trPr>
        <w:tc>
          <w:tcPr>
            <w:tcW w:w="406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68B5593" w14:textId="77777777" w:rsidR="002B4C4D" w:rsidRDefault="008F233B">
            <w:pPr>
              <w:pStyle w:val="TableText"/>
            </w:pPr>
            <w:r>
              <w:t>观测器</w:t>
            </w:r>
            <w:r>
              <w:t xml:space="preserve"> dropped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A5EA6D1" w14:textId="77777777" w:rsidR="002B4C4D" w:rsidRDefault="008F233B">
            <w:pPr>
              <w:pStyle w:val="TableText"/>
            </w:pPr>
            <w:r>
              <w:t>0</w:t>
            </w:r>
          </w:p>
        </w:tc>
        <w:tc>
          <w:tcPr>
            <w:tcW w:w="2388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C328588" w14:textId="77777777" w:rsidR="002B4C4D" w:rsidRDefault="008F233B">
            <w:pPr>
              <w:pStyle w:val="TableText"/>
            </w:pPr>
            <w:r>
              <w:t>0</w:t>
            </w:r>
          </w:p>
        </w:tc>
      </w:tr>
    </w:tbl>
    <w:p w14:paraId="1BC6CC9A" w14:textId="1CD7A985" w:rsidR="002B4C4D" w:rsidRDefault="008F233B">
      <w:r>
        <w:t>约</w:t>
      </w:r>
      <w:r>
        <w:t xml:space="preserve"> 80 </w:t>
      </w:r>
      <w:r>
        <w:t>秒窗口中，提交次数明显下降，而页面对象、监听器和定时器计数保持不变。日志计时粒度为</w:t>
      </w:r>
      <w:r>
        <w:t xml:space="preserve"> 10 ms</w:t>
      </w:r>
      <w:r>
        <w:t>，窗口内的最大值由冷启动样本主导。这只覆盖静止首页，实体触摸与复杂交互的帧率未在本轮测量。</w:t>
      </w:r>
      <w:hyperlink r:id="rId119">
        <w:r>
          <w:rPr>
            <w:color w:val="24588D"/>
            <w:sz w:val="24"/>
            <w:szCs w:val="24"/>
          </w:rPr>
          <w:t>[11]</w:t>
        </w:r>
      </w:hyperlink>
      <w:hyperlink r:id="rId120">
        <w:r>
          <w:rPr>
            <w:color w:val="24588D"/>
            <w:sz w:val="24"/>
            <w:szCs w:val="24"/>
          </w:rPr>
          <w:t>[13]</w:t>
        </w:r>
      </w:hyperlink>
    </w:p>
    <w:p w14:paraId="34A3EC43" w14:textId="77777777" w:rsidR="002B4C4D" w:rsidRDefault="008F233B">
      <w:pPr>
        <w:pStyle w:val="3"/>
      </w:pPr>
      <w:bookmarkStart w:id="25" w:name="_Toc240375868"/>
      <w:r>
        <w:t xml:space="preserve">Agent </w:t>
      </w:r>
      <w:r>
        <w:t>时延与已有镜像</w:t>
      </w:r>
      <w:bookmarkEnd w:id="25"/>
    </w:p>
    <w:p w14:paraId="0FABA8A6" w14:textId="77777777" w:rsidR="002B4C4D" w:rsidRDefault="008F233B">
      <w:pPr>
        <w:pStyle w:val="a4"/>
      </w:pPr>
      <w:r>
        <w:t>表</w:t>
      </w:r>
      <w:r>
        <w:t xml:space="preserve"> 8  </w:t>
      </w:r>
      <w:r>
        <w:t>独立样本与文件测量</w:t>
      </w:r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2299"/>
        <w:gridCol w:w="2565"/>
        <w:gridCol w:w="3980"/>
      </w:tblGrid>
      <w:tr w:rsidR="002B4C4D" w14:paraId="52A3A706" w14:textId="77777777">
        <w:trPr>
          <w:cantSplit/>
          <w:tblHeader/>
          <w:jc w:val="center"/>
        </w:trPr>
        <w:tc>
          <w:tcPr>
            <w:tcW w:w="2299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771A7C5" w14:textId="77777777" w:rsidR="002B4C4D" w:rsidRDefault="008F233B">
            <w:pPr>
              <w:pStyle w:val="TableHead"/>
            </w:pPr>
            <w:r>
              <w:lastRenderedPageBreak/>
              <w:t>项目</w:t>
            </w:r>
          </w:p>
        </w:tc>
        <w:tc>
          <w:tcPr>
            <w:tcW w:w="2565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E3E04A2" w14:textId="77777777" w:rsidR="002B4C4D" w:rsidRDefault="008F233B">
            <w:pPr>
              <w:pStyle w:val="TableHead"/>
            </w:pPr>
            <w:r>
              <w:t>结果</w:t>
            </w:r>
          </w:p>
        </w:tc>
        <w:tc>
          <w:tcPr>
            <w:tcW w:w="3980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C44B369" w14:textId="77777777" w:rsidR="002B4C4D" w:rsidRDefault="008F233B">
            <w:pPr>
              <w:pStyle w:val="TableHead"/>
            </w:pPr>
            <w:r>
              <w:t>测量说明</w:t>
            </w:r>
          </w:p>
        </w:tc>
      </w:tr>
      <w:tr w:rsidR="002B4C4D" w14:paraId="21C477C0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B4B6FE3" w14:textId="77777777" w:rsidR="002B4C4D" w:rsidRDefault="008F233B">
            <w:pPr>
              <w:pStyle w:val="TableText"/>
            </w:pPr>
            <w:r>
              <w:t>历史无屏</w:t>
            </w:r>
            <w:r>
              <w:t xml:space="preserve"> ask</w:t>
            </w:r>
          </w:p>
        </w:tc>
        <w:tc>
          <w:tcPr>
            <w:tcW w:w="256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8104815" w14:textId="77777777" w:rsidR="002B4C4D" w:rsidRDefault="008F233B">
            <w:pPr>
              <w:pStyle w:val="TableText"/>
            </w:pPr>
            <w:r>
              <w:t>115 s</w:t>
            </w:r>
            <w:r>
              <w:t>；</w:t>
            </w:r>
            <w:r>
              <w:t xml:space="preserve">6 </w:t>
            </w:r>
            <w:r>
              <w:t>轮；</w:t>
            </w:r>
            <w:r>
              <w:t xml:space="preserve">6 </w:t>
            </w:r>
            <w:r>
              <w:t>次工具</w:t>
            </w:r>
          </w:p>
        </w:tc>
        <w:tc>
          <w:tcPr>
            <w:tcW w:w="39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3AA27C5" w14:textId="25F2C092" w:rsidR="002B4C4D" w:rsidRDefault="008F233B">
            <w:pPr>
              <w:pStyle w:val="TableText"/>
            </w:pPr>
            <w:r>
              <w:t xml:space="preserve">2026-08-30 </w:t>
            </w:r>
            <w:r>
              <w:t>单次日报请求，原始行见会话日志；不是平均时延，也不是带屏数据。</w:t>
            </w:r>
            <w:hyperlink r:id="rId121">
              <w:r>
                <w:t>[11]</w:t>
              </w:r>
            </w:hyperlink>
            <w:hyperlink r:id="rId122">
              <w:r>
                <w:t>[12]</w:t>
              </w:r>
            </w:hyperlink>
            <w:hyperlink r:id="rId123">
              <w:r>
                <w:t>[31]</w:t>
              </w:r>
            </w:hyperlink>
          </w:p>
        </w:tc>
      </w:tr>
      <w:tr w:rsidR="002B4C4D" w14:paraId="1407AACD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932C9A9" w14:textId="77777777" w:rsidR="002B4C4D" w:rsidRDefault="008F233B">
            <w:pPr>
              <w:pStyle w:val="TableText"/>
            </w:pPr>
            <w:r>
              <w:t>nuttx.bin</w:t>
            </w:r>
          </w:p>
        </w:tc>
        <w:tc>
          <w:tcPr>
            <w:tcW w:w="256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C6F01C0" w14:textId="77777777" w:rsidR="002B4C4D" w:rsidRDefault="008F233B">
            <w:pPr>
              <w:pStyle w:val="TableText"/>
            </w:pPr>
            <w:r>
              <w:t>1,233,724 B</w:t>
            </w:r>
          </w:p>
        </w:tc>
        <w:tc>
          <w:tcPr>
            <w:tcW w:w="39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9A32D24" w14:textId="5C741873" w:rsidR="002B4C4D" w:rsidRDefault="008F233B">
            <w:pPr>
              <w:pStyle w:val="TableText"/>
            </w:pPr>
            <w:r>
              <w:t xml:space="preserve">2026-09-14 </w:t>
            </w:r>
            <w:r>
              <w:t>已有二进制文件；未在本轮重新构建。</w:t>
            </w:r>
            <w:hyperlink r:id="rId124">
              <w:r>
                <w:t>[11]</w:t>
              </w:r>
            </w:hyperlink>
          </w:p>
        </w:tc>
      </w:tr>
      <w:tr w:rsidR="002B4C4D" w14:paraId="09DAE38B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5304375" w14:textId="77777777" w:rsidR="002B4C4D" w:rsidRDefault="008F233B">
            <w:pPr>
              <w:pStyle w:val="TableText"/>
            </w:pPr>
            <w:r>
              <w:t>nuttx.hex</w:t>
            </w:r>
          </w:p>
        </w:tc>
        <w:tc>
          <w:tcPr>
            <w:tcW w:w="256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7988FD6" w14:textId="77777777" w:rsidR="002B4C4D" w:rsidRDefault="008F233B">
            <w:pPr>
              <w:pStyle w:val="TableText"/>
            </w:pPr>
            <w:r>
              <w:t>3,470,222 B</w:t>
            </w:r>
          </w:p>
        </w:tc>
        <w:tc>
          <w:tcPr>
            <w:tcW w:w="39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2D2BE4A" w14:textId="250E4A08" w:rsidR="002B4C4D" w:rsidRDefault="008F233B">
            <w:pPr>
              <w:pStyle w:val="TableText"/>
            </w:pPr>
            <w:r>
              <w:t>同批</w:t>
            </w:r>
            <w:r>
              <w:t xml:space="preserve"> Intel HEX </w:t>
            </w:r>
            <w:r>
              <w:t>文本大小；不等于</w:t>
            </w:r>
            <w:r>
              <w:t xml:space="preserve"> Flash </w:t>
            </w:r>
            <w:r>
              <w:t>有效负载。</w:t>
            </w:r>
            <w:hyperlink r:id="rId125">
              <w:r>
                <w:t>[11]</w:t>
              </w:r>
            </w:hyperlink>
          </w:p>
        </w:tc>
      </w:tr>
      <w:tr w:rsidR="002B4C4D" w14:paraId="3024CC45" w14:textId="77777777">
        <w:trPr>
          <w:cantSplit/>
          <w:jc w:val="center"/>
        </w:trPr>
        <w:tc>
          <w:tcPr>
            <w:tcW w:w="2299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D5809FD" w14:textId="77777777" w:rsidR="002B4C4D" w:rsidRDefault="008F233B">
            <w:pPr>
              <w:pStyle w:val="TableText"/>
            </w:pPr>
            <w:r>
              <w:t>qspi_bootstub.hex</w:t>
            </w:r>
          </w:p>
        </w:tc>
        <w:tc>
          <w:tcPr>
            <w:tcW w:w="2565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2583F51F" w14:textId="77777777" w:rsidR="002B4C4D" w:rsidRDefault="008F233B">
            <w:pPr>
              <w:pStyle w:val="TableText"/>
            </w:pPr>
            <w:r>
              <w:t>2,076 B</w:t>
            </w:r>
          </w:p>
        </w:tc>
        <w:tc>
          <w:tcPr>
            <w:tcW w:w="39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25F614E" w14:textId="5E75F79C" w:rsidR="002B4C4D" w:rsidRDefault="008F233B">
            <w:pPr>
              <w:pStyle w:val="TableText"/>
            </w:pPr>
            <w:r>
              <w:t xml:space="preserve">2026-09-12 </w:t>
            </w:r>
            <w:r>
              <w:t>已有</w:t>
            </w:r>
            <w:r>
              <w:t xml:space="preserve"> HEX </w:t>
            </w:r>
            <w:r>
              <w:t>文件大小，不能直接等同启动代码占用。</w:t>
            </w:r>
            <w:hyperlink r:id="rId126">
              <w:r>
                <w:t>[11]</w:t>
              </w:r>
            </w:hyperlink>
          </w:p>
        </w:tc>
      </w:tr>
    </w:tbl>
    <w:p w14:paraId="0EBD523B" w14:textId="6D1C3DEA" w:rsidR="002B4C4D" w:rsidRDefault="008F233B">
      <w:r>
        <w:t>该记录的文件名为</w:t>
      </w:r>
      <w:r>
        <w:t xml:space="preserve"> daily-20260228.md</w:t>
      </w:r>
      <w:r>
        <w:t>，验收发生在</w:t>
      </w:r>
      <w:r>
        <w:t xml:space="preserve"> 2026-08-30</w:t>
      </w:r>
      <w:r>
        <w:t>，当时板端尚未做时间同步；</w:t>
      </w:r>
      <w:r>
        <w:t xml:space="preserve">2026-09-14 </w:t>
      </w:r>
      <w:r>
        <w:t>起板端已能从</w:t>
      </w:r>
      <w:r>
        <w:t xml:space="preserve"> eMMC </w:t>
      </w:r>
      <w:r>
        <w:t>恢复时间并在线校时，见表</w:t>
      </w:r>
      <w:r>
        <w:t xml:space="preserve"> 6</w:t>
      </w:r>
      <w:r>
        <w:t>。</w:t>
      </w:r>
      <w:hyperlink r:id="rId127">
        <w:r>
          <w:rPr>
            <w:color w:val="24588D"/>
            <w:sz w:val="24"/>
            <w:szCs w:val="24"/>
          </w:rPr>
          <w:t>[11]</w:t>
        </w:r>
      </w:hyperlink>
      <w:hyperlink r:id="rId128">
        <w:r>
          <w:rPr>
            <w:color w:val="24588D"/>
            <w:sz w:val="24"/>
            <w:szCs w:val="24"/>
          </w:rPr>
          <w:t>[12]</w:t>
        </w:r>
      </w:hyperlink>
      <w:hyperlink r:id="rId129">
        <w:r>
          <w:rPr>
            <w:color w:val="24588D"/>
            <w:sz w:val="24"/>
            <w:szCs w:val="24"/>
          </w:rPr>
          <w:t>[22]</w:t>
        </w:r>
      </w:hyperlink>
    </w:p>
    <w:p w14:paraId="100848C6" w14:textId="77777777" w:rsidR="002B4C4D" w:rsidRDefault="008F233B">
      <w:pPr>
        <w:pStyle w:val="3"/>
      </w:pPr>
      <w:bookmarkStart w:id="26" w:name="_Toc240375869"/>
      <w:r>
        <w:t>可靠性与稳定性</w:t>
      </w:r>
      <w:bookmarkEnd w:id="26"/>
    </w:p>
    <w:p w14:paraId="28DC9545" w14:textId="431A331B" w:rsidR="002B4C4D" w:rsidRDefault="008F233B">
      <w:r>
        <w:t xml:space="preserve">2026-09-14 16:16 </w:t>
      </w:r>
      <w:r>
        <w:t>至</w:t>
      </w:r>
      <w:r>
        <w:t xml:space="preserve"> 21:17 </w:t>
      </w:r>
      <w:r>
        <w:t>连续串口观察约</w:t>
      </w:r>
      <w:r>
        <w:t xml:space="preserve"> 5 </w:t>
      </w:r>
      <w:r>
        <w:t>小时，期间</w:t>
      </w:r>
      <w:r>
        <w:t xml:space="preserve"> 11 </w:t>
      </w:r>
      <w:r>
        <w:t>次校时成功、无复位；页面对象与监听器计数在约</w:t>
      </w:r>
      <w:r>
        <w:t xml:space="preserve"> 80 </w:t>
      </w:r>
      <w:r>
        <w:t>秒静止窗口内保持不变。原始堆统计出现负数或超出板载容量的</w:t>
      </w:r>
      <w:r>
        <w:t xml:space="preserve"> free </w:t>
      </w:r>
      <w:r>
        <w:t>值，本报告不引用堆余量数据。</w:t>
      </w:r>
      <w:hyperlink r:id="rId130">
        <w:r>
          <w:rPr>
            <w:color w:val="24588D"/>
            <w:sz w:val="24"/>
            <w:szCs w:val="24"/>
          </w:rPr>
          <w:t>[11]</w:t>
        </w:r>
      </w:hyperlink>
      <w:hyperlink r:id="rId131">
        <w:r>
          <w:rPr>
            <w:color w:val="24588D"/>
            <w:sz w:val="24"/>
            <w:szCs w:val="24"/>
          </w:rPr>
          <w:t>[22]</w:t>
        </w:r>
      </w:hyperlink>
    </w:p>
    <w:p w14:paraId="31573A87" w14:textId="77777777" w:rsidR="002B4C4D" w:rsidRDefault="008F233B">
      <w:r>
        <w:t>以下项目本轮未测：</w:t>
      </w:r>
      <w:r>
        <w:t xml:space="preserve">24 </w:t>
      </w:r>
      <w:r>
        <w:t>小时连续运行、实物告警注入的命中率与误报率、物理拔插恢复时延、功耗、实体触摸帧率。本地规则、失败窗口及告警恢复代码提供确定性处理路径；传感器异常、接线故障和整机失效风险仍需按上述测试逐项验证。</w:t>
      </w:r>
    </w:p>
    <w:p w14:paraId="7A6D2B4D" w14:textId="77777777" w:rsidR="002B4C4D" w:rsidRDefault="008F233B">
      <w:pPr>
        <w:pStyle w:val="2"/>
      </w:pPr>
      <w:bookmarkStart w:id="27" w:name="_Toc240375870"/>
      <w:r>
        <w:t xml:space="preserve">3.6 AI-Native </w:t>
      </w:r>
      <w:r>
        <w:t>开发说明</w:t>
      </w:r>
      <w:bookmarkEnd w:id="27"/>
    </w:p>
    <w:p w14:paraId="49231625" w14:textId="77777777" w:rsidR="002B4C4D" w:rsidRDefault="008F233B">
      <w:pPr>
        <w:pStyle w:val="a4"/>
      </w:pPr>
      <w:r>
        <w:t>表</w:t>
      </w:r>
      <w:r>
        <w:t xml:space="preserve"> 9  AI-Native </w:t>
      </w:r>
      <w:r>
        <w:t>开发记录</w:t>
      </w:r>
    </w:p>
    <w:tbl>
      <w:tblPr>
        <w:tblW w:w="8844" w:type="dxa"/>
        <w:jc w:val="center"/>
        <w:tblBorders>
          <w:top w:val="single" w:sz="12" w:space="0" w:color="000000"/>
          <w:left w:val="single" w:sz="4" w:space="0" w:color="000000"/>
          <w:bottom w:val="single" w:sz="12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13" w:type="dxa"/>
          <w:bottom w:w="40" w:type="dxa"/>
          <w:right w:w="113" w:type="dxa"/>
        </w:tblCellMar>
        <w:tblLook w:val="04A0" w:firstRow="1" w:lastRow="0" w:firstColumn="1" w:lastColumn="0" w:noHBand="0" w:noVBand="1"/>
      </w:tblPr>
      <w:tblGrid>
        <w:gridCol w:w="2564"/>
        <w:gridCol w:w="6280"/>
      </w:tblGrid>
      <w:tr w:rsidR="002B4C4D" w14:paraId="70AE07DD" w14:textId="77777777">
        <w:trPr>
          <w:cantSplit/>
          <w:tblHeader/>
          <w:jc w:val="center"/>
        </w:trPr>
        <w:tc>
          <w:tcPr>
            <w:tcW w:w="2564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21555F1" w14:textId="77777777" w:rsidR="002B4C4D" w:rsidRDefault="008F233B">
            <w:pPr>
              <w:pStyle w:val="TableHead"/>
            </w:pPr>
            <w:r>
              <w:lastRenderedPageBreak/>
              <w:t>指标</w:t>
            </w:r>
          </w:p>
        </w:tc>
        <w:tc>
          <w:tcPr>
            <w:tcW w:w="6280" w:type="dxa"/>
            <w:tcBorders>
              <w:bottom w:val="single" w:sz="8" w:space="0" w:color="000000"/>
            </w:tcBorders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678EE9D9" w14:textId="77777777" w:rsidR="002B4C4D" w:rsidRDefault="008F233B">
            <w:pPr>
              <w:pStyle w:val="TableHead"/>
            </w:pPr>
            <w:r>
              <w:t>数据</w:t>
            </w:r>
          </w:p>
        </w:tc>
      </w:tr>
      <w:tr w:rsidR="002B4C4D" w14:paraId="4BECF90E" w14:textId="77777777">
        <w:trPr>
          <w:cantSplit/>
          <w:jc w:val="center"/>
        </w:trPr>
        <w:tc>
          <w:tcPr>
            <w:tcW w:w="256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F70A7EA" w14:textId="77777777" w:rsidR="002B4C4D" w:rsidRDefault="008F233B">
            <w:pPr>
              <w:pStyle w:val="TableText"/>
            </w:pPr>
            <w:r>
              <w:t xml:space="preserve">AI Coding </w:t>
            </w:r>
            <w:r>
              <w:t>代码占比</w:t>
            </w:r>
          </w:p>
        </w:tc>
        <w:tc>
          <w:tcPr>
            <w:tcW w:w="62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7FE694F2" w14:textId="77777777" w:rsidR="002B4C4D" w:rsidRDefault="008F233B">
            <w:pPr>
              <w:pStyle w:val="TableText"/>
            </w:pPr>
            <w:r>
              <w:t>约</w:t>
            </w:r>
            <w:r>
              <w:t xml:space="preserve"> 85%</w:t>
            </w:r>
            <w:r>
              <w:t>（团队估算）。范围为专属仓自研</w:t>
            </w:r>
            <w:r>
              <w:t xml:space="preserve"> C</w:t>
            </w:r>
            <w:r>
              <w:t>、头文件与脚本，本次清点</w:t>
            </w:r>
            <w:r>
              <w:t xml:space="preserve"> 166 </w:t>
            </w:r>
            <w:r>
              <w:t>个文件、</w:t>
            </w:r>
            <w:r>
              <w:t xml:space="preserve">32,120 </w:t>
            </w:r>
            <w:r>
              <w:t>个物理行，含空行与注释；排除公共树、</w:t>
            </w:r>
            <w:r>
              <w:t>nanoMODBUS</w:t>
            </w:r>
            <w:r>
              <w:t>、</w:t>
            </w:r>
            <w:r>
              <w:t xml:space="preserve">LVGL </w:t>
            </w:r>
            <w:r>
              <w:t>库和生成字体。比例不是逐行自动归因结果。</w:t>
            </w:r>
          </w:p>
        </w:tc>
      </w:tr>
      <w:tr w:rsidR="002B4C4D" w14:paraId="5E81AF36" w14:textId="77777777">
        <w:trPr>
          <w:cantSplit/>
          <w:jc w:val="center"/>
        </w:trPr>
        <w:tc>
          <w:tcPr>
            <w:tcW w:w="256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5D1B72B7" w14:textId="77777777" w:rsidR="002B4C4D" w:rsidRDefault="008F233B">
            <w:pPr>
              <w:pStyle w:val="TableText"/>
            </w:pPr>
            <w:r>
              <w:t>使用的</w:t>
            </w:r>
            <w:r>
              <w:t xml:space="preserve"> AI </w:t>
            </w:r>
            <w:r>
              <w:t>工具</w:t>
            </w:r>
          </w:p>
        </w:tc>
        <w:tc>
          <w:tcPr>
            <w:tcW w:w="62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10CAE27" w14:textId="77777777" w:rsidR="002B4C4D" w:rsidRDefault="008F233B">
            <w:pPr>
              <w:pStyle w:val="TableText"/>
            </w:pPr>
            <w:r>
              <w:t>Claude Code</w:t>
            </w:r>
            <w:r>
              <w:t>、</w:t>
            </w:r>
            <w:r>
              <w:t>Codex</w:t>
            </w:r>
            <w:r>
              <w:t>、</w:t>
            </w:r>
            <w:r>
              <w:t>OpenCode</w:t>
            </w:r>
            <w:r>
              <w:t>、</w:t>
            </w:r>
            <w:r>
              <w:t>Cursor</w:t>
            </w:r>
            <w:r>
              <w:t>、</w:t>
            </w:r>
            <w:r>
              <w:t>Grok Build</w:t>
            </w:r>
            <w:r>
              <w:t>、</w:t>
            </w:r>
            <w:r>
              <w:t>ZCode</w:t>
            </w:r>
            <w:r>
              <w:t>。以</w:t>
            </w:r>
            <w:r>
              <w:t xml:space="preserve"> logs </w:t>
            </w:r>
            <w:r>
              <w:t>中的真实</w:t>
            </w:r>
            <w:r>
              <w:t xml:space="preserve"> tool </w:t>
            </w:r>
            <w:r>
              <w:t>标签归类，不把其他工具会话改标为官方支持来源。</w:t>
            </w:r>
          </w:p>
        </w:tc>
      </w:tr>
      <w:tr w:rsidR="002B4C4D" w14:paraId="3B60A628" w14:textId="77777777">
        <w:trPr>
          <w:cantSplit/>
          <w:jc w:val="center"/>
        </w:trPr>
        <w:tc>
          <w:tcPr>
            <w:tcW w:w="256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302B886E" w14:textId="77777777" w:rsidR="002B4C4D" w:rsidRDefault="008F233B">
            <w:pPr>
              <w:pStyle w:val="TableText"/>
            </w:pPr>
            <w:r>
              <w:t xml:space="preserve">MCP </w:t>
            </w:r>
            <w:r>
              <w:t>工具使用情况</w:t>
            </w:r>
          </w:p>
        </w:tc>
        <w:tc>
          <w:tcPr>
            <w:tcW w:w="62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111DB2CA" w14:textId="77777777" w:rsidR="002B4C4D" w:rsidRDefault="008F233B">
            <w:pPr>
              <w:pStyle w:val="TableText"/>
            </w:pPr>
            <w:r>
              <w:t>设备端未使用</w:t>
            </w:r>
            <w:r>
              <w:t xml:space="preserve"> MCP</w:t>
            </w:r>
            <w:r>
              <w:t>。开发侧未使用</w:t>
            </w:r>
            <w:r>
              <w:t xml:space="preserve"> VelaJS MCP </w:t>
            </w:r>
            <w:r>
              <w:t>或</w:t>
            </w:r>
            <w:r>
              <w:t xml:space="preserve"> Figma MCP</w:t>
            </w:r>
            <w:r>
              <w:t>；不把开发工具连接能力计作设备端功能。</w:t>
            </w:r>
          </w:p>
        </w:tc>
      </w:tr>
      <w:tr w:rsidR="002B4C4D" w14:paraId="1ABE12D2" w14:textId="77777777">
        <w:trPr>
          <w:cantSplit/>
          <w:jc w:val="center"/>
        </w:trPr>
        <w:tc>
          <w:tcPr>
            <w:tcW w:w="256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5D31DE8" w14:textId="77777777" w:rsidR="002B4C4D" w:rsidRDefault="008F233B">
            <w:pPr>
              <w:pStyle w:val="TableText"/>
            </w:pPr>
            <w:r>
              <w:t xml:space="preserve">Skills </w:t>
            </w:r>
            <w:r>
              <w:t>使用与新增情况</w:t>
            </w:r>
          </w:p>
        </w:tc>
        <w:tc>
          <w:tcPr>
            <w:tcW w:w="62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F2F0ACD" w14:textId="77777777" w:rsidR="002B4C4D" w:rsidRDefault="008F233B">
            <w:pPr>
              <w:pStyle w:val="TableText"/>
            </w:pPr>
            <w:r>
              <w:t>开发侧使用官方构建、</w:t>
            </w:r>
            <w:r>
              <w:t>Kconfig</w:t>
            </w:r>
            <w:r>
              <w:t>、驱动审查与日志采集等</w:t>
            </w:r>
            <w:r>
              <w:t xml:space="preserve"> Skill</w:t>
            </w:r>
            <w:r>
              <w:t>；自建板端内环、候选确认、告警上屏、硬件核对与</w:t>
            </w:r>
            <w:r>
              <w:t xml:space="preserve"> MThings </w:t>
            </w:r>
            <w:r>
              <w:t>配置</w:t>
            </w:r>
            <w:r>
              <w:t xml:space="preserve"> Skill</w:t>
            </w:r>
            <w:r>
              <w:t>。设备端另有告警解释、运行报告、</w:t>
            </w:r>
            <w:r>
              <w:t xml:space="preserve">Modbus </w:t>
            </w:r>
            <w:r>
              <w:t>查数三份运行时</w:t>
            </w:r>
            <w:r>
              <w:t xml:space="preserve"> Skill</w:t>
            </w:r>
            <w:r>
              <w:t>，见表</w:t>
            </w:r>
            <w:r>
              <w:t xml:space="preserve"> 5</w:t>
            </w:r>
            <w:r>
              <w:t>。</w:t>
            </w:r>
          </w:p>
        </w:tc>
      </w:tr>
      <w:tr w:rsidR="002B4C4D" w14:paraId="1072B687" w14:textId="77777777">
        <w:trPr>
          <w:cantSplit/>
          <w:jc w:val="center"/>
        </w:trPr>
        <w:tc>
          <w:tcPr>
            <w:tcW w:w="2564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08E4CC8C" w14:textId="77777777" w:rsidR="002B4C4D" w:rsidRDefault="008F233B">
            <w:pPr>
              <w:pStyle w:val="TableText"/>
            </w:pPr>
            <w:r>
              <w:t xml:space="preserve">Token </w:t>
            </w:r>
            <w:r>
              <w:t>使用总量</w:t>
            </w:r>
          </w:p>
        </w:tc>
        <w:tc>
          <w:tcPr>
            <w:tcW w:w="6280" w:type="dxa"/>
            <w:tcMar>
              <w:top w:w="65" w:type="dxa"/>
              <w:left w:w="110" w:type="dxa"/>
              <w:bottom w:w="65" w:type="dxa"/>
              <w:right w:w="110" w:type="dxa"/>
            </w:tcMar>
            <w:vAlign w:val="center"/>
          </w:tcPr>
          <w:p w14:paraId="4C87CA8F" w14:textId="77777777" w:rsidR="002B4C4D" w:rsidRDefault="008F233B">
            <w:pPr>
              <w:pStyle w:val="TableText"/>
            </w:pPr>
            <w:r>
              <w:t>开发阶段未使用</w:t>
            </w:r>
            <w:r>
              <w:t xml:space="preserve"> MiMo Token</w:t>
            </w:r>
            <w:r>
              <w:t>；开发工具总</w:t>
            </w:r>
            <w:r>
              <w:t xml:space="preserve"> Token </w:t>
            </w:r>
            <w:r>
              <w:t>尚未统一汇总。板端推理使用赛事</w:t>
            </w:r>
            <w:r>
              <w:t xml:space="preserve"> MiMo</w:t>
            </w:r>
            <w:r>
              <w:t>，控制台累计用量尚未导出，不填写推测数字。</w:t>
            </w:r>
          </w:p>
        </w:tc>
      </w:tr>
    </w:tbl>
    <w:p w14:paraId="1BD12612" w14:textId="0E8E6C4B" w:rsidR="002B4C4D" w:rsidRDefault="008F233B">
      <w:r>
        <w:t xml:space="preserve">2026-09-15 </w:t>
      </w:r>
      <w:r>
        <w:t>证据快照记录开发会话文件</w:t>
      </w:r>
      <w:r>
        <w:t xml:space="preserve"> 270 </w:t>
      </w:r>
      <w:r>
        <w:t>份，按真实来源分布为</w:t>
      </w:r>
      <w:r>
        <w:t xml:space="preserve"> claude-code 64</w:t>
      </w:r>
      <w:r>
        <w:t>；</w:t>
      </w:r>
      <w:r>
        <w:t>codex 64</w:t>
      </w:r>
      <w:r>
        <w:t>；</w:t>
      </w:r>
      <w:r>
        <w:t>cursor 60</w:t>
      </w:r>
      <w:r>
        <w:t>；</w:t>
      </w:r>
      <w:r>
        <w:t>grok-build 21</w:t>
      </w:r>
      <w:r>
        <w:t>；</w:t>
      </w:r>
      <w:r>
        <w:t>opencode 50</w:t>
      </w:r>
      <w:r>
        <w:t>；</w:t>
      </w:r>
      <w:r>
        <w:t>zcode 11</w:t>
      </w:r>
      <w:r>
        <w:t>。这些会话日志本身也是板端联调与验收的原始记录，正文按日期引用到具体文件，例如</w:t>
      </w:r>
      <w:r>
        <w:t xml:space="preserve"> 2026-08-30 </w:t>
      </w:r>
      <w:r>
        <w:t>的日报验收；日志位于</w:t>
      </w:r>
      <w:r>
        <w:t xml:space="preserve"> logs/Foleaf/</w:t>
      </w:r>
      <w:r>
        <w:t>，提交前由官方校验脚本检查。</w:t>
      </w:r>
      <w:hyperlink r:id="rId132">
        <w:r>
          <w:rPr>
            <w:color w:val="24588D"/>
            <w:sz w:val="24"/>
            <w:szCs w:val="24"/>
          </w:rPr>
          <w:t>[11]</w:t>
        </w:r>
      </w:hyperlink>
      <w:hyperlink r:id="rId133">
        <w:r>
          <w:rPr>
            <w:color w:val="24588D"/>
            <w:sz w:val="24"/>
            <w:szCs w:val="24"/>
          </w:rPr>
          <w:t>[17]</w:t>
        </w:r>
      </w:hyperlink>
      <w:hyperlink r:id="rId134">
        <w:r>
          <w:rPr>
            <w:color w:val="24588D"/>
            <w:sz w:val="24"/>
            <w:szCs w:val="24"/>
          </w:rPr>
          <w:t>[31]</w:t>
        </w:r>
      </w:hyperlink>
    </w:p>
    <w:p w14:paraId="41AE4FE3" w14:textId="77777777" w:rsidR="002B4C4D" w:rsidRDefault="008F233B">
      <w:pPr>
        <w:pStyle w:val="3"/>
      </w:pPr>
      <w:bookmarkStart w:id="28" w:name="_Toc240375871"/>
      <w:r>
        <w:t>开发方式与经验</w:t>
      </w:r>
      <w:bookmarkEnd w:id="28"/>
    </w:p>
    <w:p w14:paraId="573B9F04" w14:textId="77777777" w:rsidR="002B4C4D" w:rsidRDefault="008F233B">
      <w:r>
        <w:t xml:space="preserve">AI </w:t>
      </w:r>
      <w:r>
        <w:t>辅助覆盖驱动和应用实现、</w:t>
      </w:r>
      <w:r>
        <w:t xml:space="preserve">Kconfig </w:t>
      </w:r>
      <w:r>
        <w:t>排查、主机测试、板测脚本与文档整理。开发者负责确定方案、确认配置变更和判断验收结果。项目没有对照实验去量化节省的工时，所以只说明使用方式，不给出效率提升百分比。</w:t>
      </w:r>
    </w:p>
    <w:p w14:paraId="25503758" w14:textId="7A8D3881" w:rsidR="002B4C4D" w:rsidRDefault="008F233B">
      <w:r>
        <w:lastRenderedPageBreak/>
        <w:t>有一项具体经验来自</w:t>
      </w:r>
      <w:r>
        <w:t xml:space="preserve"> HMI </w:t>
      </w:r>
      <w:r>
        <w:t>与</w:t>
      </w:r>
      <w:r>
        <w:t xml:space="preserve"> Agent </w:t>
      </w:r>
      <w:r>
        <w:t>的内存协同。</w:t>
      </w:r>
      <w:r>
        <w:t>TLS</w:t>
      </w:r>
      <w:r>
        <w:t>、请求组装与工具分发在同一轮次里，带屏栈预算不能只按普通</w:t>
      </w:r>
      <w:r>
        <w:t xml:space="preserve"> UI </w:t>
      </w:r>
      <w:r>
        <w:t>任务估计。相关配置与故障记录进入公共仓</w:t>
      </w:r>
      <w:r>
        <w:t xml:space="preserve"> PR</w:t>
      </w:r>
      <w:r>
        <w:t>，并将编译、烧录、串口验收与人工确认分别沉淀为开发</w:t>
      </w:r>
      <w:r>
        <w:t xml:space="preserve"> Skill</w:t>
      </w:r>
      <w:r>
        <w:t>。编译成功之后仍需真机验证，不能让日志或脚本中的预期输出替代实际结果。</w:t>
      </w:r>
      <w:hyperlink r:id="rId135">
        <w:r>
          <w:rPr>
            <w:color w:val="24588D"/>
            <w:sz w:val="24"/>
            <w:szCs w:val="24"/>
          </w:rPr>
          <w:t>[15]</w:t>
        </w:r>
      </w:hyperlink>
      <w:hyperlink r:id="rId136">
        <w:r>
          <w:rPr>
            <w:color w:val="24588D"/>
            <w:sz w:val="24"/>
            <w:szCs w:val="24"/>
          </w:rPr>
          <w:t>[18]</w:t>
        </w:r>
      </w:hyperlink>
      <w:hyperlink r:id="rId137">
        <w:r>
          <w:rPr>
            <w:color w:val="24588D"/>
            <w:sz w:val="24"/>
            <w:szCs w:val="24"/>
          </w:rPr>
          <w:t>[19]</w:t>
        </w:r>
      </w:hyperlink>
    </w:p>
    <w:p w14:paraId="1167EB1C" w14:textId="77777777" w:rsidR="002B4C4D" w:rsidRDefault="008F233B">
      <w:pPr>
        <w:pStyle w:val="2"/>
      </w:pPr>
      <w:bookmarkStart w:id="29" w:name="_Toc240375872"/>
      <w:r>
        <w:t xml:space="preserve">3.7 </w:t>
      </w:r>
      <w:r>
        <w:t>总结与展望</w:t>
      </w:r>
      <w:bookmarkEnd w:id="29"/>
    </w:p>
    <w:p w14:paraId="5AB3573B" w14:textId="77777777" w:rsidR="002B4C4D" w:rsidRDefault="008F233B">
      <w:pPr>
        <w:pStyle w:val="3"/>
      </w:pPr>
      <w:bookmarkStart w:id="30" w:name="_Toc240375873"/>
      <w:r>
        <w:t>成果总结</w:t>
      </w:r>
      <w:bookmarkEnd w:id="30"/>
    </w:p>
    <w:p w14:paraId="2D2645E8" w14:textId="4811588A" w:rsidR="002B4C4D" w:rsidRDefault="008F233B">
      <w:r>
        <w:t xml:space="preserve">VelaGuard </w:t>
      </w:r>
      <w:r>
        <w:t>已经有一套以现场网关为中心的</w:t>
      </w:r>
      <w:r>
        <w:t xml:space="preserve"> openvela </w:t>
      </w:r>
      <w:r>
        <w:t>固件，本地采集与规则、候选点表操作、</w:t>
      </w:r>
      <w:r>
        <w:t xml:space="preserve">LVGL </w:t>
      </w:r>
      <w:r>
        <w:t>显示、设备</w:t>
      </w:r>
      <w:r>
        <w:t xml:space="preserve"> Skill </w:t>
      </w:r>
      <w:r>
        <w:t>和联网推理接口都有对应入口。同板图形与</w:t>
      </w:r>
      <w:r>
        <w:t xml:space="preserve"> Agent </w:t>
      </w:r>
      <w:r>
        <w:t>自启、历史板端多轮日报和静止界面优化都有带测试条件的证据；</w:t>
      </w:r>
      <w:r>
        <w:t xml:space="preserve">8 </w:t>
      </w:r>
      <w:r>
        <w:t>个公共仓</w:t>
      </w:r>
      <w:r>
        <w:t xml:space="preserve"> PR </w:t>
      </w:r>
      <w:r>
        <w:t>将底层工作留在相应源码树中。</w:t>
      </w:r>
      <w:r>
        <w:t xml:space="preserve">2026-09-14 </w:t>
      </w:r>
      <w:r>
        <w:t>又补上三项板验：</w:t>
      </w:r>
      <w:r>
        <w:t xml:space="preserve">MQTT </w:t>
      </w:r>
      <w:r>
        <w:t>四主题上报（</w:t>
      </w:r>
      <w:r>
        <w:t>PASS=4 FAIL=0</w:t>
      </w:r>
      <w:r>
        <w:t>）、</w:t>
      </w:r>
      <w:r>
        <w:t xml:space="preserve">eMMC </w:t>
      </w:r>
      <w:r>
        <w:t>时间恢复与</w:t>
      </w:r>
      <w:r>
        <w:t xml:space="preserve"> SNTP </w:t>
      </w:r>
      <w:r>
        <w:t>校时、</w:t>
      </w:r>
      <w:r>
        <w:t xml:space="preserve">32 </w:t>
      </w:r>
      <w:r>
        <w:t>点位点表上限；界面侧新增趋势页与多行告警页，支持逐点静音与标记处理。配套的</w:t>
      </w:r>
      <w:r>
        <w:t xml:space="preserve"> Windows </w:t>
      </w:r>
      <w:r>
        <w:t>点表上位机与只读云看板已独立可用。</w:t>
      </w:r>
      <w:hyperlink r:id="rId138">
        <w:r>
          <w:rPr>
            <w:color w:val="24588D"/>
            <w:sz w:val="24"/>
            <w:szCs w:val="24"/>
          </w:rPr>
          <w:t>[20]</w:t>
        </w:r>
      </w:hyperlink>
      <w:hyperlink r:id="rId139">
        <w:r>
          <w:rPr>
            <w:color w:val="24588D"/>
            <w:sz w:val="24"/>
            <w:szCs w:val="24"/>
          </w:rPr>
          <w:t>[21]</w:t>
        </w:r>
      </w:hyperlink>
      <w:hyperlink r:id="rId140">
        <w:r>
          <w:rPr>
            <w:color w:val="24588D"/>
            <w:sz w:val="24"/>
            <w:szCs w:val="24"/>
          </w:rPr>
          <w:t>[22]</w:t>
        </w:r>
      </w:hyperlink>
    </w:p>
    <w:p w14:paraId="30549618" w14:textId="77777777" w:rsidR="002B4C4D" w:rsidRDefault="008F233B">
      <w:pPr>
        <w:pStyle w:val="3"/>
      </w:pPr>
      <w:bookmarkStart w:id="31" w:name="_Toc240375874"/>
      <w:r>
        <w:t>应用前景与商业价值</w:t>
      </w:r>
      <w:bookmarkEnd w:id="31"/>
    </w:p>
    <w:p w14:paraId="380EF521" w14:textId="174B4A32" w:rsidR="002B4C4D" w:rsidRDefault="008F233B">
      <w:r>
        <w:t>这套方案面向小型设备现场的值守人员、嵌入式工程师和自动化集成商。使用偏好是本地可视、配置可追溯、无需长期连接电脑；适用人群按运维岗位与任务划分，无特定年龄或地区限制。云看板把单台网关扩展成多设备机队视图：设备只上报，历史与告警留在云端</w:t>
      </w:r>
      <w:r>
        <w:t xml:space="preserve"> SQLite</w:t>
      </w:r>
      <w:r>
        <w:t>，运维不必逐台上门；上位机把点表交付从命令行提前到图形界面，缩短现场调试时间。潜在交付方式是网关硬件配合配置与集成服务，云看板作为多设备管理入口。商业模式仍待现场试点验证，不作收入或市场规模预测。</w:t>
      </w:r>
      <w:hyperlink r:id="rId141">
        <w:r>
          <w:rPr>
            <w:color w:val="24588D"/>
            <w:sz w:val="24"/>
            <w:szCs w:val="24"/>
          </w:rPr>
          <w:t>[28]</w:t>
        </w:r>
      </w:hyperlink>
      <w:hyperlink r:id="rId142">
        <w:r>
          <w:rPr>
            <w:color w:val="24588D"/>
            <w:sz w:val="24"/>
            <w:szCs w:val="24"/>
          </w:rPr>
          <w:t>[29]</w:t>
        </w:r>
      </w:hyperlink>
      <w:hyperlink r:id="rId143">
        <w:r>
          <w:rPr>
            <w:color w:val="24588D"/>
            <w:sz w:val="24"/>
            <w:szCs w:val="24"/>
          </w:rPr>
          <w:t>[30]</w:t>
        </w:r>
      </w:hyperlink>
    </w:p>
    <w:p w14:paraId="30DEC7BC" w14:textId="77777777" w:rsidR="002B4C4D" w:rsidRDefault="008F233B">
      <w:pPr>
        <w:pStyle w:val="3"/>
      </w:pPr>
      <w:bookmarkStart w:id="32" w:name="_Toc240375875"/>
      <w:r>
        <w:lastRenderedPageBreak/>
        <w:t>不足与后续重点</w:t>
      </w:r>
      <w:bookmarkEnd w:id="32"/>
    </w:p>
    <w:p w14:paraId="6DA13B7B" w14:textId="269F8ACA" w:rsidR="002B4C4D" w:rsidRDefault="008F233B">
      <w:r>
        <w:t>带屏固件的含工具</w:t>
      </w:r>
      <w:r>
        <w:t xml:space="preserve"> ReAct </w:t>
      </w:r>
      <w:r>
        <w:t>轮次仍有</w:t>
      </w:r>
      <w:r>
        <w:t xml:space="preserve"> HardFault </w:t>
      </w:r>
      <w:r>
        <w:t>记录，最后一次在</w:t>
      </w:r>
      <w:r>
        <w:t xml:space="preserve"> 2026-09-14 15:19</w:t>
      </w:r>
      <w:r>
        <w:t>，其后约</w:t>
      </w:r>
      <w:r>
        <w:t xml:space="preserve"> 5 </w:t>
      </w:r>
      <w:r>
        <w:t>小时连续观察无复位，</w:t>
      </w:r>
      <w:r>
        <w:t xml:space="preserve">32 KiB </w:t>
      </w:r>
      <w:r>
        <w:t>栈配置后仍不能直接宣称稳定。事件主动解释、定时</w:t>
      </w:r>
      <w:r>
        <w:t xml:space="preserve"> Agent </w:t>
      </w:r>
      <w:r>
        <w:t>日报和解释文件自动上屏尚未完成完整验收；当前运行报告是固件统计结果。</w:t>
      </w:r>
      <w:hyperlink r:id="rId144">
        <w:r>
          <w:rPr>
            <w:color w:val="24588D"/>
            <w:sz w:val="24"/>
            <w:szCs w:val="24"/>
          </w:rPr>
          <w:t>[3]</w:t>
        </w:r>
      </w:hyperlink>
      <w:hyperlink r:id="rId145">
        <w:r>
          <w:rPr>
            <w:color w:val="24588D"/>
            <w:sz w:val="24"/>
            <w:szCs w:val="24"/>
          </w:rPr>
          <w:t>[15]</w:t>
        </w:r>
      </w:hyperlink>
      <w:hyperlink r:id="rId146">
        <w:r>
          <w:rPr>
            <w:color w:val="24588D"/>
            <w:sz w:val="24"/>
            <w:szCs w:val="24"/>
          </w:rPr>
          <w:t>[19]</w:t>
        </w:r>
      </w:hyperlink>
      <w:hyperlink r:id="rId147">
        <w:r>
          <w:rPr>
            <w:color w:val="24588D"/>
            <w:sz w:val="24"/>
            <w:szCs w:val="24"/>
          </w:rPr>
          <w:t>[24]</w:t>
        </w:r>
      </w:hyperlink>
    </w:p>
    <w:p w14:paraId="5D73C2C3" w14:textId="427C9B4F" w:rsidR="002B4C4D" w:rsidRDefault="008F233B">
      <w:r>
        <w:t>安全边界要继续补强。</w:t>
      </w:r>
      <w:r>
        <w:t xml:space="preserve">vgstats/vgnet </w:t>
      </w:r>
      <w:r>
        <w:t>等命令要细化到子命令；文件写入范围与配置文件保护需要继续收紧；试读结果与生效版本的强绑定、</w:t>
      </w:r>
      <w:r>
        <w:t xml:space="preserve">AI </w:t>
      </w:r>
      <w:r>
        <w:t>输出</w:t>
      </w:r>
      <w:r>
        <w:t xml:space="preserve"> schema </w:t>
      </w:r>
      <w:r>
        <w:t>校验和</w:t>
      </w:r>
      <w:r>
        <w:t xml:space="preserve"> AI </w:t>
      </w:r>
      <w:r>
        <w:t>推测上屏标注尚未完整落实。其中</w:t>
      </w:r>
      <w:r>
        <w:t xml:space="preserve"> schema </w:t>
      </w:r>
      <w:r>
        <w:t>指输出字段和类型必须符合预先规定的结构。</w:t>
      </w:r>
      <w:hyperlink r:id="rId148">
        <w:r>
          <w:rPr>
            <w:color w:val="24588D"/>
            <w:sz w:val="24"/>
            <w:szCs w:val="24"/>
          </w:rPr>
          <w:t>[2]</w:t>
        </w:r>
      </w:hyperlink>
      <w:hyperlink r:id="rId149">
        <w:r>
          <w:rPr>
            <w:color w:val="24588D"/>
            <w:sz w:val="24"/>
            <w:szCs w:val="24"/>
          </w:rPr>
          <w:t>[3]</w:t>
        </w:r>
      </w:hyperlink>
      <w:hyperlink r:id="rId150">
        <w:r>
          <w:rPr>
            <w:color w:val="24588D"/>
            <w:sz w:val="24"/>
            <w:szCs w:val="24"/>
          </w:rPr>
          <w:t>[19]</w:t>
        </w:r>
      </w:hyperlink>
    </w:p>
    <w:p w14:paraId="3D038E07" w14:textId="77777777" w:rsidR="002B4C4D" w:rsidRDefault="008F233B">
      <w:r>
        <w:t xml:space="preserve">ESP-01S </w:t>
      </w:r>
      <w:r>
        <w:t>备用链路的代码路径已实现，</w:t>
      </w:r>
      <w:r>
        <w:t xml:space="preserve">2026-09-14 </w:t>
      </w:r>
      <w:r>
        <w:t>板测记录中</w:t>
      </w:r>
      <w:r>
        <w:t xml:space="preserve"> Wi-Fi </w:t>
      </w:r>
      <w:r>
        <w:t>未关联，链路切换行为需要单独验证。表</w:t>
      </w:r>
      <w:r>
        <w:t xml:space="preserve"> 3 </w:t>
      </w:r>
      <w:r>
        <w:t>给出的是方案级关键器件，不作为量产定型物料清单。</w:t>
      </w:r>
    </w:p>
    <w:p w14:paraId="4C6C7E8E" w14:textId="77777777" w:rsidR="002B4C4D" w:rsidRDefault="008F233B">
      <w:r>
        <w:t xml:space="preserve">24 </w:t>
      </w:r>
      <w:r>
        <w:t>小时稳定性、物理告警注入及恢复测试仍待完成。明文</w:t>
      </w:r>
      <w:r>
        <w:t xml:space="preserve"> MQTT </w:t>
      </w:r>
      <w:r>
        <w:t>和测试</w:t>
      </w:r>
      <w:r>
        <w:t xml:space="preserve"> Broker </w:t>
      </w:r>
      <w:r>
        <w:t>只按赛期演示定位；</w:t>
      </w:r>
      <w:r>
        <w:t>OTA</w:t>
      </w:r>
      <w:r>
        <w:t>、周报、阶段</w:t>
      </w:r>
      <w:r>
        <w:t xml:space="preserve"> 2 </w:t>
      </w:r>
      <w:r>
        <w:t>规则库、</w:t>
      </w:r>
      <w:r>
        <w:t>Bridge</w:t>
      </w:r>
      <w:r>
        <w:t>、语音、屏幕点表编辑不计入当前交付能力。</w:t>
      </w:r>
    </w:p>
    <w:p w14:paraId="793FE985" w14:textId="77777777" w:rsidR="002B4C4D" w:rsidRDefault="008F233B">
      <w:pPr>
        <w:pStyle w:val="3"/>
      </w:pPr>
      <w:bookmarkStart w:id="33" w:name="_Toc240375876"/>
      <w:r>
        <w:t>实现与证据索引</w:t>
      </w:r>
      <w:bookmarkEnd w:id="33"/>
    </w:p>
    <w:p w14:paraId="23EE8EA7" w14:textId="74A660FE" w:rsidR="002B4C4D" w:rsidRDefault="008F233B">
      <w:r>
        <w:t>以下编号对应正文中的可点击引用。代码与记录位于专属仓，公共框架改动通过表</w:t>
      </w:r>
      <w:r>
        <w:t xml:space="preserve"> 4 </w:t>
      </w:r>
      <w:r>
        <w:t>的</w:t>
      </w:r>
      <w:r>
        <w:t xml:space="preserve"> PR </w:t>
      </w:r>
      <w:r>
        <w:t>查阅；版本条件、原始记录位置和文件哈希另见</w:t>
      </w:r>
      <w:r>
        <w:t xml:space="preserve"> </w:t>
      </w:r>
      <w:hyperlink r:id="rId151">
        <w:r>
          <w:rPr>
            <w:color w:val="24588D"/>
            <w:sz w:val="24"/>
            <w:szCs w:val="24"/>
          </w:rPr>
          <w:t>[11]</w:t>
        </w:r>
      </w:hyperlink>
      <w:r>
        <w:t>。</w:t>
      </w:r>
    </w:p>
    <w:p w14:paraId="11E34F8C" w14:textId="08130606" w:rsidR="002B4C4D" w:rsidRDefault="008F233B">
      <w:pPr>
        <w:pStyle w:val="ReportReference"/>
      </w:pPr>
      <w:hyperlink r:id="rId152">
        <w:r>
          <w:rPr>
            <w:color w:val="24588D"/>
          </w:rPr>
          <w:t xml:space="preserve">[1] </w:t>
        </w:r>
        <w:r>
          <w:rPr>
            <w:color w:val="24588D"/>
          </w:rPr>
          <w:t>本地告警判定</w:t>
        </w:r>
      </w:hyperlink>
      <w:r>
        <w:tab/>
      </w:r>
      <w:hyperlink r:id="rId153">
        <w:r>
          <w:rPr>
            <w:color w:val="24588D"/>
          </w:rPr>
          <w:t xml:space="preserve">[2] </w:t>
        </w:r>
        <w:r>
          <w:rPr>
            <w:color w:val="24588D"/>
          </w:rPr>
          <w:t>候选点表与人工确认</w:t>
        </w:r>
      </w:hyperlink>
      <w:r>
        <w:tab/>
      </w:r>
      <w:hyperlink r:id="rId154">
        <w:r>
          <w:rPr>
            <w:color w:val="24588D"/>
          </w:rPr>
          <w:t xml:space="preserve">[3] </w:t>
        </w:r>
        <w:r>
          <w:rPr>
            <w:color w:val="24588D"/>
          </w:rPr>
          <w:t>板端采集与后台文件任务</w:t>
        </w:r>
      </w:hyperlink>
    </w:p>
    <w:p w14:paraId="586F6E26" w14:textId="00C7803C" w:rsidR="002B4C4D" w:rsidRDefault="008F233B">
      <w:pPr>
        <w:pStyle w:val="ReportReference"/>
      </w:pPr>
      <w:hyperlink r:id="rId155">
        <w:r>
          <w:rPr>
            <w:color w:val="24588D"/>
          </w:rPr>
          <w:t xml:space="preserve">[4] </w:t>
        </w:r>
        <w:r>
          <w:rPr>
            <w:color w:val="24588D"/>
          </w:rPr>
          <w:t>设备</w:t>
        </w:r>
        <w:r>
          <w:rPr>
            <w:color w:val="24588D"/>
          </w:rPr>
          <w:t xml:space="preserve"> Skill </w:t>
        </w:r>
        <w:r>
          <w:rPr>
            <w:color w:val="24588D"/>
          </w:rPr>
          <w:t>与心跳内容</w:t>
        </w:r>
      </w:hyperlink>
      <w:r>
        <w:tab/>
      </w:r>
      <w:hyperlink r:id="rId156">
        <w:r>
          <w:rPr>
            <w:color w:val="24588D"/>
          </w:rPr>
          <w:t xml:space="preserve">[5] </w:t>
        </w:r>
        <w:r>
          <w:rPr>
            <w:color w:val="24588D"/>
          </w:rPr>
          <w:t>本次上电运行统计与报告</w:t>
        </w:r>
      </w:hyperlink>
      <w:r>
        <w:tab/>
      </w:r>
      <w:hyperlink r:id="rId157">
        <w:r>
          <w:rPr>
            <w:color w:val="24588D"/>
          </w:rPr>
          <w:t xml:space="preserve">[6] </w:t>
        </w:r>
        <w:r>
          <w:rPr>
            <w:color w:val="24588D"/>
          </w:rPr>
          <w:t>网络管理与链路切换</w:t>
        </w:r>
      </w:hyperlink>
    </w:p>
    <w:p w14:paraId="45E17BCD" w14:textId="61E05CBA" w:rsidR="002B4C4D" w:rsidRDefault="008F233B">
      <w:pPr>
        <w:pStyle w:val="ReportReference"/>
      </w:pPr>
      <w:hyperlink r:id="rId158">
        <w:r>
          <w:rPr>
            <w:color w:val="24588D"/>
          </w:rPr>
          <w:t xml:space="preserve">[7] </w:t>
        </w:r>
        <w:r>
          <w:rPr>
            <w:color w:val="24588D"/>
          </w:rPr>
          <w:t>凭据配置与加密存储入口</w:t>
        </w:r>
      </w:hyperlink>
      <w:r>
        <w:tab/>
      </w:r>
      <w:hyperlink r:id="rId159">
        <w:r>
          <w:rPr>
            <w:color w:val="24588D"/>
          </w:rPr>
          <w:t xml:space="preserve">[8] MQTT </w:t>
        </w:r>
        <w:r>
          <w:rPr>
            <w:color w:val="24588D"/>
          </w:rPr>
          <w:t>会话与四类上报</w:t>
        </w:r>
      </w:hyperlink>
      <w:r>
        <w:tab/>
      </w:r>
      <w:hyperlink r:id="rId160">
        <w:r>
          <w:rPr>
            <w:color w:val="24588D"/>
          </w:rPr>
          <w:t xml:space="preserve">[9] </w:t>
        </w:r>
        <w:r>
          <w:rPr>
            <w:color w:val="24588D"/>
          </w:rPr>
          <w:t>扩展板方案与接线</w:t>
        </w:r>
      </w:hyperlink>
    </w:p>
    <w:p w14:paraId="765732B3" w14:textId="6E910B42" w:rsidR="002B4C4D" w:rsidRDefault="008F233B">
      <w:pPr>
        <w:pStyle w:val="ReportReference"/>
      </w:pPr>
      <w:hyperlink r:id="rId161">
        <w:r>
          <w:rPr>
            <w:color w:val="24588D"/>
          </w:rPr>
          <w:t xml:space="preserve">[10] NSH </w:t>
        </w:r>
        <w:r>
          <w:rPr>
            <w:color w:val="24588D"/>
          </w:rPr>
          <w:t>点表配置协议</w:t>
        </w:r>
      </w:hyperlink>
      <w:r>
        <w:tab/>
      </w:r>
      <w:hyperlink r:id="rId162">
        <w:r>
          <w:rPr>
            <w:color w:val="24588D"/>
          </w:rPr>
          <w:t xml:space="preserve">[11] </w:t>
        </w:r>
        <w:r>
          <w:rPr>
            <w:color w:val="24588D"/>
          </w:rPr>
          <w:t>原始记录节选与文件哈希</w:t>
        </w:r>
      </w:hyperlink>
      <w:r>
        <w:tab/>
      </w:r>
      <w:hyperlink r:id="rId163">
        <w:r>
          <w:rPr>
            <w:color w:val="24588D"/>
          </w:rPr>
          <w:t xml:space="preserve">[12] 2026-08-30 Agent </w:t>
        </w:r>
        <w:r>
          <w:rPr>
            <w:color w:val="24588D"/>
          </w:rPr>
          <w:t>验收记录</w:t>
        </w:r>
      </w:hyperlink>
    </w:p>
    <w:p w14:paraId="0A40E4F5" w14:textId="610BF4CD" w:rsidR="002B4C4D" w:rsidRDefault="008F233B">
      <w:pPr>
        <w:pStyle w:val="ReportReference"/>
      </w:pPr>
      <w:hyperlink r:id="rId164">
        <w:r>
          <w:rPr>
            <w:color w:val="24588D"/>
          </w:rPr>
          <w:t xml:space="preserve">[13] 2026-09-13 HMI </w:t>
        </w:r>
        <w:r>
          <w:rPr>
            <w:color w:val="24588D"/>
          </w:rPr>
          <w:t>前后对照</w:t>
        </w:r>
      </w:hyperlink>
      <w:r>
        <w:tab/>
      </w:r>
      <w:hyperlink r:id="rId165">
        <w:r>
          <w:rPr>
            <w:color w:val="24588D"/>
          </w:rPr>
          <w:t xml:space="preserve">[14] 2026-09-13 </w:t>
        </w:r>
        <w:r>
          <w:rPr>
            <w:color w:val="24588D"/>
          </w:rPr>
          <w:t>主机与无头测试记录</w:t>
        </w:r>
      </w:hyperlink>
      <w:r>
        <w:tab/>
      </w:r>
      <w:hyperlink r:id="rId166">
        <w:r>
          <w:rPr>
            <w:color w:val="24588D"/>
          </w:rPr>
          <w:t xml:space="preserve">[15] </w:t>
        </w:r>
        <w:r>
          <w:rPr>
            <w:color w:val="24588D"/>
          </w:rPr>
          <w:t>带工具轮次故障记录</w:t>
        </w:r>
      </w:hyperlink>
    </w:p>
    <w:p w14:paraId="769C3C14" w14:textId="2002E245" w:rsidR="002B4C4D" w:rsidRDefault="008F233B">
      <w:pPr>
        <w:pStyle w:val="ReportReference"/>
      </w:pPr>
      <w:hyperlink r:id="rId167">
        <w:r>
          <w:rPr>
            <w:color w:val="24588D"/>
          </w:rPr>
          <w:t xml:space="preserve">[16] </w:t>
        </w:r>
        <w:r>
          <w:rPr>
            <w:color w:val="24588D"/>
          </w:rPr>
          <w:t>作品主线构建脚本</w:t>
        </w:r>
      </w:hyperlink>
      <w:r>
        <w:tab/>
      </w:r>
      <w:hyperlink r:id="rId168">
        <w:r>
          <w:rPr>
            <w:color w:val="24588D"/>
          </w:rPr>
          <w:t xml:space="preserve">[17] </w:t>
        </w:r>
        <w:r>
          <w:rPr>
            <w:color w:val="24588D"/>
          </w:rPr>
          <w:t>开发日志目录</w:t>
        </w:r>
      </w:hyperlink>
      <w:r>
        <w:tab/>
      </w:r>
      <w:hyperlink r:id="rId169">
        <w:r>
          <w:rPr>
            <w:color w:val="24588D"/>
          </w:rPr>
          <w:t xml:space="preserve">[18] </w:t>
        </w:r>
        <w:r>
          <w:rPr>
            <w:color w:val="24588D"/>
          </w:rPr>
          <w:t>开发侧可复用</w:t>
        </w:r>
        <w:r>
          <w:rPr>
            <w:color w:val="24588D"/>
          </w:rPr>
          <w:t xml:space="preserve"> Skills</w:t>
        </w:r>
      </w:hyperlink>
    </w:p>
    <w:p w14:paraId="62B9CA7E" w14:textId="5F78BFB5" w:rsidR="002B4C4D" w:rsidRDefault="008F233B">
      <w:pPr>
        <w:pStyle w:val="ReportReference"/>
      </w:pPr>
      <w:hyperlink r:id="rId170">
        <w:r>
          <w:rPr>
            <w:color w:val="24588D"/>
          </w:rPr>
          <w:t xml:space="preserve">[19] ai_agent </w:t>
        </w:r>
        <w:r>
          <w:rPr>
            <w:color w:val="24588D"/>
          </w:rPr>
          <w:t>带屏适配</w:t>
        </w:r>
        <w:r>
          <w:rPr>
            <w:color w:val="24588D"/>
          </w:rPr>
          <w:t xml:space="preserve"> PR #32</w:t>
        </w:r>
      </w:hyperlink>
      <w:r>
        <w:tab/>
      </w:r>
      <w:hyperlink r:id="rId171">
        <w:r>
          <w:rPr>
            <w:color w:val="24588D"/>
          </w:rPr>
          <w:t xml:space="preserve">[20] MQTT </w:t>
        </w:r>
        <w:r>
          <w:rPr>
            <w:color w:val="24588D"/>
          </w:rPr>
          <w:t>四主题上报合同</w:t>
        </w:r>
      </w:hyperlink>
      <w:r>
        <w:tab/>
      </w:r>
      <w:hyperlink r:id="rId172">
        <w:r>
          <w:rPr>
            <w:color w:val="24588D"/>
          </w:rPr>
          <w:t xml:space="preserve">[21] 2026-09-14 </w:t>
        </w:r>
        <w:r>
          <w:rPr>
            <w:color w:val="24588D"/>
          </w:rPr>
          <w:t>板端</w:t>
        </w:r>
        <w:r>
          <w:rPr>
            <w:color w:val="24588D"/>
          </w:rPr>
          <w:t xml:space="preserve"> MQTT </w:t>
        </w:r>
        <w:r>
          <w:rPr>
            <w:color w:val="24588D"/>
          </w:rPr>
          <w:t>验收记录</w:t>
        </w:r>
      </w:hyperlink>
    </w:p>
    <w:p w14:paraId="0C9A2E1A" w14:textId="5620D94E" w:rsidR="002B4C4D" w:rsidRDefault="008F233B">
      <w:pPr>
        <w:pStyle w:val="ReportReference"/>
      </w:pPr>
      <w:hyperlink r:id="rId173">
        <w:r>
          <w:rPr>
            <w:color w:val="24588D"/>
          </w:rPr>
          <w:t xml:space="preserve">[22] 2026-09-14 </w:t>
        </w:r>
        <w:r>
          <w:rPr>
            <w:color w:val="24588D"/>
          </w:rPr>
          <w:t>板端时间同步与连续观察记录</w:t>
        </w:r>
      </w:hyperlink>
      <w:r>
        <w:tab/>
      </w:r>
      <w:hyperlink r:id="rId174">
        <w:r>
          <w:rPr>
            <w:color w:val="24588D"/>
          </w:rPr>
          <w:t xml:space="preserve">[23] </w:t>
        </w:r>
        <w:r>
          <w:rPr>
            <w:color w:val="24588D"/>
          </w:rPr>
          <w:t>主机测试入口与用例清单</w:t>
        </w:r>
      </w:hyperlink>
      <w:r>
        <w:tab/>
      </w:r>
      <w:hyperlink r:id="rId175">
        <w:r>
          <w:rPr>
            <w:color w:val="24588D"/>
          </w:rPr>
          <w:t xml:space="preserve">[24] 2026-09-14 </w:t>
        </w:r>
        <w:r>
          <w:rPr>
            <w:color w:val="24588D"/>
          </w:rPr>
          <w:t>带屏工具轮次故障转储</w:t>
        </w:r>
      </w:hyperlink>
    </w:p>
    <w:p w14:paraId="11E74542" w14:textId="4FA8FCB4" w:rsidR="002B4C4D" w:rsidRDefault="008F233B">
      <w:pPr>
        <w:pStyle w:val="ReportReference"/>
      </w:pPr>
      <w:hyperlink r:id="rId176">
        <w:r>
          <w:rPr>
            <w:color w:val="24588D"/>
          </w:rPr>
          <w:t xml:space="preserve">[25] </w:t>
        </w:r>
        <w:r>
          <w:rPr>
            <w:color w:val="24588D"/>
          </w:rPr>
          <w:t>趋势页实现</w:t>
        </w:r>
      </w:hyperlink>
      <w:r>
        <w:tab/>
      </w:r>
      <w:hyperlink r:id="rId177">
        <w:r>
          <w:rPr>
            <w:color w:val="24588D"/>
          </w:rPr>
          <w:t xml:space="preserve">[26] </w:t>
        </w:r>
        <w:r>
          <w:rPr>
            <w:color w:val="24588D"/>
          </w:rPr>
          <w:t>告警页多行与逐点操作</w:t>
        </w:r>
      </w:hyperlink>
      <w:r>
        <w:tab/>
      </w:r>
      <w:hyperlink r:id="rId178">
        <w:r>
          <w:rPr>
            <w:color w:val="24588D"/>
          </w:rPr>
          <w:t xml:space="preserve">[27] MQTT </w:t>
        </w:r>
        <w:r>
          <w:rPr>
            <w:color w:val="24588D"/>
          </w:rPr>
          <w:t>载荷构造与设备标识</w:t>
        </w:r>
      </w:hyperlink>
    </w:p>
    <w:p w14:paraId="7058B616" w14:textId="4B546CEE" w:rsidR="002B4C4D" w:rsidRDefault="008F233B">
      <w:pPr>
        <w:pStyle w:val="ReportReference"/>
      </w:pPr>
      <w:hyperlink r:id="rId179">
        <w:r>
          <w:rPr>
            <w:color w:val="24588D"/>
          </w:rPr>
          <w:t xml:space="preserve">[28] </w:t>
        </w:r>
        <w:r>
          <w:rPr>
            <w:color w:val="24588D"/>
          </w:rPr>
          <w:t>云看板（只读</w:t>
        </w:r>
        <w:r>
          <w:rPr>
            <w:color w:val="24588D"/>
          </w:rPr>
          <w:t xml:space="preserve"> MQTT </w:t>
        </w:r>
        <w:r>
          <w:rPr>
            <w:color w:val="24588D"/>
          </w:rPr>
          <w:t>看板）</w:t>
        </w:r>
      </w:hyperlink>
      <w:r>
        <w:tab/>
      </w:r>
      <w:hyperlink r:id="rId180">
        <w:r>
          <w:rPr>
            <w:color w:val="24588D"/>
          </w:rPr>
          <w:t xml:space="preserve">[29] </w:t>
        </w:r>
        <w:r>
          <w:rPr>
            <w:color w:val="24588D"/>
          </w:rPr>
          <w:t>云看板在线地址</w:t>
        </w:r>
      </w:hyperlink>
      <w:r>
        <w:tab/>
      </w:r>
      <w:hyperlink r:id="rId181">
        <w:r>
          <w:rPr>
            <w:color w:val="24588D"/>
          </w:rPr>
          <w:t xml:space="preserve">[30] </w:t>
        </w:r>
        <w:r>
          <w:rPr>
            <w:color w:val="24588D"/>
          </w:rPr>
          <w:t>点表配置上位机</w:t>
        </w:r>
      </w:hyperlink>
    </w:p>
    <w:p w14:paraId="164E6447" w14:textId="3BF91FC9" w:rsidR="002B4C4D" w:rsidRDefault="008F233B">
      <w:pPr>
        <w:pStyle w:val="ReportReference"/>
      </w:pPr>
      <w:hyperlink r:id="rId182">
        <w:r>
          <w:rPr>
            <w:color w:val="24588D"/>
          </w:rPr>
          <w:t xml:space="preserve">[31] 2026-08-30 </w:t>
        </w:r>
        <w:r>
          <w:rPr>
            <w:color w:val="24588D"/>
          </w:rPr>
          <w:t>板端</w:t>
        </w:r>
        <w:r>
          <w:rPr>
            <w:color w:val="24588D"/>
          </w:rPr>
          <w:t xml:space="preserve"> Agent </w:t>
        </w:r>
        <w:r>
          <w:rPr>
            <w:color w:val="24588D"/>
          </w:rPr>
          <w:t>日报会话日志</w:t>
        </w:r>
      </w:hyperlink>
    </w:p>
    <w:sectPr w:rsidR="002B4C4D">
      <w:headerReference w:type="even" r:id="rId183"/>
      <w:headerReference w:type="default" r:id="rId184"/>
      <w:footerReference w:type="even" r:id="rId185"/>
      <w:footerReference w:type="default" r:id="rId186"/>
      <w:headerReference w:type="first" r:id="rId187"/>
      <w:footerReference w:type="first" r:id="rId188"/>
      <w:pgSz w:w="11905" w:h="16840"/>
      <w:pgMar w:top="2098" w:right="1474" w:bottom="1984" w:left="1587" w:header="851" w:footer="992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E636F8" w14:textId="77777777" w:rsidR="008F233B" w:rsidRDefault="008F233B">
      <w:pPr>
        <w:spacing w:line="240" w:lineRule="auto"/>
      </w:pPr>
      <w:r>
        <w:separator/>
      </w:r>
    </w:p>
  </w:endnote>
  <w:endnote w:type="continuationSeparator" w:id="0">
    <w:p w14:paraId="2C64026A" w14:textId="77777777" w:rsidR="008F233B" w:rsidRDefault="008F233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CE3FA" w14:textId="77777777" w:rsidR="002B4C4D" w:rsidRDefault="008F233B">
    <w:pPr>
      <w:spacing w:line="240" w:lineRule="auto"/>
      <w:ind w:firstLine="0"/>
      <w:jc w:val="left"/>
    </w:pPr>
    <w:r>
      <w:rPr>
        <w:rFonts w:eastAsia="宋体"/>
        <w:color w:val="000000"/>
      </w:rPr>
      <w:t xml:space="preserve">— </w:t>
    </w:r>
    <w:r>
      <w:rPr>
        <w:rFonts w:eastAsia="宋体"/>
        <w:color w:val="000000"/>
      </w:rPr>
      <w:fldChar w:fldCharType="begin"/>
    </w:r>
    <w:r>
      <w:rPr>
        <w:rFonts w:eastAsia="宋体"/>
        <w:color w:val="000000"/>
      </w:rPr>
      <w:instrText xml:space="preserve"> PAGE </w:instrText>
    </w:r>
    <w:r>
      <w:rPr>
        <w:rFonts w:eastAsia="宋体"/>
        <w:color w:val="000000"/>
      </w:rPr>
      <w:fldChar w:fldCharType="separate"/>
    </w:r>
    <w:r>
      <w:rPr>
        <w:rFonts w:eastAsia="宋体"/>
        <w:color w:val="000000"/>
      </w:rPr>
      <w:t>1</w:t>
    </w:r>
    <w:r>
      <w:rPr>
        <w:rFonts w:eastAsia="宋体"/>
        <w:color w:val="000000"/>
      </w:rPr>
      <w:fldChar w:fldCharType="end"/>
    </w:r>
    <w:r>
      <w:rPr>
        <w:rFonts w:eastAsia="宋体"/>
        <w:color w:val="000000"/>
      </w:rPr>
      <w:t xml:space="preserve"> 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C086F" w14:textId="77777777" w:rsidR="002B4C4D" w:rsidRDefault="008F233B">
    <w:pPr>
      <w:spacing w:line="240" w:lineRule="auto"/>
      <w:ind w:firstLine="0"/>
      <w:jc w:val="right"/>
    </w:pPr>
    <w:r>
      <w:rPr>
        <w:rFonts w:eastAsia="宋体"/>
        <w:color w:val="000000"/>
      </w:rPr>
      <w:t xml:space="preserve">— </w:t>
    </w:r>
    <w:r>
      <w:rPr>
        <w:rFonts w:eastAsia="宋体"/>
        <w:color w:val="000000"/>
      </w:rPr>
      <w:fldChar w:fldCharType="begin"/>
    </w:r>
    <w:r>
      <w:rPr>
        <w:rFonts w:eastAsia="宋体"/>
        <w:color w:val="000000"/>
      </w:rPr>
      <w:instrText xml:space="preserve"> PAGE </w:instrText>
    </w:r>
    <w:r>
      <w:rPr>
        <w:rFonts w:eastAsia="宋体"/>
        <w:color w:val="000000"/>
      </w:rPr>
      <w:fldChar w:fldCharType="separate"/>
    </w:r>
    <w:r>
      <w:rPr>
        <w:rFonts w:eastAsia="宋体"/>
        <w:color w:val="000000"/>
      </w:rPr>
      <w:t>1</w:t>
    </w:r>
    <w:r>
      <w:rPr>
        <w:rFonts w:eastAsia="宋体"/>
        <w:color w:val="000000"/>
      </w:rPr>
      <w:fldChar w:fldCharType="end"/>
    </w:r>
    <w:r>
      <w:rPr>
        <w:rFonts w:eastAsia="宋体"/>
        <w:color w:val="000000"/>
      </w:rPr>
      <w:t xml:space="preserve"> —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AA426" w14:textId="77777777" w:rsidR="002B4C4D" w:rsidRDefault="002B4C4D">
    <w:pPr>
      <w:spacing w:line="240" w:lineRule="auto"/>
      <w:ind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F3D3A" w14:textId="77777777" w:rsidR="008F233B" w:rsidRDefault="008F233B">
      <w:pPr>
        <w:spacing w:line="240" w:lineRule="auto"/>
      </w:pPr>
      <w:r>
        <w:separator/>
      </w:r>
    </w:p>
  </w:footnote>
  <w:footnote w:type="continuationSeparator" w:id="0">
    <w:p w14:paraId="4FDEF93A" w14:textId="77777777" w:rsidR="008F233B" w:rsidRDefault="008F233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C09E48" w14:textId="77777777" w:rsidR="002B4C4D" w:rsidRDefault="008F233B">
    <w:pPr>
      <w:pBdr>
        <w:bottom w:val="single" w:sz="6" w:space="2" w:color="000000"/>
      </w:pBdr>
      <w:spacing w:line="240" w:lineRule="auto"/>
      <w:ind w:firstLine="0"/>
      <w:jc w:val="center"/>
    </w:pPr>
    <w:r>
      <w:rPr>
        <w:rFonts w:eastAsia="宋体"/>
        <w:color w:val="000000"/>
        <w:sz w:val="18"/>
        <w:szCs w:val="18"/>
      </w:rPr>
      <w:t xml:space="preserve">VelaGuard </w:t>
    </w:r>
    <w:r>
      <w:rPr>
        <w:rFonts w:eastAsia="宋体"/>
        <w:color w:val="000000"/>
        <w:sz w:val="18"/>
        <w:szCs w:val="18"/>
      </w:rPr>
      <w:t>技术报告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96421" w14:textId="77777777" w:rsidR="002B4C4D" w:rsidRDefault="008F233B">
    <w:pPr>
      <w:pBdr>
        <w:bottom w:val="single" w:sz="6" w:space="2" w:color="000000"/>
      </w:pBdr>
      <w:spacing w:line="240" w:lineRule="auto"/>
      <w:ind w:firstLine="0"/>
      <w:jc w:val="center"/>
    </w:pPr>
    <w:r>
      <w:rPr>
        <w:rFonts w:eastAsia="宋体"/>
        <w:color w:val="000000"/>
        <w:sz w:val="18"/>
        <w:szCs w:val="18"/>
      </w:rPr>
      <w:t xml:space="preserve">VelaGuard </w:t>
    </w:r>
    <w:r>
      <w:rPr>
        <w:rFonts w:eastAsia="宋体"/>
        <w:color w:val="000000"/>
        <w:sz w:val="18"/>
        <w:szCs w:val="18"/>
      </w:rPr>
      <w:t>技术报告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CB85BC" w14:textId="77777777" w:rsidR="002B4C4D" w:rsidRDefault="002B4C4D">
    <w:pPr>
      <w:spacing w:line="240" w:lineRule="auto"/>
      <w:ind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32C7A"/>
    <w:multiLevelType w:val="multilevel"/>
    <w:tmpl w:val="FB6ADAC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71B37AB"/>
    <w:multiLevelType w:val="multilevel"/>
    <w:tmpl w:val="CF3CB9F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76B488C"/>
    <w:multiLevelType w:val="multilevel"/>
    <w:tmpl w:val="CBDA291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76D0DFF"/>
    <w:multiLevelType w:val="multilevel"/>
    <w:tmpl w:val="69CE671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E9930AF"/>
    <w:multiLevelType w:val="multilevel"/>
    <w:tmpl w:val="A7F4A93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F9F7B94"/>
    <w:multiLevelType w:val="multilevel"/>
    <w:tmpl w:val="716CB79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11284E91"/>
    <w:multiLevelType w:val="multilevel"/>
    <w:tmpl w:val="B268D65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1D12653F"/>
    <w:multiLevelType w:val="multilevel"/>
    <w:tmpl w:val="BBD4290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1FE83FD5"/>
    <w:multiLevelType w:val="multilevel"/>
    <w:tmpl w:val="27C2BF3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0D5440D"/>
    <w:multiLevelType w:val="multilevel"/>
    <w:tmpl w:val="D82E0E7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29892C6B"/>
    <w:multiLevelType w:val="multilevel"/>
    <w:tmpl w:val="54B8A28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2BCD1EB6"/>
    <w:multiLevelType w:val="multilevel"/>
    <w:tmpl w:val="C4D80FB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2D7C1F34"/>
    <w:multiLevelType w:val="multilevel"/>
    <w:tmpl w:val="890AA7F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37C36DB3"/>
    <w:multiLevelType w:val="multilevel"/>
    <w:tmpl w:val="78F274A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3A981755"/>
    <w:multiLevelType w:val="multilevel"/>
    <w:tmpl w:val="82022BB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492E3D31"/>
    <w:multiLevelType w:val="multilevel"/>
    <w:tmpl w:val="A8068C7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49D1119C"/>
    <w:multiLevelType w:val="multilevel"/>
    <w:tmpl w:val="7BE20A0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58C83E53"/>
    <w:multiLevelType w:val="multilevel"/>
    <w:tmpl w:val="49D84BB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5AEE32D9"/>
    <w:multiLevelType w:val="multilevel"/>
    <w:tmpl w:val="F4FADB8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60026B54"/>
    <w:multiLevelType w:val="multilevel"/>
    <w:tmpl w:val="66C4CAA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608D47B5"/>
    <w:multiLevelType w:val="multilevel"/>
    <w:tmpl w:val="4F2487D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61FB1FB6"/>
    <w:multiLevelType w:val="multilevel"/>
    <w:tmpl w:val="7D6E506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633D57AE"/>
    <w:multiLevelType w:val="multilevel"/>
    <w:tmpl w:val="DFB825F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6954085A"/>
    <w:multiLevelType w:val="multilevel"/>
    <w:tmpl w:val="110EA50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731D6FFA"/>
    <w:multiLevelType w:val="multilevel"/>
    <w:tmpl w:val="54AE0D4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74551F69"/>
    <w:multiLevelType w:val="multilevel"/>
    <w:tmpl w:val="74BCF5A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79EB067A"/>
    <w:multiLevelType w:val="multilevel"/>
    <w:tmpl w:val="42763F7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7A4B6320"/>
    <w:multiLevelType w:val="multilevel"/>
    <w:tmpl w:val="1A62705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7A9862C3"/>
    <w:multiLevelType w:val="multilevel"/>
    <w:tmpl w:val="3F90C62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2114006353">
    <w:abstractNumId w:val="10"/>
  </w:num>
  <w:num w:numId="2" w16cid:durableId="374543049">
    <w:abstractNumId w:val="28"/>
  </w:num>
  <w:num w:numId="3" w16cid:durableId="158423388">
    <w:abstractNumId w:val="17"/>
  </w:num>
  <w:num w:numId="4" w16cid:durableId="576869041">
    <w:abstractNumId w:val="12"/>
  </w:num>
  <w:num w:numId="5" w16cid:durableId="2047757353">
    <w:abstractNumId w:val="27"/>
  </w:num>
  <w:num w:numId="6" w16cid:durableId="1902446928">
    <w:abstractNumId w:val="7"/>
  </w:num>
  <w:num w:numId="7" w16cid:durableId="1227034560">
    <w:abstractNumId w:val="21"/>
  </w:num>
  <w:num w:numId="8" w16cid:durableId="10767317">
    <w:abstractNumId w:val="20"/>
  </w:num>
  <w:num w:numId="9" w16cid:durableId="1970164580">
    <w:abstractNumId w:val="24"/>
  </w:num>
  <w:num w:numId="10" w16cid:durableId="1665937875">
    <w:abstractNumId w:val="25"/>
  </w:num>
  <w:num w:numId="11" w16cid:durableId="749817689">
    <w:abstractNumId w:val="13"/>
  </w:num>
  <w:num w:numId="12" w16cid:durableId="719791875">
    <w:abstractNumId w:val="8"/>
  </w:num>
  <w:num w:numId="13" w16cid:durableId="123278805">
    <w:abstractNumId w:val="18"/>
  </w:num>
  <w:num w:numId="14" w16cid:durableId="458380620">
    <w:abstractNumId w:val="0"/>
  </w:num>
  <w:num w:numId="15" w16cid:durableId="2022271255">
    <w:abstractNumId w:val="2"/>
  </w:num>
  <w:num w:numId="16" w16cid:durableId="1960911473">
    <w:abstractNumId w:val="9"/>
  </w:num>
  <w:num w:numId="17" w16cid:durableId="326786275">
    <w:abstractNumId w:val="26"/>
  </w:num>
  <w:num w:numId="18" w16cid:durableId="1800950606">
    <w:abstractNumId w:val="22"/>
  </w:num>
  <w:num w:numId="19" w16cid:durableId="905651603">
    <w:abstractNumId w:val="5"/>
  </w:num>
  <w:num w:numId="20" w16cid:durableId="580993069">
    <w:abstractNumId w:val="14"/>
  </w:num>
  <w:num w:numId="21" w16cid:durableId="1398626583">
    <w:abstractNumId w:val="23"/>
  </w:num>
  <w:num w:numId="22" w16cid:durableId="1645768952">
    <w:abstractNumId w:val="16"/>
  </w:num>
  <w:num w:numId="23" w16cid:durableId="1544052783">
    <w:abstractNumId w:val="4"/>
  </w:num>
  <w:num w:numId="24" w16cid:durableId="1332681026">
    <w:abstractNumId w:val="3"/>
  </w:num>
  <w:num w:numId="25" w16cid:durableId="802230448">
    <w:abstractNumId w:val="11"/>
  </w:num>
  <w:num w:numId="26" w16cid:durableId="443110581">
    <w:abstractNumId w:val="6"/>
  </w:num>
  <w:num w:numId="27" w16cid:durableId="1519585439">
    <w:abstractNumId w:val="19"/>
  </w:num>
  <w:num w:numId="28" w16cid:durableId="105737403">
    <w:abstractNumId w:val="15"/>
  </w:num>
  <w:num w:numId="29" w16cid:durableId="13378096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4C4D"/>
    <w:rsid w:val="002B4C4D"/>
    <w:rsid w:val="008F233B"/>
    <w:rsid w:val="00AE270D"/>
    <w:rsid w:val="00C241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05CB3B6"/>
  <w15:docId w15:val="{6D7596DF-5051-4575-BEEC-54AF4DBDD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仿宋" w:hAnsi="Times New Roman" w:cs="Times New Roman"/>
        <w:sz w:val="28"/>
        <w:szCs w:val="28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480" w:lineRule="exact"/>
      <w:ind w:firstLine="560"/>
      <w:jc w:val="both"/>
    </w:pPr>
  </w:style>
  <w:style w:type="paragraph" w:styleId="1">
    <w:name w:val="heading 1"/>
    <w:basedOn w:val="a"/>
    <w:next w:val="a"/>
    <w:uiPriority w:val="9"/>
    <w:qFormat/>
    <w:pPr>
      <w:keepNext/>
      <w:spacing w:before="300" w:after="140" w:line="560" w:lineRule="exact"/>
      <w:jc w:val="left"/>
      <w:outlineLvl w:val="0"/>
    </w:pPr>
    <w:rPr>
      <w:rFonts w:eastAsia="黑体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240" w:after="120" w:line="560" w:lineRule="exact"/>
      <w:jc w:val="left"/>
      <w:outlineLvl w:val="1"/>
    </w:pPr>
    <w:rPr>
      <w:rFonts w:eastAsia="楷体"/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spacing w:before="180" w:after="100" w:line="560" w:lineRule="exact"/>
      <w:jc w:val="left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uiPriority w:val="10"/>
    <w:qFormat/>
    <w:pPr>
      <w:keepNext/>
      <w:spacing w:after="80" w:line="320" w:lineRule="auto"/>
      <w:ind w:firstLine="0"/>
      <w:jc w:val="center"/>
    </w:pPr>
    <w:rPr>
      <w:rFonts w:eastAsia="华文中宋"/>
      <w:sz w:val="44"/>
      <w:szCs w:val="44"/>
    </w:rPr>
  </w:style>
  <w:style w:type="paragraph" w:customStyle="1" w:styleId="ReportSubtitle">
    <w:name w:val="Report Subtitle"/>
    <w:basedOn w:val="a"/>
    <w:qFormat/>
    <w:pPr>
      <w:spacing w:after="140" w:line="280" w:lineRule="auto"/>
      <w:ind w:firstLine="0"/>
      <w:jc w:val="center"/>
    </w:pPr>
    <w:rPr>
      <w:rFonts w:eastAsia="楷体"/>
      <w:sz w:val="32"/>
      <w:szCs w:val="32"/>
    </w:rPr>
  </w:style>
  <w:style w:type="paragraph" w:styleId="a4">
    <w:name w:val="caption"/>
    <w:basedOn w:val="a"/>
    <w:qFormat/>
    <w:pPr>
      <w:spacing w:before="80" w:after="80" w:line="300" w:lineRule="auto"/>
      <w:ind w:firstLine="0"/>
      <w:jc w:val="center"/>
    </w:pPr>
    <w:rPr>
      <w:rFonts w:eastAsia="楷体"/>
      <w:sz w:val="24"/>
      <w:szCs w:val="24"/>
    </w:rPr>
  </w:style>
  <w:style w:type="paragraph" w:customStyle="1" w:styleId="ReportSmall">
    <w:name w:val="Report Small"/>
    <w:basedOn w:val="a"/>
    <w:qFormat/>
    <w:pPr>
      <w:spacing w:before="80" w:after="160" w:line="300" w:lineRule="auto"/>
      <w:jc w:val="left"/>
    </w:pPr>
    <w:rPr>
      <w:sz w:val="21"/>
      <w:szCs w:val="21"/>
    </w:rPr>
  </w:style>
  <w:style w:type="paragraph" w:customStyle="1" w:styleId="ReportReference">
    <w:name w:val="Report Reference"/>
    <w:basedOn w:val="a"/>
    <w:qFormat/>
    <w:pPr>
      <w:tabs>
        <w:tab w:val="left" w:pos="2700"/>
        <w:tab w:val="left" w:pos="5900"/>
      </w:tabs>
      <w:spacing w:after="60" w:line="300" w:lineRule="auto"/>
      <w:ind w:firstLine="0"/>
      <w:jc w:val="left"/>
    </w:pPr>
    <w:rPr>
      <w:sz w:val="18"/>
      <w:szCs w:val="18"/>
    </w:rPr>
  </w:style>
  <w:style w:type="paragraph" w:customStyle="1" w:styleId="TableText">
    <w:name w:val="Table Text"/>
    <w:basedOn w:val="a"/>
    <w:qFormat/>
    <w:pPr>
      <w:spacing w:before="30" w:after="30" w:line="280" w:lineRule="auto"/>
      <w:ind w:firstLine="0"/>
      <w:jc w:val="left"/>
    </w:pPr>
    <w:rPr>
      <w:sz w:val="21"/>
      <w:szCs w:val="21"/>
    </w:rPr>
  </w:style>
  <w:style w:type="paragraph" w:customStyle="1" w:styleId="TableHead">
    <w:name w:val="Table Head"/>
    <w:basedOn w:val="a"/>
    <w:qFormat/>
    <w:pPr>
      <w:spacing w:before="30" w:after="30" w:line="280" w:lineRule="auto"/>
      <w:ind w:firstLine="0"/>
      <w:jc w:val="center"/>
    </w:pPr>
    <w:rPr>
      <w:rFonts w:eastAsia="黑体"/>
      <w:sz w:val="21"/>
      <w:szCs w:val="21"/>
    </w:rPr>
  </w:style>
  <w:style w:type="paragraph" w:styleId="TOC">
    <w:name w:val="TOC Heading"/>
    <w:basedOn w:val="a"/>
    <w:qFormat/>
    <w:pPr>
      <w:spacing w:after="120" w:line="300" w:lineRule="auto"/>
      <w:ind w:firstLine="0"/>
      <w:jc w:val="center"/>
    </w:pPr>
    <w:rPr>
      <w:rFonts w:eastAsia="华文中宋"/>
      <w:sz w:val="44"/>
      <w:szCs w:val="44"/>
    </w:rPr>
  </w:style>
  <w:style w:type="paragraph" w:styleId="TOC1">
    <w:name w:val="toc 1"/>
    <w:basedOn w:val="a"/>
    <w:uiPriority w:val="39"/>
    <w:qFormat/>
    <w:pPr>
      <w:tabs>
        <w:tab w:val="right" w:leader="dot" w:pos="8784"/>
      </w:tabs>
      <w:spacing w:line="330" w:lineRule="exact"/>
      <w:ind w:firstLine="0"/>
      <w:jc w:val="left"/>
    </w:pPr>
    <w:rPr>
      <w:rFonts w:eastAsia="黑体"/>
      <w:sz w:val="24"/>
      <w:szCs w:val="24"/>
    </w:rPr>
  </w:style>
  <w:style w:type="paragraph" w:styleId="TOC2">
    <w:name w:val="toc 2"/>
    <w:basedOn w:val="a"/>
    <w:uiPriority w:val="39"/>
    <w:qFormat/>
    <w:pPr>
      <w:tabs>
        <w:tab w:val="right" w:leader="dot" w:pos="8784"/>
      </w:tabs>
      <w:spacing w:line="285" w:lineRule="exact"/>
      <w:ind w:left="360" w:firstLine="0"/>
      <w:jc w:val="left"/>
    </w:pPr>
    <w:rPr>
      <w:rFonts w:eastAsia="楷体"/>
      <w:sz w:val="24"/>
      <w:szCs w:val="24"/>
    </w:rPr>
  </w:style>
  <w:style w:type="paragraph" w:styleId="TOC3">
    <w:name w:val="toc 3"/>
    <w:basedOn w:val="a"/>
    <w:uiPriority w:val="39"/>
    <w:qFormat/>
    <w:pPr>
      <w:tabs>
        <w:tab w:val="right" w:leader="dot" w:pos="8784"/>
      </w:tabs>
      <w:spacing w:line="260" w:lineRule="exact"/>
      <w:ind w:left="720" w:firstLine="0"/>
      <w:jc w:val="left"/>
    </w:pPr>
    <w:rPr>
      <w:sz w:val="21"/>
      <w:szCs w:val="21"/>
    </w:rPr>
  </w:style>
  <w:style w:type="character" w:styleId="a5">
    <w:name w:val="Hyperlink"/>
    <w:basedOn w:val="a0"/>
    <w:uiPriority w:val="99"/>
    <w:unhideWhenUsed/>
    <w:rsid w:val="00C241C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github.com/open-vela/contest2026_004_TeamFalcons/blob/dev-ai-contest-2026/.trellis/tasks/09-12-heartbeat-llm-round-system-wedge/prd.md" TargetMode="External"/><Relationship Id="rId21" Type="http://schemas.openxmlformats.org/officeDocument/2006/relationships/hyperlink" Target="https://github.com/FoLeaf/velaguard_host" TargetMode="External"/><Relationship Id="rId42" Type="http://schemas.openxmlformats.org/officeDocument/2006/relationships/hyperlink" Target="https://github.com/open-vela/packages_ai_agent/pull/32" TargetMode="External"/><Relationship Id="rId63" Type="http://schemas.openxmlformats.org/officeDocument/2006/relationships/hyperlink" Target="https://github.com/open-vela/contest2026_004_TeamFalcons/blob/dev-ai-contest-2026/app/velaguard/vg_agent_seed.c" TargetMode="External"/><Relationship Id="rId84" Type="http://schemas.openxmlformats.org/officeDocument/2006/relationships/image" Target="media/image7.png"/><Relationship Id="rId138" Type="http://schemas.openxmlformats.org/officeDocument/2006/relationships/hyperlink" Target="https://github.com/open-vela/contest2026_004_TeamFalcons/blob/dev-ai-contest-2026/docs/velaguard-mqtt-contract.md" TargetMode="External"/><Relationship Id="rId159" Type="http://schemas.openxmlformats.org/officeDocument/2006/relationships/hyperlink" Target="https://github.com/open-vela/contest2026_004_TeamFalcons/blob/dev-ai-contest-2026/app/velaguard/vg_mqtt_session.c" TargetMode="External"/><Relationship Id="rId170" Type="http://schemas.openxmlformats.org/officeDocument/2006/relationships/hyperlink" Target="https://github.com/open-vela/packages_ai_agent/pull/32" TargetMode="External"/><Relationship Id="rId107" Type="http://schemas.openxmlformats.org/officeDocument/2006/relationships/hyperlink" Target="https://github.com/open-vela/contest2026_004_TeamFalcons/blob/dev-ai-contest-2026/docs/submission/evidence/mqtt-nsh-accept-20260914.log" TargetMode="External"/><Relationship Id="rId11" Type="http://schemas.openxmlformats.org/officeDocument/2006/relationships/hyperlink" Target="https://github.com/open-vela/contest2026_004_TeamFalcons/blob/dev-ai-contest-2026/app/velaguard/vg_ui_backend_board.c" TargetMode="External"/><Relationship Id="rId32" Type="http://schemas.openxmlformats.org/officeDocument/2006/relationships/hyperlink" Target="https://github.com/open-vela/contest2026_004_TeamFalcons/blob/dev-ai-contest-2026/app/velaguard/vg_net_mgr.c" TargetMode="External"/><Relationship Id="rId53" Type="http://schemas.openxmlformats.org/officeDocument/2006/relationships/hyperlink" Target="https://github.com/open-vela/packages_ai_agent/pull/32" TargetMode="External"/><Relationship Id="rId74" Type="http://schemas.openxmlformats.org/officeDocument/2006/relationships/hyperlink" Target="https://github.com/open-vela/nuttx/pull/352" TargetMode="External"/><Relationship Id="rId128" Type="http://schemas.openxmlformats.org/officeDocument/2006/relationships/hyperlink" Target="https://github.com/open-vela/contest2026_004_TeamFalcons/blob/dev-ai-contest-2026/.trellis/tasks/archive/2026-08/08-30-stage1-agent-ops/research/agent-ops-notes.md" TargetMode="External"/><Relationship Id="rId149" Type="http://schemas.openxmlformats.org/officeDocument/2006/relationships/hyperlink" Target="https://github.com/open-vela/contest2026_004_TeamFalcons/blob/dev-ai-contest-2026/app/velaguard/vg_ui_backend_board.c" TargetMode="External"/><Relationship Id="rId5" Type="http://schemas.openxmlformats.org/officeDocument/2006/relationships/footnotes" Target="footnotes.xml"/><Relationship Id="rId95" Type="http://schemas.openxmlformats.org/officeDocument/2006/relationships/hyperlink" Target="https://velaguard.19y.cc/" TargetMode="External"/><Relationship Id="rId160" Type="http://schemas.openxmlformats.org/officeDocument/2006/relationships/hyperlink" Target="https://github.com/open-vela/contest2026_004_TeamFalcons/blob/dev-ai-contest-2026/docs/velaguard-expansion-board.md" TargetMode="External"/><Relationship Id="rId181" Type="http://schemas.openxmlformats.org/officeDocument/2006/relationships/hyperlink" Target="https://github.com/FoLeaf/velaguard_host" TargetMode="External"/><Relationship Id="rId22" Type="http://schemas.openxmlformats.org/officeDocument/2006/relationships/image" Target="media/image1.png"/><Relationship Id="rId43" Type="http://schemas.openxmlformats.org/officeDocument/2006/relationships/hyperlink" Target="https://github.com/open-vela/contest2026_004_TeamFalcons/blob/dev-ai-contest-2026/app/velaguard/vg_alarm_eval.c" TargetMode="External"/><Relationship Id="rId64" Type="http://schemas.openxmlformats.org/officeDocument/2006/relationships/hyperlink" Target="https://github.com/open-vela/contest2026_004_TeamFalcons/blob/dev-ai-contest-2026/app/velaguard/vg_runtime.c" TargetMode="External"/><Relationship Id="rId118" Type="http://schemas.openxmlformats.org/officeDocument/2006/relationships/hyperlink" Target="https://github.com/open-vela/contest2026_004_TeamFalcons/blob/dev-ai-contest-2026/docs/submission/evidence/hardfault-20260914.log" TargetMode="External"/><Relationship Id="rId139" Type="http://schemas.openxmlformats.org/officeDocument/2006/relationships/hyperlink" Target="https://github.com/open-vela/contest2026_004_TeamFalcons/blob/dev-ai-contest-2026/docs/submission/evidence/mqtt-nsh-accept-20260914.log" TargetMode="External"/><Relationship Id="rId85" Type="http://schemas.openxmlformats.org/officeDocument/2006/relationships/hyperlink" Target="https://github.com/open-vela/contest2026_004_TeamFalcons/blob/dev-ai-contest-2026/app/velaguard/vg_agent_seed.c" TargetMode="External"/><Relationship Id="rId150" Type="http://schemas.openxmlformats.org/officeDocument/2006/relationships/hyperlink" Target="https://github.com/open-vela/packages_ai_agent/pull/32" TargetMode="External"/><Relationship Id="rId171" Type="http://schemas.openxmlformats.org/officeDocument/2006/relationships/hyperlink" Target="https://github.com/open-vela/contest2026_004_TeamFalcons/blob/dev-ai-contest-2026/docs/velaguard-mqtt-contract.md" TargetMode="External"/><Relationship Id="rId12" Type="http://schemas.openxmlformats.org/officeDocument/2006/relationships/hyperlink" Target="https://github.com/open-vela/contest2026_004_TeamFalcons/blob/dev-ai-contest-2026/app/velaguard/vg_net_mgr.c" TargetMode="External"/><Relationship Id="rId33" Type="http://schemas.openxmlformats.org/officeDocument/2006/relationships/hyperlink" Target="https://github.com/open-vela/contest2026_004_TeamFalcons/blob/dev-ai-contest-2026/app/velaguard/vg_mqtt_session.c" TargetMode="External"/><Relationship Id="rId108" Type="http://schemas.openxmlformats.org/officeDocument/2006/relationships/hyperlink" Target="https://github.com/open-vela/contest2026_004_TeamFalcons/blob/dev-ai-contest-2026/docs/submission/evidence/vgtime-board-20260914.log" TargetMode="External"/><Relationship Id="rId129" Type="http://schemas.openxmlformats.org/officeDocument/2006/relationships/hyperlink" Target="https://github.com/open-vela/contest2026_004_TeamFalcons/blob/dev-ai-contest-2026/docs/submission/evidence/vgtime-board-20260914.log" TargetMode="External"/><Relationship Id="rId54" Type="http://schemas.openxmlformats.org/officeDocument/2006/relationships/hyperlink" Target="https://github.com/open-vela/contest2026_004_TeamFalcons/blob/dev-ai-contest-2026/app/velaguard/vg_ui_backend_board.c" TargetMode="External"/><Relationship Id="rId75" Type="http://schemas.openxmlformats.org/officeDocument/2006/relationships/hyperlink" Target="https://github.com/open-vela/nuttx/pull/353" TargetMode="External"/><Relationship Id="rId96" Type="http://schemas.openxmlformats.org/officeDocument/2006/relationships/hyperlink" Target="https://github.com/open-vela/contest2026_004_TeamFalcons/blob/dev-ai-contest-2026/app/velaguard/vg_agent_seed.c" TargetMode="External"/><Relationship Id="rId140" Type="http://schemas.openxmlformats.org/officeDocument/2006/relationships/hyperlink" Target="https://github.com/open-vela/contest2026_004_TeamFalcons/blob/dev-ai-contest-2026/docs/submission/evidence/vgtime-board-20260914.log" TargetMode="External"/><Relationship Id="rId161" Type="http://schemas.openxmlformats.org/officeDocument/2006/relationships/hyperlink" Target="https://github.com/open-vela/contest2026_004_TeamFalcons/blob/dev-ai-contest-2026/docs/velaguard-host-nsh-protocol.md" TargetMode="External"/><Relationship Id="rId182" Type="http://schemas.openxmlformats.org/officeDocument/2006/relationships/hyperlink" Target="https://github.com/open-vela/contest2026_004_TeamFalcons/blob/dev-ai-contest-2026/logs/Foleaf/2026-08-30/cursor__5c92cac5-619d-4584-8c7f-3a6ae56c3286.jsonl" TargetMode="External"/><Relationship Id="rId6" Type="http://schemas.openxmlformats.org/officeDocument/2006/relationships/endnotes" Target="endnotes.xml"/><Relationship Id="rId23" Type="http://schemas.openxmlformats.org/officeDocument/2006/relationships/hyperlink" Target="https://github.com/open-vela/contest2026_004_TeamFalcons/blob/dev-ai-contest-2026/docs/velaguard-expansion-board.md" TargetMode="External"/><Relationship Id="rId119" Type="http://schemas.openxmlformats.org/officeDocument/2006/relationships/hyperlink" Target="https://github.com/open-vela/contest2026_004_TeamFalcons/blob/dev-ai-contest-2026/docs/submission/evidence/report-evidence.json" TargetMode="External"/><Relationship Id="rId44" Type="http://schemas.openxmlformats.org/officeDocument/2006/relationships/hyperlink" Target="https://github.com/open-vela/contest2026_004_TeamFalcons/blob/dev-ai-contest-2026/app/velaguard/vg_ui_backend_board.c" TargetMode="External"/><Relationship Id="rId65" Type="http://schemas.openxmlformats.org/officeDocument/2006/relationships/hyperlink" Target="https://github.com/open-vela/contest2026_004_TeamFalcons/blob/dev-ai-contest-2026/app/velaguard/vg_mqtt_session.c" TargetMode="External"/><Relationship Id="rId86" Type="http://schemas.openxmlformats.org/officeDocument/2006/relationships/hyperlink" Target="https://github.com/open-vela/packages_ai_agent/pull/32" TargetMode="External"/><Relationship Id="rId130" Type="http://schemas.openxmlformats.org/officeDocument/2006/relationships/hyperlink" Target="https://github.com/open-vela/contest2026_004_TeamFalcons/blob/dev-ai-contest-2026/docs/submission/evidence/report-evidence.json" TargetMode="External"/><Relationship Id="rId151" Type="http://schemas.openxmlformats.org/officeDocument/2006/relationships/hyperlink" Target="https://github.com/open-vela/contest2026_004_TeamFalcons/blob/dev-ai-contest-2026/docs/submission/evidence/report-evidence.json" TargetMode="External"/><Relationship Id="rId172" Type="http://schemas.openxmlformats.org/officeDocument/2006/relationships/hyperlink" Target="https://github.com/open-vela/contest2026_004_TeamFalcons/blob/dev-ai-contest-2026/docs/submission/evidence/mqtt-nsh-accept-20260914.log" TargetMode="External"/><Relationship Id="rId13" Type="http://schemas.openxmlformats.org/officeDocument/2006/relationships/hyperlink" Target="https://github.com/open-vela/packages_ai_agent/pull/32" TargetMode="External"/><Relationship Id="rId18" Type="http://schemas.openxmlformats.org/officeDocument/2006/relationships/hyperlink" Target="https://github.com/open-vela/contest2026_004_TeamFalcons/blob/dev-ai-contest-2026/app/velaguard/vg_agent_seed.c" TargetMode="External"/><Relationship Id="rId39" Type="http://schemas.openxmlformats.org/officeDocument/2006/relationships/hyperlink" Target="https://github.com/open-vela/contest2026_004_TeamFalcons/blob/dev-ai-contest-2026/app/velaguard/vg_provision.c" TargetMode="External"/><Relationship Id="rId109" Type="http://schemas.openxmlformats.org/officeDocument/2006/relationships/hyperlink" Target="https://github.com/open-vela/contest2026_004_TeamFalcons/blob/dev-ai-contest-2026/docs/submission/evidence/report-evidence.json" TargetMode="External"/><Relationship Id="rId34" Type="http://schemas.openxmlformats.org/officeDocument/2006/relationships/hyperlink" Target="https://github.com/open-vela/contest2026_004_TeamFalcons/blob/dev-ai-contest-2026/docs/velaguard-mqtt-contract.md" TargetMode="External"/><Relationship Id="rId50" Type="http://schemas.openxmlformats.org/officeDocument/2006/relationships/hyperlink" Target="https://github.com/open-vela/contest2026_004_TeamFalcons/blob/dev-ai-contest-2026/.trellis/tasks/09-13-hmi-runtime-render/research/runtime-results.md" TargetMode="External"/><Relationship Id="rId55" Type="http://schemas.openxmlformats.org/officeDocument/2006/relationships/hyperlink" Target="https://github.com/open-vela/contest2026_004_TeamFalcons/blob/dev-ai-contest-2026/app/velaguard/vg_agent_seed.c" TargetMode="External"/><Relationship Id="rId76" Type="http://schemas.openxmlformats.org/officeDocument/2006/relationships/hyperlink" Target="https://github.com/open-vela/nuttx/pull/354" TargetMode="External"/><Relationship Id="rId97" Type="http://schemas.openxmlformats.org/officeDocument/2006/relationships/hyperlink" Target="https://github.com/FoLeaf/velaguard_mimo2mqtt" TargetMode="External"/><Relationship Id="rId104" Type="http://schemas.openxmlformats.org/officeDocument/2006/relationships/hyperlink" Target="https://github.com/open-vela/contest2026_004_TeamFalcons/blob/dev-ai-contest-2026/app/velaguard/host_tests/Makefile" TargetMode="External"/><Relationship Id="rId120" Type="http://schemas.openxmlformats.org/officeDocument/2006/relationships/hyperlink" Target="https://github.com/open-vela/contest2026_004_TeamFalcons/blob/dev-ai-contest-2026/.trellis/tasks/09-13-hmi-ux-performance/research/final-results.md" TargetMode="External"/><Relationship Id="rId125" Type="http://schemas.openxmlformats.org/officeDocument/2006/relationships/hyperlink" Target="https://github.com/open-vela/contest2026_004_TeamFalcons/blob/dev-ai-contest-2026/docs/submission/evidence/report-evidence.json" TargetMode="External"/><Relationship Id="rId141" Type="http://schemas.openxmlformats.org/officeDocument/2006/relationships/hyperlink" Target="https://github.com/FoLeaf/velaguard_mimo2mqtt" TargetMode="External"/><Relationship Id="rId146" Type="http://schemas.openxmlformats.org/officeDocument/2006/relationships/hyperlink" Target="https://github.com/open-vela/packages_ai_agent/pull/32" TargetMode="External"/><Relationship Id="rId167" Type="http://schemas.openxmlformats.org/officeDocument/2006/relationships/hyperlink" Target="https://github.com/open-vela/contest2026_004_TeamFalcons/blob/dev-ai-contest-2026/scripts/build.sh" TargetMode="External"/><Relationship Id="rId188" Type="http://schemas.openxmlformats.org/officeDocument/2006/relationships/footer" Target="footer3.xml"/><Relationship Id="rId7" Type="http://schemas.openxmlformats.org/officeDocument/2006/relationships/hyperlink" Target="https://github.com/open-vela/contest2026_004_TeamFalcons" TargetMode="External"/><Relationship Id="rId71" Type="http://schemas.openxmlformats.org/officeDocument/2006/relationships/hyperlink" Target="https://github.com/open-vela/contest2026_004_TeamFalcons/blob/dev-ai-contest-2026/docs/submission/evidence/report-evidence.json" TargetMode="External"/><Relationship Id="rId92" Type="http://schemas.openxmlformats.org/officeDocument/2006/relationships/image" Target="media/image8.png"/><Relationship Id="rId162" Type="http://schemas.openxmlformats.org/officeDocument/2006/relationships/hyperlink" Target="https://github.com/open-vela/contest2026_004_TeamFalcons/blob/dev-ai-contest-2026/docs/submission/evidence/report-evidence.json" TargetMode="External"/><Relationship Id="rId183" Type="http://schemas.openxmlformats.org/officeDocument/2006/relationships/header" Target="header1.xml"/><Relationship Id="rId2" Type="http://schemas.openxmlformats.org/officeDocument/2006/relationships/styles" Target="styles.xml"/><Relationship Id="rId29" Type="http://schemas.openxmlformats.org/officeDocument/2006/relationships/hyperlink" Target="https://github.com/open-vela/contest2026_004_TeamFalcons/blob/dev-ai-contest-2026/app/velaguard/vg_runtime.c" TargetMode="External"/><Relationship Id="rId24" Type="http://schemas.openxmlformats.org/officeDocument/2006/relationships/hyperlink" Target="https://github.com/open-vela/packages_ai_agent/pull/32" TargetMode="External"/><Relationship Id="rId40" Type="http://schemas.openxmlformats.org/officeDocument/2006/relationships/hyperlink" Target="https://github.com/open-vela/packages_ai_agent/pull/32" TargetMode="External"/><Relationship Id="rId45" Type="http://schemas.openxmlformats.org/officeDocument/2006/relationships/hyperlink" Target="https://github.com/open-vela/contest2026_004_TeamFalcons/blob/dev-ai-contest-2026/app/velaguard/vgpoint.c" TargetMode="External"/><Relationship Id="rId66" Type="http://schemas.openxmlformats.org/officeDocument/2006/relationships/hyperlink" Target="https://github.com/open-vela/contest2026_004_TeamFalcons/blob/dev-ai-contest-2026/docs/velaguard-mqtt-contract.md" TargetMode="External"/><Relationship Id="rId87" Type="http://schemas.openxmlformats.org/officeDocument/2006/relationships/hyperlink" Target="https://github.com/open-vela/contest2026_004_TeamFalcons/blob/dev-ai-contest-2026/docs/velaguard-host-nsh-protocol.md" TargetMode="External"/><Relationship Id="rId110" Type="http://schemas.openxmlformats.org/officeDocument/2006/relationships/hyperlink" Target="https://github.com/open-vela/contest2026_004_TeamFalcons/blob/dev-ai-contest-2026/docs/submission/evidence/report-evidence.json" TargetMode="External"/><Relationship Id="rId115" Type="http://schemas.openxmlformats.org/officeDocument/2006/relationships/hyperlink" Target="https://github.com/open-vela/contest2026_004_TeamFalcons/blob/dev-ai-contest-2026/docs/velaguard-host-nsh-protocol.md" TargetMode="External"/><Relationship Id="rId131" Type="http://schemas.openxmlformats.org/officeDocument/2006/relationships/hyperlink" Target="https://github.com/open-vela/contest2026_004_TeamFalcons/blob/dev-ai-contest-2026/docs/submission/evidence/vgtime-board-20260914.log" TargetMode="External"/><Relationship Id="rId136" Type="http://schemas.openxmlformats.org/officeDocument/2006/relationships/hyperlink" Target="https://github.com/open-vela/contest2026_004_TeamFalcons/blob/dev-ai-contest-2026/.agents/skills/" TargetMode="External"/><Relationship Id="rId157" Type="http://schemas.openxmlformats.org/officeDocument/2006/relationships/hyperlink" Target="https://github.com/open-vela/contest2026_004_TeamFalcons/blob/dev-ai-contest-2026/app/velaguard/vg_net_mgr.c" TargetMode="External"/><Relationship Id="rId178" Type="http://schemas.openxmlformats.org/officeDocument/2006/relationships/hyperlink" Target="https://github.com/open-vela/contest2026_004_TeamFalcons/blob/dev-ai-contest-2026/app/velaguard/vg_mqtt_payload.c" TargetMode="External"/><Relationship Id="rId61" Type="http://schemas.openxmlformats.org/officeDocument/2006/relationships/hyperlink" Target="https://github.com/open-vela/contest2026_004_TeamFalcons/blob/dev-ai-contest-2026/.trellis/tasks/archive/2026-08/08-30-stage1-agent-ops/research/agent-ops-notes.md" TargetMode="External"/><Relationship Id="rId82" Type="http://schemas.openxmlformats.org/officeDocument/2006/relationships/hyperlink" Target="https://github.com/FoLeaf/velaguard_host" TargetMode="External"/><Relationship Id="rId152" Type="http://schemas.openxmlformats.org/officeDocument/2006/relationships/hyperlink" Target="https://github.com/open-vela/contest2026_004_TeamFalcons/blob/dev-ai-contest-2026/app/velaguard/vg_alarm_eval.c" TargetMode="External"/><Relationship Id="rId173" Type="http://schemas.openxmlformats.org/officeDocument/2006/relationships/hyperlink" Target="https://github.com/open-vela/contest2026_004_TeamFalcons/blob/dev-ai-contest-2026/docs/submission/evidence/vgtime-board-20260914.log" TargetMode="External"/><Relationship Id="rId19" Type="http://schemas.openxmlformats.org/officeDocument/2006/relationships/hyperlink" Target="https://github.com/open-vela/packages_ai_agent/pull/32" TargetMode="External"/><Relationship Id="rId14" Type="http://schemas.openxmlformats.org/officeDocument/2006/relationships/hyperlink" Target="https://github.com/open-vela/contest2026_004_TeamFalcons/blob/dev-ai-contest-2026/app/velaguard/vg_alarm_eval.c" TargetMode="External"/><Relationship Id="rId30" Type="http://schemas.openxmlformats.org/officeDocument/2006/relationships/hyperlink" Target="https://github.com/FoLeaf/velaguard_mimo2mqtt" TargetMode="External"/><Relationship Id="rId35" Type="http://schemas.openxmlformats.org/officeDocument/2006/relationships/hyperlink" Target="https://github.com/open-vela/contest2026_004_TeamFalcons/blob/dev-ai-contest-2026/docs/submission/evidence/mqtt-nsh-accept-20260914.log" TargetMode="External"/><Relationship Id="rId56" Type="http://schemas.openxmlformats.org/officeDocument/2006/relationships/hyperlink" Target="https://github.com/open-vela/contest2026_004_TeamFalcons/blob/dev-ai-contest-2026/docs/submission/evidence/report-evidence.json" TargetMode="External"/><Relationship Id="rId77" Type="http://schemas.openxmlformats.org/officeDocument/2006/relationships/hyperlink" Target="https://github.com/open-vela/nuttx-apps/pull/119" TargetMode="External"/><Relationship Id="rId100" Type="http://schemas.openxmlformats.org/officeDocument/2006/relationships/hyperlink" Target="https://github.com/FoLeaf/velaguard_host" TargetMode="External"/><Relationship Id="rId105" Type="http://schemas.openxmlformats.org/officeDocument/2006/relationships/hyperlink" Target="https://github.com/open-vela/contest2026_004_TeamFalcons/blob/dev-ai-contest-2026/docs/submission/evidence/report-evidence.json" TargetMode="External"/><Relationship Id="rId126" Type="http://schemas.openxmlformats.org/officeDocument/2006/relationships/hyperlink" Target="https://github.com/open-vela/contest2026_004_TeamFalcons/blob/dev-ai-contest-2026/docs/submission/evidence/report-evidence.json" TargetMode="External"/><Relationship Id="rId147" Type="http://schemas.openxmlformats.org/officeDocument/2006/relationships/hyperlink" Target="https://github.com/open-vela/contest2026_004_TeamFalcons/blob/dev-ai-contest-2026/docs/submission/evidence/hardfault-20260914.log" TargetMode="External"/><Relationship Id="rId168" Type="http://schemas.openxmlformats.org/officeDocument/2006/relationships/hyperlink" Target="https://github.com/open-vela/contest2026_004_TeamFalcons/blob/dev-ai-contest-2026/logs/Foleaf/" TargetMode="External"/><Relationship Id="rId8" Type="http://schemas.openxmlformats.org/officeDocument/2006/relationships/hyperlink" Target="https://github.com/open-vela/contest2026_004_TeamFalcons/blob/dev-ai-contest-2026/app/velaguard/vg_alarm_eval.c" TargetMode="External"/><Relationship Id="rId51" Type="http://schemas.openxmlformats.org/officeDocument/2006/relationships/hyperlink" Target="https://github.com/open-vela/contest2026_004_TeamFalcons/blob/dev-ai-contest-2026/gui/main/ui/pages/vg_page_trend.c" TargetMode="External"/><Relationship Id="rId72" Type="http://schemas.openxmlformats.org/officeDocument/2006/relationships/hyperlink" Target="https://github.com/open-vela/nuttx/pull/350" TargetMode="External"/><Relationship Id="rId93" Type="http://schemas.openxmlformats.org/officeDocument/2006/relationships/hyperlink" Target="https://github.com/open-vela/contest2026_004_TeamFalcons/blob/dev-ai-contest-2026/docs/velaguard-mqtt-contract.md" TargetMode="External"/><Relationship Id="rId98" Type="http://schemas.openxmlformats.org/officeDocument/2006/relationships/hyperlink" Target="https://github.com/open-vela/contest2026_004_TeamFalcons/blob/dev-ai-contest-2026/scripts/build.sh" TargetMode="External"/><Relationship Id="rId121" Type="http://schemas.openxmlformats.org/officeDocument/2006/relationships/hyperlink" Target="https://github.com/open-vela/contest2026_004_TeamFalcons/blob/dev-ai-contest-2026/docs/submission/evidence/report-evidence.json" TargetMode="External"/><Relationship Id="rId142" Type="http://schemas.openxmlformats.org/officeDocument/2006/relationships/hyperlink" Target="https://velaguard.19y.cc/" TargetMode="External"/><Relationship Id="rId163" Type="http://schemas.openxmlformats.org/officeDocument/2006/relationships/hyperlink" Target="https://github.com/open-vela/contest2026_004_TeamFalcons/blob/dev-ai-contest-2026/.trellis/tasks/archive/2026-08/08-30-stage1-agent-ops/research/agent-ops-notes.md" TargetMode="External"/><Relationship Id="rId184" Type="http://schemas.openxmlformats.org/officeDocument/2006/relationships/header" Target="header2.xml"/><Relationship Id="rId189" Type="http://schemas.openxmlformats.org/officeDocument/2006/relationships/fontTable" Target="fontTable.xml"/><Relationship Id="rId3" Type="http://schemas.openxmlformats.org/officeDocument/2006/relationships/settings" Target="settings.xml"/><Relationship Id="rId25" Type="http://schemas.openxmlformats.org/officeDocument/2006/relationships/hyperlink" Target="https://github.com/open-vela/contest2026_004_TeamFalcons/blob/dev-ai-contest-2026/app/velaguard/vg_provision.c" TargetMode="External"/><Relationship Id="rId46" Type="http://schemas.openxmlformats.org/officeDocument/2006/relationships/hyperlink" Target="https://github.com/open-vela/contest2026_004_TeamFalcons/blob/dev-ai-contest-2026/docs/velaguard-host-nsh-protocol.md" TargetMode="External"/><Relationship Id="rId67" Type="http://schemas.openxmlformats.org/officeDocument/2006/relationships/hyperlink" Target="https://github.com/FoLeaf/velaguard_mimo2mqtt" TargetMode="External"/><Relationship Id="rId116" Type="http://schemas.openxmlformats.org/officeDocument/2006/relationships/hyperlink" Target="https://github.com/open-vela/contest2026_004_TeamFalcons/blob/dev-ai-contest-2026/app/velaguard/vg_ui_backend_board.c" TargetMode="External"/><Relationship Id="rId137" Type="http://schemas.openxmlformats.org/officeDocument/2006/relationships/hyperlink" Target="https://github.com/open-vela/packages_ai_agent/pull/32" TargetMode="External"/><Relationship Id="rId158" Type="http://schemas.openxmlformats.org/officeDocument/2006/relationships/hyperlink" Target="https://github.com/open-vela/contest2026_004_TeamFalcons/blob/dev-ai-contest-2026/app/velaguard/vg_provision.c" TargetMode="External"/><Relationship Id="rId20" Type="http://schemas.openxmlformats.org/officeDocument/2006/relationships/hyperlink" Target="https://github.com/FoLeaf/velaguard_mimo2mqtt" TargetMode="External"/><Relationship Id="rId41" Type="http://schemas.openxmlformats.org/officeDocument/2006/relationships/hyperlink" Target="https://github.com/open-vela/contest2026_004_TeamFalcons/blob/dev-ai-contest-2026/app/velaguard/vg_agent_seed.c" TargetMode="External"/><Relationship Id="rId62" Type="http://schemas.openxmlformats.org/officeDocument/2006/relationships/hyperlink" Target="https://github.com/open-vela/contest2026_004_TeamFalcons/blob/dev-ai-contest-2026/app/velaguard/vg_ui_backend_board.c" TargetMode="External"/><Relationship Id="rId83" Type="http://schemas.openxmlformats.org/officeDocument/2006/relationships/image" Target="media/image6.png"/><Relationship Id="rId88" Type="http://schemas.openxmlformats.org/officeDocument/2006/relationships/hyperlink" Target="https://github.com/FoLeaf/velaguard_mimo2mqtt" TargetMode="External"/><Relationship Id="rId111" Type="http://schemas.openxmlformats.org/officeDocument/2006/relationships/hyperlink" Target="https://github.com/open-vela/contest2026_004_TeamFalcons/blob/dev-ai-contest-2026/.trellis/tasks/archive/2026-08/08-30-stage1-agent-ops/research/agent-ops-notes.md" TargetMode="External"/><Relationship Id="rId132" Type="http://schemas.openxmlformats.org/officeDocument/2006/relationships/hyperlink" Target="https://github.com/open-vela/contest2026_004_TeamFalcons/blob/dev-ai-contest-2026/docs/submission/evidence/report-evidence.json" TargetMode="External"/><Relationship Id="rId153" Type="http://schemas.openxmlformats.org/officeDocument/2006/relationships/hyperlink" Target="https://github.com/open-vela/contest2026_004_TeamFalcons/blob/dev-ai-contest-2026/app/velaguard/vgpoint.c" TargetMode="External"/><Relationship Id="rId174" Type="http://schemas.openxmlformats.org/officeDocument/2006/relationships/hyperlink" Target="https://github.com/open-vela/contest2026_004_TeamFalcons/blob/dev-ai-contest-2026/app/velaguard/host_tests/Makefile" TargetMode="External"/><Relationship Id="rId179" Type="http://schemas.openxmlformats.org/officeDocument/2006/relationships/hyperlink" Target="https://github.com/FoLeaf/velaguard_mimo2mqtt" TargetMode="External"/><Relationship Id="rId190" Type="http://schemas.openxmlformats.org/officeDocument/2006/relationships/theme" Target="theme/theme1.xml"/><Relationship Id="rId15" Type="http://schemas.openxmlformats.org/officeDocument/2006/relationships/hyperlink" Target="https://github.com/open-vela/contest2026_004_TeamFalcons/blob/dev-ai-contest-2026/app/velaguard/vg_ui_backend_board.c" TargetMode="External"/><Relationship Id="rId36" Type="http://schemas.openxmlformats.org/officeDocument/2006/relationships/image" Target="media/image2.png"/><Relationship Id="rId57" Type="http://schemas.openxmlformats.org/officeDocument/2006/relationships/image" Target="media/image4.png"/><Relationship Id="rId106" Type="http://schemas.openxmlformats.org/officeDocument/2006/relationships/hyperlink" Target="https://github.com/open-vela/contest2026_004_TeamFalcons/blob/dev-ai-contest-2026/docs/velaguard-mqtt-contract.md" TargetMode="External"/><Relationship Id="rId127" Type="http://schemas.openxmlformats.org/officeDocument/2006/relationships/hyperlink" Target="https://github.com/open-vela/contest2026_004_TeamFalcons/blob/dev-ai-contest-2026/docs/submission/evidence/report-evidence.json" TargetMode="External"/><Relationship Id="rId10" Type="http://schemas.openxmlformats.org/officeDocument/2006/relationships/hyperlink" Target="https://github.com/open-vela/contest2026_004_TeamFalcons/blob/dev-ai-contest-2026/docs/velaguard-host-nsh-protocol.md" TargetMode="External"/><Relationship Id="rId31" Type="http://schemas.openxmlformats.org/officeDocument/2006/relationships/hyperlink" Target="https://github.com/FoLeaf/velaguard_host" TargetMode="External"/><Relationship Id="rId52" Type="http://schemas.openxmlformats.org/officeDocument/2006/relationships/hyperlink" Target="https://github.com/open-vela/packages_ai_agent/pull/32" TargetMode="External"/><Relationship Id="rId73" Type="http://schemas.openxmlformats.org/officeDocument/2006/relationships/hyperlink" Target="https://github.com/open-vela/nuttx/pull/351" TargetMode="External"/><Relationship Id="rId78" Type="http://schemas.openxmlformats.org/officeDocument/2006/relationships/hyperlink" Target="https://github.com/open-vela/apps_netutils_mqttc_MQTT-C/pull/1" TargetMode="External"/><Relationship Id="rId94" Type="http://schemas.openxmlformats.org/officeDocument/2006/relationships/hyperlink" Target="https://github.com/FoLeaf/velaguard_mimo2mqtt" TargetMode="External"/><Relationship Id="rId99" Type="http://schemas.openxmlformats.org/officeDocument/2006/relationships/hyperlink" Target="https://github.com/open-vela/contest2026_004_TeamFalcons/blob/dev-ai-contest-2026/app/velaguard/host_tests/Makefile" TargetMode="External"/><Relationship Id="rId101" Type="http://schemas.openxmlformats.org/officeDocument/2006/relationships/hyperlink" Target="https://github.com/open-vela/contest2026_004_TeamFalcons/blob/dev-ai-contest-2026/docs/submission/evidence/report-evidence.json" TargetMode="External"/><Relationship Id="rId122" Type="http://schemas.openxmlformats.org/officeDocument/2006/relationships/hyperlink" Target="https://github.com/open-vela/contest2026_004_TeamFalcons/blob/dev-ai-contest-2026/.trellis/tasks/archive/2026-08/08-30-stage1-agent-ops/research/agent-ops-notes.md" TargetMode="External"/><Relationship Id="rId143" Type="http://schemas.openxmlformats.org/officeDocument/2006/relationships/hyperlink" Target="https://github.com/FoLeaf/velaguard_host" TargetMode="External"/><Relationship Id="rId148" Type="http://schemas.openxmlformats.org/officeDocument/2006/relationships/hyperlink" Target="https://github.com/open-vela/contest2026_004_TeamFalcons/blob/dev-ai-contest-2026/app/velaguard/vgpoint.c" TargetMode="External"/><Relationship Id="rId164" Type="http://schemas.openxmlformats.org/officeDocument/2006/relationships/hyperlink" Target="https://github.com/open-vela/contest2026_004_TeamFalcons/blob/dev-ai-contest-2026/.trellis/tasks/09-13-hmi-ux-performance/research/final-results.md" TargetMode="External"/><Relationship Id="rId169" Type="http://schemas.openxmlformats.org/officeDocument/2006/relationships/hyperlink" Target="https://github.com/open-vela/contest2026_004_TeamFalcons/blob/dev-ai-contest-2026/.agents/skills/" TargetMode="External"/><Relationship Id="rId185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open-vela/contest2026_004_TeamFalcons/blob/dev-ai-contest-2026/app/velaguard/vgpoint.c" TargetMode="External"/><Relationship Id="rId180" Type="http://schemas.openxmlformats.org/officeDocument/2006/relationships/hyperlink" Target="https://velaguard.19y.cc/" TargetMode="External"/><Relationship Id="rId26" Type="http://schemas.openxmlformats.org/officeDocument/2006/relationships/hyperlink" Target="https://github.com/open-vela/packages_ai_agent/pull/32" TargetMode="External"/><Relationship Id="rId47" Type="http://schemas.openxmlformats.org/officeDocument/2006/relationships/image" Target="media/image3.png"/><Relationship Id="rId68" Type="http://schemas.openxmlformats.org/officeDocument/2006/relationships/hyperlink" Target="https://velaguard.19y.cc/" TargetMode="External"/><Relationship Id="rId89" Type="http://schemas.openxmlformats.org/officeDocument/2006/relationships/hyperlink" Target="https://github.com/FoLeaf/velaguard_host" TargetMode="External"/><Relationship Id="rId112" Type="http://schemas.openxmlformats.org/officeDocument/2006/relationships/hyperlink" Target="https://github.com/open-vela/contest2026_004_TeamFalcons/blob/dev-ai-contest-2026/logs/Foleaf/2026-08-30/cursor__5c92cac5-619d-4584-8c7f-3a6ae56c3286.jsonl" TargetMode="External"/><Relationship Id="rId133" Type="http://schemas.openxmlformats.org/officeDocument/2006/relationships/hyperlink" Target="https://github.com/open-vela/contest2026_004_TeamFalcons/blob/dev-ai-contest-2026/logs/Foleaf/" TargetMode="External"/><Relationship Id="rId154" Type="http://schemas.openxmlformats.org/officeDocument/2006/relationships/hyperlink" Target="https://github.com/open-vela/contest2026_004_TeamFalcons/blob/dev-ai-contest-2026/app/velaguard/vg_ui_backend_board.c" TargetMode="External"/><Relationship Id="rId175" Type="http://schemas.openxmlformats.org/officeDocument/2006/relationships/hyperlink" Target="https://github.com/open-vela/contest2026_004_TeamFalcons/blob/dev-ai-contest-2026/docs/submission/evidence/hardfault-20260914.log" TargetMode="External"/><Relationship Id="rId16" Type="http://schemas.openxmlformats.org/officeDocument/2006/relationships/hyperlink" Target="https://github.com/open-vela/contest2026_004_TeamFalcons/blob/dev-ai-contest-2026/app/velaguard/vgpoint.c" TargetMode="External"/><Relationship Id="rId37" Type="http://schemas.openxmlformats.org/officeDocument/2006/relationships/hyperlink" Target="https://github.com/open-vela/contest2026_004_TeamFalcons/blob/dev-ai-contest-2026/gui/main/ui/pages/vg_page_trend.c" TargetMode="External"/><Relationship Id="rId58" Type="http://schemas.openxmlformats.org/officeDocument/2006/relationships/hyperlink" Target="https://github.com/open-vela/contest2026_004_TeamFalcons/blob/dev-ai-contest-2026/app/velaguard/vg_alarm_eval.c" TargetMode="External"/><Relationship Id="rId79" Type="http://schemas.openxmlformats.org/officeDocument/2006/relationships/hyperlink" Target="https://github.com/open-vela/packages_ai_agent/pull/32" TargetMode="External"/><Relationship Id="rId102" Type="http://schemas.openxmlformats.org/officeDocument/2006/relationships/hyperlink" Target="https://github.com/open-vela/contest2026_004_TeamFalcons/blob/dev-ai-contest-2026/.trellis/tasks/archive/2026-08/08-30-stage1-agent-ops/research/agent-ops-notes.md" TargetMode="External"/><Relationship Id="rId123" Type="http://schemas.openxmlformats.org/officeDocument/2006/relationships/hyperlink" Target="https://github.com/open-vela/contest2026_004_TeamFalcons/blob/dev-ai-contest-2026/logs/Foleaf/2026-08-30/cursor__5c92cac5-619d-4584-8c7f-3a6ae56c3286.jsonl" TargetMode="External"/><Relationship Id="rId144" Type="http://schemas.openxmlformats.org/officeDocument/2006/relationships/hyperlink" Target="https://github.com/open-vela/contest2026_004_TeamFalcons/blob/dev-ai-contest-2026/app/velaguard/vg_ui_backend_board.c" TargetMode="External"/><Relationship Id="rId90" Type="http://schemas.openxmlformats.org/officeDocument/2006/relationships/hyperlink" Target="https://github.com/open-vela/contest2026_004_TeamFalcons/blob/dev-ai-contest-2026/docs/velaguard-host-nsh-protocol.md" TargetMode="External"/><Relationship Id="rId165" Type="http://schemas.openxmlformats.org/officeDocument/2006/relationships/hyperlink" Target="https://github.com/open-vela/contest2026_004_TeamFalcons/blob/dev-ai-contest-2026/.trellis/tasks/09-13-hmi-runtime-render/research/runtime-results.md" TargetMode="External"/><Relationship Id="rId186" Type="http://schemas.openxmlformats.org/officeDocument/2006/relationships/footer" Target="footer2.xml"/><Relationship Id="rId27" Type="http://schemas.openxmlformats.org/officeDocument/2006/relationships/hyperlink" Target="https://github.com/open-vela/contest2026_004_TeamFalcons/blob/dev-ai-contest-2026/app/velaguard/vg_alarm_eval.c" TargetMode="External"/><Relationship Id="rId48" Type="http://schemas.openxmlformats.org/officeDocument/2006/relationships/hyperlink" Target="https://github.com/open-vela/contest2026_004_TeamFalcons/blob/dev-ai-contest-2026/app/velaguard/vg_ui_backend_board.c" TargetMode="External"/><Relationship Id="rId69" Type="http://schemas.openxmlformats.org/officeDocument/2006/relationships/hyperlink" Target="https://github.com/open-vela/contest2026_004_TeamFalcons/blob/dev-ai-contest-2026/docs/velaguard-expansion-board.md" TargetMode="External"/><Relationship Id="rId113" Type="http://schemas.openxmlformats.org/officeDocument/2006/relationships/hyperlink" Target="https://github.com/open-vela/contest2026_004_TeamFalcons/blob/dev-ai-contest-2026/app/velaguard/vg_alarm_eval.c" TargetMode="External"/><Relationship Id="rId134" Type="http://schemas.openxmlformats.org/officeDocument/2006/relationships/hyperlink" Target="https://github.com/open-vela/contest2026_004_TeamFalcons/blob/dev-ai-contest-2026/logs/Foleaf/2026-08-30/cursor__5c92cac5-619d-4584-8c7f-3a6ae56c3286.jsonl" TargetMode="External"/><Relationship Id="rId80" Type="http://schemas.openxmlformats.org/officeDocument/2006/relationships/hyperlink" Target="https://github.com/open-vela/contest2026_004_TeamFalcons/blob/dev-ai-contest-2026/app/velaguard/vgpoint.c" TargetMode="External"/><Relationship Id="rId155" Type="http://schemas.openxmlformats.org/officeDocument/2006/relationships/hyperlink" Target="https://github.com/open-vela/contest2026_004_TeamFalcons/blob/dev-ai-contest-2026/app/velaguard/vg_agent_seed.c" TargetMode="External"/><Relationship Id="rId176" Type="http://schemas.openxmlformats.org/officeDocument/2006/relationships/hyperlink" Target="https://github.com/open-vela/contest2026_004_TeamFalcons/blob/dev-ai-contest-2026/gui/main/ui/pages/vg_page_trend.c" TargetMode="External"/><Relationship Id="rId17" Type="http://schemas.openxmlformats.org/officeDocument/2006/relationships/hyperlink" Target="https://github.com/open-vela/contest2026_004_TeamFalcons/blob/dev-ai-contest-2026/docs/velaguard-host-nsh-protocol.md" TargetMode="External"/><Relationship Id="rId38" Type="http://schemas.openxmlformats.org/officeDocument/2006/relationships/hyperlink" Target="https://github.com/open-vela/contest2026_004_TeamFalcons/blob/dev-ai-contest-2026/.trellis/tasks/09-13-hmi-runtime-render/research/runtime-results.md" TargetMode="External"/><Relationship Id="rId59" Type="http://schemas.openxmlformats.org/officeDocument/2006/relationships/hyperlink" Target="https://github.com/open-vela/contest2026_004_TeamFalcons/blob/dev-ai-contest-2026/app/velaguard/vg_ui_backend_board.c" TargetMode="External"/><Relationship Id="rId103" Type="http://schemas.openxmlformats.org/officeDocument/2006/relationships/hyperlink" Target="https://github.com/open-vela/contest2026_004_TeamFalcons/blob/dev-ai-contest-2026/.trellis/tasks/09-13-hmi-ux-performance/research/final-results.md" TargetMode="External"/><Relationship Id="rId124" Type="http://schemas.openxmlformats.org/officeDocument/2006/relationships/hyperlink" Target="https://github.com/open-vela/contest2026_004_TeamFalcons/blob/dev-ai-contest-2026/docs/submission/evidence/report-evidence.json" TargetMode="External"/><Relationship Id="rId70" Type="http://schemas.openxmlformats.org/officeDocument/2006/relationships/image" Target="media/image5.png"/><Relationship Id="rId91" Type="http://schemas.openxmlformats.org/officeDocument/2006/relationships/hyperlink" Target="https://github.com/FoLeaf/velaguard_host" TargetMode="External"/><Relationship Id="rId145" Type="http://schemas.openxmlformats.org/officeDocument/2006/relationships/hyperlink" Target="https://github.com/open-vela/contest2026_004_TeamFalcons/blob/dev-ai-contest-2026/.trellis/tasks/09-12-heartbeat-llm-round-system-wedge/prd.md" TargetMode="External"/><Relationship Id="rId166" Type="http://schemas.openxmlformats.org/officeDocument/2006/relationships/hyperlink" Target="https://github.com/open-vela/contest2026_004_TeamFalcons/blob/dev-ai-contest-2026/.trellis/tasks/09-12-heartbeat-llm-round-system-wedge/prd.md" TargetMode="External"/><Relationship Id="rId187" Type="http://schemas.openxmlformats.org/officeDocument/2006/relationships/header" Target="header3.xml"/><Relationship Id="rId1" Type="http://schemas.openxmlformats.org/officeDocument/2006/relationships/numbering" Target="numbering.xml"/><Relationship Id="rId28" Type="http://schemas.openxmlformats.org/officeDocument/2006/relationships/hyperlink" Target="https://github.com/open-vela/contest2026_004_TeamFalcons/blob/dev-ai-contest-2026/app/velaguard/vg_ui_backend_board.c" TargetMode="External"/><Relationship Id="rId49" Type="http://schemas.openxmlformats.org/officeDocument/2006/relationships/hyperlink" Target="https://github.com/open-vela/contest2026_004_TeamFalcons/blob/dev-ai-contest-2026/.trellis/tasks/09-13-hmi-ux-performance/research/final-results.md" TargetMode="External"/><Relationship Id="rId114" Type="http://schemas.openxmlformats.org/officeDocument/2006/relationships/hyperlink" Target="https://github.com/open-vela/contest2026_004_TeamFalcons/blob/dev-ai-contest-2026/app/velaguard/vgpoint.c" TargetMode="External"/><Relationship Id="rId60" Type="http://schemas.openxmlformats.org/officeDocument/2006/relationships/hyperlink" Target="https://github.com/open-vela/contest2026_004_TeamFalcons/blob/dev-ai-contest-2026/app/velaguard/vg_agent_seed.c" TargetMode="External"/><Relationship Id="rId81" Type="http://schemas.openxmlformats.org/officeDocument/2006/relationships/hyperlink" Target="https://github.com/open-vela/contest2026_004_TeamFalcons/blob/dev-ai-contest-2026/docs/velaguard-host-nsh-protocol.md" TargetMode="External"/><Relationship Id="rId135" Type="http://schemas.openxmlformats.org/officeDocument/2006/relationships/hyperlink" Target="https://github.com/open-vela/contest2026_004_TeamFalcons/blob/dev-ai-contest-2026/.trellis/tasks/09-12-heartbeat-llm-round-system-wedge/prd.md" TargetMode="External"/><Relationship Id="rId156" Type="http://schemas.openxmlformats.org/officeDocument/2006/relationships/hyperlink" Target="https://github.com/open-vela/contest2026_004_TeamFalcons/blob/dev-ai-contest-2026/app/velaguard/vg_runtime.c" TargetMode="External"/><Relationship Id="rId177" Type="http://schemas.openxmlformats.org/officeDocument/2006/relationships/hyperlink" Target="https://github.com/open-vela/contest2026_004_TeamFalcons/blob/dev-ai-contest-2026/gui/main/ui/pages/vg_page_alarm.c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黑体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仿宋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8133</Words>
  <Characters>11644</Characters>
  <Application>Microsoft Office Word</Application>
  <DocSecurity>0</DocSecurity>
  <Lines>550</Lines>
  <Paragraphs>312</Paragraphs>
  <ScaleCrop>false</ScaleCrop>
  <Company/>
  <LinksUpToDate>false</LinksUpToDate>
  <CharactersWithSpaces>12574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VelaGuard 技术报告</dc:title>
  <dc:subject>2026 首届 openvela AI 硬件开发者大赛技术报告</dc:subject>
  <dc:creator>叶培林 / Team Falcons</dc:creator>
  <cp:lastModifiedBy>y 19</cp:lastModifiedBy>
  <cp:revision>2</cp:revision>
  <dcterms:created xsi:type="dcterms:W3CDTF">2026-07-20T03:33:00Z</dcterms:created>
  <dcterms:modified xsi:type="dcterms:W3CDTF">2026-09-15T06:43:00Z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WMccb7d93083eb11f180005da500005ca5">
    <vt:lpwstr>CWMR2FealOgLvQA5wJZOGCumM7J2IgAqe/7PjyT1VOXT54/834mpVl4fl8WX4e8RExudXUs6QVz7Ad9T8ZUnqXEfQ==</vt:lpwstr>
  </property>
</Properties>
</file>