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 w:after="120" w:line="312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2026 首届 openvela AI 硬件开发者大赛</w:t>
      </w:r>
    </w:p>
    <w:p>
      <w:pPr>
        <w:spacing w:before="0" w:after="560" w:line="312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52"/>
        </w:rPr>
        <w:t>作品技术报告</w:t>
      </w:r>
    </w:p>
    <w:p>
      <w:pPr>
        <w:spacing w:before="0" w:after="3600" w:line="312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6"/>
        </w:rPr>
        <w:t>（新硬件平台适配 + AI 硬件产品创新）</w:t>
      </w:r>
    </w:p>
    <w:p>
      <w:pPr>
        <w:spacing w:before="0" w:after="120" w:line="312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40"/>
        </w:rPr>
        <w:t>ESP32-P4X 智能家居中控面板</w:t>
      </w:r>
    </w:p>
    <w:p>
      <w:pPr>
        <w:spacing w:before="0" w:after="4000" w:line="312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—— openvela 新硬件全栈适配</w:t>
      </w:r>
    </w:p>
    <w:p>
      <w:pPr>
        <w:spacing w:before="0" w:after="200" w:line="312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8"/>
        </w:rPr>
        <w:t>队伍名称：牛蛋先前冲</w:t>
      </w:r>
    </w:p>
    <w:p>
      <w:pPr>
        <w:spacing w:before="0" w:after="200" w:line="312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8"/>
        </w:rPr>
        <w:t>负责人：唐林杰</w:t>
      </w:r>
    </w:p>
    <w:p>
      <w:pPr>
        <w:spacing w:before="0" w:after="200" w:line="312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8"/>
        </w:rPr>
        <w:t>参赛仓库：contest2026_031_niudanxianqianchong</w:t>
      </w:r>
    </w:p>
    <w:p>
      <w:pPr>
        <w:spacing w:before="0" w:after="200" w:line="312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8"/>
        </w:rPr>
        <w:t>报告日期：2026 年 9 月 20 日</w:t>
      </w:r>
    </w:p>
    <w:p>
      <w:pPr>
        <w:sectPr>
          <w:pgSz w:w="11906" w:h="16838"/>
          <w:pgMar w:top="1440" w:right="1417" w:bottom="1440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1、信息表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1814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6973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作品名称</w:t>
            </w:r>
          </w:p>
        </w:tc>
        <w:tc>
          <w:tcPr>
            <w:tcW w:type="dxa" w:w="6973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ESP32-P4X 智能家居中控面板 —— openvela 新硬件全栈适配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队伍名称</w:t>
            </w:r>
          </w:p>
        </w:tc>
        <w:tc>
          <w:tcPr>
            <w:tcW w:type="dxa" w:w="6973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牛蛋先前冲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团队分工</w:t>
            </w:r>
          </w:p>
        </w:tc>
        <w:tc>
          <w:tcPr>
            <w:tcW w:type="dxa" w:w="6973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个人参赛（负责人：唐林杰）：硬件适配、驱动开发、应用开发与真机验证均由本人完成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选题方向</w:t>
            </w:r>
          </w:p>
        </w:tc>
        <w:tc>
          <w:tcPr>
            <w:tcW w:type="dxa" w:w="6973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新硬件平台适配（主）+ AI 硬件产品创新（智能家居应用）</w:t>
            </w:r>
          </w:p>
        </w:tc>
      </w:tr>
    </w:tbl>
    <w:p>
      <w:pPr>
        <w:spacing w:after="40"/>
      </w:pPr>
    </w:p>
    <w:p>
      <w:pPr>
        <w:pStyle w:val="Heading1"/>
      </w:pPr>
      <w:r>
        <w:t>2、摘要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openvela 此前不含 ESP32-P4 支持。本作品以 Route A 方式将其从零适配到 ESP32-P4X-Function-EV-Board，完成芯片/板级/驱动三级移植，8 个外设域真机验收 7 通过：MIPI-DSI 屏（framebuffer+LVGL）、GT911 触摸、SC2336 摄像头 30fps、板载 C6 WiFi、ES8311 音频、LittleFS 与 7.9MB 字体预加载。并落地智能家居中控：LVGL UI、米家设备与 Agent 工具控制闭环（LLM 控制摄像机）、DeepSeek 云端对话。AI 结对开发（代码占比 95%），沉淀 3 个 Skill、9 份证据文档与 2 个 nuttx V4L2 修复。</w:t>
      </w:r>
    </w:p>
    <w:p>
      <w:pPr>
        <w:pStyle w:val="Heading1"/>
      </w:pPr>
      <w:r>
        <w:t>3、正文</w:t>
      </w:r>
    </w:p>
    <w:p>
      <w:pPr>
        <w:pStyle w:val="Heading2"/>
      </w:pPr>
      <w:r>
        <w:t>3.1 绪论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背景与问题：智能家居中控需要“屏 + 触摸 + 摄像头 + 音频 + 云端 AI”全栈能力。ESP32-P4X-Function-EV-Board 硬件规格契合（RISC-V 双核 400MHz、PSRAM、MIPI-DSI/CSI、板载 C6），但 openvela 分支尚未合入 ESP32-P4——从 0 到 1 完成新芯片接入，并验证其能承载完整可用的中控应用，是本作品的核心命题。</w:t>
      </w:r>
    </w:p>
    <w:p>
      <w:pPr>
        <w:spacing w:line="312" w:lineRule="auto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技术难点：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（1）MIPI-DSI/CSI 高速接口在 openvela 树内无先例，需从 ESP-HAL 对接 NuttX framebuffer 与 V4L2，并处理 GDMA 与缓存一致性。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（2）P4 无射频，需打通 P4↔C6 双芯片 SDIO + ESP-Hosted 协议栈，且旧版 C6 固件存在协议缺陷。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（3）Route A 构建体系需自建芯片层 Kconfig/链接脚本与 40 余个 defconfig 矩阵。</w:t>
      </w:r>
    </w:p>
    <w:p>
      <w:pPr>
        <w:spacing w:line="312" w:lineRule="auto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创新点：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（1）从 0 到 1 的新平台适配：芯片层起点的完整移植，非既有板卡调参。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（2）probe-first 三级证据验收（枚举成功 ≠ 数据有效 ≠ 时序达标），8 个域全部留下可复查的真机日志证据链。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（3）AI 结对 + Skill 沉淀：开发方法论沉淀为 3 个可复用 Skill。</w:t>
      </w:r>
    </w:p>
    <w:p>
      <w:pPr>
        <w:pStyle w:val="Heading2"/>
      </w:pPr>
      <w:r>
        <w:t>3.2 系统方案设计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图 1　ESP32-P4X 智能家居应用架构（外设层 / 芯片层 / 应用层 / 云端；数据通路 I2C/CSI/I2S/SPI/MIPI-DSI + SDIO/ESP-Hosted + WLAN）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关键决策：选 P4 因其相对 ESP32-S3 的跨度（RISC-V 双核、MIPI DSI/CSI、EMAC、PSRAM）；Route A（本仓 chips/ + board/，manifest 映射）零侵入公共仓、变更收敛在专属仓，获奖后再上游化；端侧负责 UI/设备控制/媒体通路，云端（cAGENT→TLS→DeepSeek）负责大模型对话，断网时 UI 与设备控制不依赖网络（离线模式可运行）；C6 WiFi 与板载以太网互为备选通路。</w:t>
      </w:r>
    </w:p>
    <w:p>
      <w:pPr>
        <w:pStyle w:val="Heading2"/>
      </w:pPr>
      <w:r>
        <w:t>3.3 核心算法与技术原理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云端 AI 工具链：cAGENT 对话代理经 C6 WiFi → TLS → DeepSeek API 解析自然语言意图，调用 miot_device_list / miot_device_control 完成设备查询与真实控制（已验证 LLM→摄像机执行闭环，2026-09-20）。密钥仅存设备侧 secrets 配置、不入库。</w:t>
      </w:r>
    </w:p>
    <w:p>
      <w:pPr>
        <w:spacing w:line="312" w:lineRule="auto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关键机制：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（1）probe-first 三级证据分级：每个外设先独立 probe 验证物理链路，再接入子系统，避免“点亮即通过”的误判。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（2）视频帧统一编号（nuttx patch 0001）：V4L2 完成帧序号连续可审计，300 帧零跳变。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（3）网络栈缓冲调优：IOB 池 96→256 缓冲/16→32 链 + esp-hosted RX 配额 8→32，修复米家 spec 多帧大响应被整帧丢弃。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openvela 能力落地：图形（framebuffer + LVGL）、多媒体（V4L2 采集、ES8311 audio lower-half、LittleFS）、AI（cAGENT）三项全部落地；新增 ESP32-P4 芯片层/板级支持、GT911/EK79007 通用驱动与 ESP-Hosted SDIO 传输层，2 个 V4L2 修复具备上游合入价值。</w:t>
      </w:r>
    </w:p>
    <w:p>
      <w:pPr>
        <w:pStyle w:val="Heading2"/>
      </w:pPr>
      <w:r>
        <w:t>3.4 系统实现</w:t>
      </w:r>
    </w:p>
    <w:p>
      <w:pPr>
        <w:pStyle w:val="Heading3"/>
      </w:pPr>
      <w:r>
        <w:t>固件分层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1247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层</w:t>
            </w:r>
          </w:p>
        </w:tc>
        <w:tc>
          <w:tcPr>
            <w:tcW w:type="dxa" w:w="2268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目录</w:t>
            </w:r>
          </w:p>
        </w:tc>
        <w:tc>
          <w:tcPr>
            <w:tcW w:type="dxa" w:w="5272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芯片层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chips/esp32p4/</w:t>
            </w:r>
          </w:p>
        </w:tc>
        <w:tc>
          <w:tcPr>
            <w:tcW w:type="dxa" w:w="527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custom chip、ESP-HAL、MIPI DSI/CSI Host、ESP-Hosted SDIO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板级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board/esp32p4/</w:t>
            </w:r>
          </w:p>
        </w:tc>
        <w:tc>
          <w:tcPr>
            <w:tcW w:type="dxa" w:w="527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bring-up、外设装配、40+ defconfig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通用驱动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drivers/nuttx/</w:t>
            </w:r>
          </w:p>
        </w:tc>
        <w:tc>
          <w:tcPr>
            <w:tcW w:type="dxa" w:w="527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GT911、EK79007 源码 + 2 个 V4L2 patch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验证程序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app/</w:t>
            </w:r>
          </w:p>
        </w:tc>
        <w:tc>
          <w:tcPr>
            <w:tcW w:type="dxa" w:w="527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dsi_probe / gt911_probe / csi_probe / video_test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应用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demos/smart_home/</w:t>
            </w:r>
          </w:p>
        </w:tc>
        <w:tc>
          <w:tcPr>
            <w:tcW w:type="dxa" w:w="527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中控 UI、米家、摄像头、cAGENT、网络</w:t>
            </w:r>
          </w:p>
        </w:tc>
      </w:tr>
    </w:tbl>
    <w:p>
      <w:pPr>
        <w:spacing w:after="40"/>
      </w:pPr>
    </w:p>
    <w:p>
      <w:pPr>
        <w:pStyle w:val="Heading3"/>
      </w:pPr>
      <w:r>
        <w:t>硬件设计与适配（赛道核心得分项）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全新平台适配＝是。芯片 Espressif ESP32-P4（RISC-V HP 双核 400MHz + LP 核，768KB SRAM，16MB Flash + PSRAM）；开发板板载 C6-MINI-1、7 英寸 EK79007 屏、GT911 触摸、SC2336 摄像头、ES8311 音频、RJ45。实物与 UI 实拍照片见附录三。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608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驱动/接口</w:t>
            </w:r>
          </w:p>
        </w:tc>
        <w:tc>
          <w:tcPr>
            <w:tcW w:type="dxa" w:w="2268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类型</w:t>
            </w:r>
          </w:p>
        </w:tc>
        <w:tc>
          <w:tcPr>
            <w:tcW w:type="dxa" w:w="3912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真机验收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MIPI-DSI + EK79007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芯片层 + LCD 驱动</w:t>
            </w:r>
          </w:p>
        </w:tc>
        <w:tc>
          <w:tcPr>
            <w:tcW w:type="dxa" w:w="391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色条 / framebuffer / LVGL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GT911 触摸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input（I2C）</w:t>
            </w:r>
          </w:p>
        </w:tc>
        <w:tc>
          <w:tcPr>
            <w:tcW w:type="dxa" w:w="391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单指事件链 + 触摸交互（LVGL 输入）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MIPI-CSI + SC2336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芯片层 + V4L2</w:t>
            </w:r>
          </w:p>
        </w:tc>
        <w:tc>
          <w:tcPr>
            <w:tcW w:type="dxa" w:w="391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300 帧 30fps + UI 实时预览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ESP-Hosted over SDIO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网络驱动（双芯片）</w:t>
            </w:r>
          </w:p>
        </w:tc>
        <w:tc>
          <w:tcPr>
            <w:tcW w:type="dxa" w:w="391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至 TLS/模型对话闭环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ES8311 音频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audio lower-half</w:t>
            </w:r>
          </w:p>
        </w:tc>
        <w:tc>
          <w:tcPr>
            <w:tcW w:type="dxa" w:w="391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codec 初始化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SPI Flash / LittleFS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存储</w:t>
            </w:r>
          </w:p>
        </w:tc>
        <w:tc>
          <w:tcPr>
            <w:tcW w:type="dxa" w:w="391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/data 挂载 + 字体预加载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内置 EMAC 以太网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网络驱动</w:t>
            </w:r>
          </w:p>
        </w:tc>
        <w:tc>
          <w:tcPr>
            <w:tcW w:type="dxa" w:w="391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驱动就绪，与 C6 WiFi 互为备选通路（真机验收待补）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GPIO / UART / USB Console</w:t>
            </w:r>
          </w:p>
        </w:tc>
        <w:tc>
          <w:tcPr>
            <w:tcW w:type="dxa" w:w="2268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基础外设</w:t>
            </w:r>
          </w:p>
        </w:tc>
        <w:tc>
          <w:tcPr>
            <w:tcW w:type="dxa" w:w="3912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NSH</w:t>
            </w:r>
          </w:p>
        </w:tc>
      </w:tr>
    </w:tbl>
    <w:p>
      <w:pPr>
        <w:spacing w:after="40"/>
      </w:pPr>
    </w:p>
    <w:p>
      <w:pPr>
        <w:pStyle w:val="Heading3"/>
      </w:pPr>
      <w:r>
        <w:t>代表性问题闭环（完整过程见 competition/ 证据文档）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代表性问题闭环（完整过程见 competition/ 对应证据文档）：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（1）DSI 黑屏：DBI 命令 LP 传输配置错误——cmd_mode_cfg 复位值使命令走 HS 通道，修复后双路径视觉验收通过。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（2）C6 SetConfig 超时：旧版固件对缺失 threshold/pmf_cfg 嵌套消息不判空崩溃——按官方主机行为补齐默认消息，配先失败后通过的回归用例。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（3）CSI 首帧丢失：扩大 DT 过滤范围 + 完成帧统一编号，300 帧 sequence_gaps=0。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（4）米家七层叠放问题（单日闭环）：UI 可点击性→spec 重试→抽屉竞态→RX 配额→响应缓冲→cJSON 堆风暴→UTF-8 截断逐层修复，达成完整控制闭环。</w:t>
      </w:r>
    </w:p>
    <w:p>
      <w:pPr>
        <w:pStyle w:val="Heading3"/>
      </w:pPr>
      <w:r>
        <w:t>应用/交互端（UI）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LVGL 1024×600 横屏中控 UI，light-calm 浅色主题、完整 MiSans 中文字体，底部导航“首页 / 设备 / 聊天 / 安防 / 更多”；无移动端，通过米家云对接既有生态。各页面实拍见附录三。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（1）首页：日期时间与实时天气、回家模式快捷卡片、米家设备/摄像头 G3/Node 设备等设备卡片与家庭状态汇总。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（2）更多：智能管家、米家网关、网络设置、系统设置、模型服务、工具与权限、MCP 服务、Node 服务等服务入口。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（3）我的设备：房间筛选（全部/客厅/卧室）与设备列表，设备卡片支持控制抽屉（单设备 8 条控件）。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（4）聊天：与 Agent 的自然语言对话，展示 Thinking 过程与回复，支持查询与控制家居设备。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（5）安防：安防状态与摄像头实时预览（已真机验收）。</w:t>
      </w:r>
    </w:p>
    <w:p>
      <w:pPr>
        <w:pStyle w:val="Heading3"/>
      </w:pPr>
      <w:r>
        <w:t>自定义 Skill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已沉淀 3 个（.claude/skills/，可被 Claude Code / Codex 等 AI 工具直接加载）：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（1）openvela-board-bringup：新板/新外设 bring-up 系统流程——源树风格定位、阶段骨架与“四件套”验收、probe-first 规则、板级 quirks 沉淀（含 ESP32-P4X 实例）。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（2）openvela-esp32-workflow：ESP32 构建、烧录与真机验证流程。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（3）openvela-git-commit：工作区整理、可审阅提交拆分与中文提交规范。</w:t>
      </w:r>
    </w:p>
    <w:p>
      <w:pPr>
        <w:pStyle w:val="Heading2"/>
      </w:pPr>
      <w:r>
        <w:t>3.5 系统测试与结果分析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环境：ESP32-P4X 真机，USB Serial/JTAG 控制台，esptool 烧录；宿主端回归脚本 scripts/test_hosted_rpc.py、test_openvela_http_write.py。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2041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测试项</w:t>
            </w:r>
          </w:p>
        </w:tc>
        <w:tc>
          <w:tcPr>
            <w:tcW w:type="dxa" w:w="6746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最小系统</w:t>
            </w:r>
          </w:p>
        </w:tc>
        <w:tc>
          <w:tcPr>
            <w:tcW w:type="dxa" w:w="674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进入 nsh&gt;，内建命令可用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显示 / 触摸</w:t>
            </w:r>
          </w:p>
        </w:tc>
        <w:tc>
          <w:tcPr>
            <w:tcW w:type="dxa" w:w="674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色条→framebuffer→LVGL 首页；单指触摸 + 页面交互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摄像头</w:t>
            </w:r>
          </w:p>
        </w:tc>
        <w:tc>
          <w:tcPr>
            <w:tcW w:type="dxa" w:w="674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csi_probe raw 10 内容校验；video_test 300 吞吐达标；UI 实时预览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WiFi / 云端对话</w:t>
            </w:r>
          </w:p>
        </w:tc>
        <w:tc>
          <w:tcPr>
            <w:tcW w:type="dxa" w:w="674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关联→DHCP→DNS→TLS 全通，DeepSeek 请求/响应闭环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米家</w:t>
            </w:r>
          </w:p>
        </w:tc>
        <w:tc>
          <w:tcPr>
            <w:tcW w:type="dxa" w:w="674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UI 手动控制 + Agent 工具控制（LLM 真实控制摄像机）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存储</w:t>
            </w:r>
          </w:p>
        </w:tc>
        <w:tc>
          <w:tcPr>
            <w:tcW w:type="dxa" w:w="674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 /data 挂载，完整 MiSans 五档字号创建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2041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性能指标（实测）</w:t>
            </w:r>
          </w:p>
        </w:tc>
        <w:tc>
          <w:tcPr>
            <w:tcW w:type="dxa" w:w="6746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实测值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摄像头吞吐</w:t>
            </w:r>
          </w:p>
        </w:tc>
        <w:tc>
          <w:tcPr>
            <w:tcW w:type="dxa" w:w="674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300 帧 30.02 fps，sequence_gaps=0、no_buffer=0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中文字体</w:t>
            </w:r>
          </w:p>
        </w:tc>
        <w:tc>
          <w:tcPr>
            <w:tcW w:type="dxa" w:w="674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7,943,504 B 一次性预加载至 PSRAM 用户堆，5 档字号实例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米家 spec 响应</w:t>
            </w:r>
          </w:p>
        </w:tc>
        <w:tc>
          <w:tcPr>
            <w:tcW w:type="dxa" w:w="674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单响应 17,426 B 完整接收（RX 配额 8→32、缓冲 16K→32K）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WiFi SDIO</w:t>
            </w:r>
          </w:p>
        </w:tc>
        <w:tc>
          <w:tcPr>
            <w:tcW w:type="dxa" w:w="674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1-bit 模式、F1 块 512B，枚举与数据面稳定</w:t>
            </w:r>
          </w:p>
        </w:tc>
      </w:tr>
    </w:tbl>
    <w:p>
      <w:pPr>
        <w:spacing w:after="40"/>
      </w:pP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可靠性：摄像头 300 帧零序号跳变、零重入错误；触摸长轮询无卡死；TLS 在米家多轮控制中稳定运行。</w:t>
      </w:r>
    </w:p>
    <w:p>
      <w:pPr>
        <w:pStyle w:val="Heading2"/>
      </w:pPr>
      <w:r>
        <w:t>3.6 AI-Native 开发说明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2381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指标</w:t>
            </w:r>
          </w:p>
        </w:tc>
        <w:tc>
          <w:tcPr>
            <w:tcW w:type="dxa" w:w="6406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数据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AI Coding 代码占比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95%（AI 结对产出的提交行数占比；人工负责方案决策、真机验证与把关）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使用的 AI 工具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Codex、Claude Code、DeepSeek harness、ZCode（日志已归档 logs/）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MCP 工具使用情况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未使用外部 MCP 工具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Skills 使用与新增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使用官方驱动开发技能集；新增 3 个（见 3.4）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Token 使用总量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约 89.4 亿（GPT-5.6 约 50 亿、DeepSeek 约 26 亿、GLM-5.3 约 11 亿、MiMo-v2.5-pro 约 2.4 亿）</w:t>
            </w:r>
          </w:p>
        </w:tc>
      </w:tr>
    </w:tbl>
    <w:p>
      <w:pPr>
        <w:spacing w:after="40"/>
      </w:pP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AI 深度参与方案设计、驱动实现与真机排障（DSI 黑屏、C6 协议缺陷、CSI 首帧、米家七层闭环）、应用迭代与文档整理；日志 32 天、80 个会话，按大赛要求归档 logs/。</w:t>
      </w:r>
    </w:p>
    <w:p>
      <w:pPr>
        <w:pStyle w:val="Heading2"/>
      </w:pPr>
      <w:r>
        <w:t>3.7 总结与展望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成果：完成 openvela 对 ESP32-P4 的从零适配（芯片/板级/驱动/构建体系），8 域真机验收 7 域通过；智能家居中控从 UI 到云端对话全链路可用；沉淀 3 Skill、9 份证据文档、2 个 nuttx patch。</w:t>
      </w:r>
    </w:p>
    <w:p>
      <w:pPr>
        <w:spacing w:line="312" w:lineRule="auto" w:after="80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前景与商业价值：面向需要低成本中控面板的智能家居开发者与厂商——ESP32-P4 成本低、生态成熟，米家云对接触达既有设备；openvela 轻量实时特性适合无风扇长时运行。可作为“开发板 + 参考设计”整体输出，或上游化为官方支持板卡降低行业门槛。</w:t>
      </w:r>
    </w:p>
    <w:p>
      <w:pPr>
        <w:spacing w:line="312" w:lineRule="auto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不足与后续：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（1）弱网/长稳测试与以太网真机验收待补（TLS 链路已闭环）。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（2）GT911 多点触摸（2~5 指）待验收。</w:t>
      </w:r>
    </w:p>
    <w:p>
      <w:pPr>
        <w:spacing w:line="312" w:lineRule="auto" w:after="80"/>
        <w:ind w:left="600" w:hanging="6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（3）计划将 2 个 V4L2 patch 与 GT911/EK79007 驱动 PR 至 nuttx dev-ai-contest-2026 分支，获奖后按组委会要求将芯片层/板级适配 PR 至 vendor_espressif。</w:t>
      </w:r>
    </w:p>
    <w:p>
      <w:pPr>
        <w:pStyle w:val="Heading1"/>
      </w:pPr>
      <w:r>
        <w:t>附录一：需提交材料清单（对照模板）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794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序号</w:t>
            </w:r>
          </w:p>
        </w:tc>
        <w:tc>
          <w:tcPr>
            <w:tcW w:type="dxa" w:w="3685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材料</w:t>
            </w:r>
          </w:p>
        </w:tc>
        <w:tc>
          <w:tcPr>
            <w:tcW w:type="dxa" w:w="4309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685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技术报告（本文档）</w:t>
            </w:r>
          </w:p>
        </w:tc>
        <w:tc>
          <w:tcPr>
            <w:tcW w:type="dxa" w:w="4309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本稿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685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演示视频 ≤5 分钟</w:t>
            </w:r>
          </w:p>
        </w:tc>
        <w:tc>
          <w:tcPr>
            <w:tcW w:type="dxa" w:w="4309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已录制（competition/演示/演示视频.mp4，随提交包上传）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685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硬件实物多角度照片</w:t>
            </w:r>
          </w:p>
        </w:tc>
        <w:tc>
          <w:tcPr>
            <w:tcW w:type="dxa" w:w="4309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已拍摄（competition/实物图片/，见附录三）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3685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海报（入围决赛）</w:t>
            </w:r>
          </w:p>
        </w:tc>
        <w:tc>
          <w:tcPr>
            <w:tcW w:type="dxa" w:w="4309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可后续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3685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答辩 PPT（入围决赛）</w:t>
            </w:r>
          </w:p>
        </w:tc>
        <w:tc>
          <w:tcPr>
            <w:tcW w:type="dxa" w:w="4309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可后续</w:t>
            </w:r>
          </w:p>
        </w:tc>
      </w:tr>
    </w:tbl>
    <w:p>
      <w:pPr>
        <w:spacing w:after="40"/>
      </w:pPr>
    </w:p>
    <w:p>
      <w:pPr>
        <w:spacing w:line="312" w:lineRule="auto" w:after="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打包命名示例：牛蛋先前冲-ESP32-P4X智能家居中控面板-contest2026_031_niudanxianqianchong.zip。</w:t>
      </w:r>
    </w:p>
    <w:p>
      <w:pPr>
        <w:pStyle w:val="Heading1"/>
      </w:pPr>
      <w:r>
        <w:t>附录二：评审维度对照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2381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评审维度（分值）</w:t>
            </w:r>
          </w:p>
        </w:tc>
        <w:tc>
          <w:tcPr>
            <w:tcW w:type="dxa" w:w="6406"/>
            <w:shd w:val="clear" w:fill="EFEFEF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21"/>
              </w:rPr>
              <w:t>本报告对应章节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技术难度（30）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3.2 / 3.3 / 3.4（硬件适配为核心得分项）/ 3.5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产品创新性（20）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 摘要；3.1 创新点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项目完整度（20）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3.5；专属仓源码（9 份证据文档）；实物照片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AI 开发（10）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3.3 AI 算法实现；3.6 AI-Native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商业潜力（10）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3.7 前景与商业价值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展示效果（10）</w:t>
            </w:r>
          </w:p>
        </w:tc>
        <w:tc>
          <w:tcPr>
            <w:tcW w:type="dxa" w:w="6406"/>
          </w:tcPr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演示视频；照片；海报；答辩 PPT</w:t>
            </w:r>
          </w:p>
        </w:tc>
      </w:tr>
    </w:tbl>
    <w:p>
      <w:pPr>
        <w:spacing w:after="40"/>
      </w:pPr>
    </w:p>
    <w:p>
      <w:pPr>
        <w:pStyle w:val="Heading1"/>
      </w:pPr>
      <w:r>
        <w:t>附录三：作品实物与 UI 实拍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ron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图 2　整机正面实拍（屏幕运行 OpenVela HOME 中控首页）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ack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图 3　整机背面与接口（Function_EV_Board V1.6，摄像头排线、触摸/显示 FPC、USB 接口）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4394"/>
        <w:gridCol w:w="4394"/>
      </w:tblGrid>
      <w:tr>
        <w:tc>
          <w:tcPr>
            <w:tcW w:type="dxa" w:w="4394"/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497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_hom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97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4"/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48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4_mor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8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94"/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4918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5_devices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9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4"/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4918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6_chat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9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6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图 4　中控 UI 实拍（首页 / 更多 / 我的设备 / 聊天）</w:t>
      </w:r>
    </w:p>
    <w:sectPr w:rsidR="00FC693F" w:rsidRPr="0006063C" w:rsidSect="00034616">
      <w:footerReference w:type="default" r:id="rId9"/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 \* MERGEFORMAT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12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12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12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