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2026 首届 openvela AI 硬件开发者大赛</w:t>
      </w:r>
    </w:p>
    <w:p>
      <w:pPr>
        <w:spacing w:before="0" w:after="48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作品技术报告</w:t>
      </w:r>
    </w:p>
    <w:p>
      <w:pPr>
        <w:spacing w:before="0" w:after="16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6"/>
        </w:rPr>
        <w:t>（新硬件平台适配 + AI 硬件产品创新）</w:t>
      </w:r>
    </w:p>
    <w:p>
      <w:pPr>
        <w:spacing w:before="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40"/>
        </w:rPr>
        <w:t>ESP32-P4X 智能家居中控面板</w:t>
      </w:r>
    </w:p>
    <w:p>
      <w:pPr>
        <w:spacing w:before="0" w:after="144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—— openvela 新硬件全栈适配</w:t>
      </w:r>
    </w:p>
    <w:p>
      <w:pPr>
        <w:spacing w:before="0" w:after="12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队伍名称：牛蛋先前冲</w:t>
      </w:r>
    </w:p>
    <w:p>
      <w:pPr>
        <w:spacing w:before="0" w:after="12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负责人：唐林杰</w:t>
      </w:r>
    </w:p>
    <w:p>
      <w:pPr>
        <w:spacing w:before="0" w:after="12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参赛仓库：contest2026_031_niudanxianqianchong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报告日期：2026 年 9 月 20 日</w:t>
      </w:r>
    </w:p>
    <w:p>
      <w:pPr>
        <w:sectPr>
          <w:pgSz w:w="11906" w:h="16838"/>
          <w:pgMar w:top="1440" w:right="1417" w:bottom="1440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1、信息表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181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项目</w:t>
            </w:r>
          </w:p>
        </w:tc>
        <w:tc>
          <w:tcPr>
            <w:tcW w:type="dxa" w:w="6973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作品名称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ESP32-P4X 智能家居中控面板 —— openvela 新硬件全栈适配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队伍名称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牛蛋先前冲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团队分工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个人参赛（负责人：唐林杰）：硬件适配、驱动开发、应用开发与真机验证均由本人完成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选题方向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新硬件平台适配（主）+ AI 硬件产品创新（智能家居应用）</w:t>
            </w:r>
          </w:p>
        </w:tc>
      </w:tr>
    </w:tbl>
    <w:p>
      <w:pPr>
        <w:spacing w:after="40"/>
      </w:pPr>
    </w:p>
    <w:p>
      <w:pPr>
        <w:pStyle w:val="Heading1"/>
      </w:pPr>
      <w:r>
        <w:t>2、摘要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openvela 此前不含 ESP32-P4 支持。本作品以 Route A 方式将其从零适配到 ESP32-P4X-Function-EV-Board，完成芯片/板级/驱动三级移植，8 个外设域真机验收 7 通过：MIPI-DSI 屏（framebuffer+LVGL）、GT911 触摸、SC2336 摄像头 30fps、板载 C6 WiFi、ES8311 音频、LittleFS 与 7.9MB 字体预加载。并落地智能家居中控：LVGL UI、米家设备与 Agent 工具控制闭环（LLM 控制摄像机）、DeepSeek 云端对话。AI 结对开发（代码占比 95%），沉淀 3 个 Skill、9 份证据文档与 2 个 nuttx V4L2 修复。</w:t>
      </w:r>
    </w:p>
    <w:p>
      <w:pPr>
        <w:pStyle w:val="Heading1"/>
      </w:pPr>
      <w:r>
        <w:t>3、正文</w:t>
      </w:r>
    </w:p>
    <w:p>
      <w:pPr>
        <w:pStyle w:val="Heading2"/>
      </w:pPr>
      <w:r>
        <w:t>3.1 绪论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背景与问题：智能家居中控需要“屏 + 触摸 + 摄像头 + 音频 + 云端 AI”全栈能力。ESP32-P4X-Function-EV-Board 硬件规格契合（RISC-V 双核 400MHz、PSRAM、MIPI-DSI/CSI、板载 C6），但 openvela 分支尚未合入 ESP32-P4——从 0 到 1 完成新芯片接入，并验证其能承载完整可用的中控应用，是本作品的核心命题。</w:t>
      </w:r>
    </w:p>
    <w:p>
      <w:pPr>
        <w:keepNext/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技术难点：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（1）MIPI-DSI/CSI 高速接口在 openvela 树内无先例，需从 ESP-HAL 对接 NuttX framebuffer 与 V4L2，并处理 GDMA 与缓存一致性。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（2）P4 无射频，需打通 P4↔C6 双芯片 SDIO + ESP-Hosted 协议栈，且旧版 C6 固件存在协议缺陷。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（3）Route A 构建体系需自建芯片层 Kconfig/链接脚本与 40 余个 defconfig 矩阵。</w:t>
      </w:r>
    </w:p>
    <w:p>
      <w:pPr>
        <w:keepNext/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创新点：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（1）从 0 到 1 的新平台适配：芯片层起点的完整移植，非既有板卡调参。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（2）probe-first 三级证据验收（枚举成功 ≠ 数据有效 ≠ 时序达标），8 个域全部留下可复查的真机日志证据链。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（3）AI 结对 + Skill 沉淀：开发方法论沉淀为 3 个可复用 Skill。</w:t>
      </w:r>
    </w:p>
    <w:p>
      <w:pPr>
        <w:pStyle w:val="Heading2"/>
      </w:pPr>
      <w:r>
        <w:t>3.2 系统方案设计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1　ESP32-P4X 智能家居应用架构（外设层 / 芯片层 / 应用层 / 云端；数据通路 I2C/CSI/I2S/SPI/MIPI-DSI + SDIO/ESP-Hosted + WLAN）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关键决策：选 P4 因其相对 ESP32-S3 的跨度（RISC-V 双核、MIPI DSI/CSI、EMAC、PSRAM）；Route A（本仓 chips/ + board/，manifest 映射）零侵入公共仓、变更收敛在专属仓，获奖后再上游化；端侧负责 UI/设备控制/媒体通路，云端（cAGENT→TLS→DeepSeek）负责大模型对话，断网时 UI 与设备控制不依赖网络（离线模式可运行）；C6 WiFi 与板载以太网互为备选通路。</w:t>
      </w:r>
    </w:p>
    <w:p>
      <w:pPr>
        <w:pStyle w:val="Heading2"/>
      </w:pPr>
      <w:r>
        <w:t>3.3 核心算法与技术原理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云端 AI 工具链：cAGENT 对话代理经 C6 WiFi → TLS → DeepSeek API 解析自然语言意图，调用 miot_device_list / miot_device_control 完成设备查询与真实控制（已验证 LLM→摄像机执行闭环，2026-09-20）。工具集还包括 run_scene 场景模式（经 type_name 语义匹配真实设备，如“睡眠”→夜视自动+人形追踪开）与天气/计时等本地工具（wttr.in 实时数据）。密钥仅存设备侧 secrets 配置、不入库。</w:t>
      </w:r>
    </w:p>
    <w:p>
      <w:pPr>
        <w:keepNext/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关键机制：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（1）probe-first 三级证据分级：每个外设先独立 probe 验证物理链路，再接入子系统，避免“点亮即通过”的误判。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（2）视频帧统一编号（nuttx patch 0001）：V4L2 完成帧序号连续可审计，300 帧零跳变。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（3）网络栈缓冲调优：IOB 池 96→256 缓冲/16→32 链 + esp-hosted RX 配额 8→32，修复米家 spec 多帧大响应被整帧丢弃。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openvela 能力落地：图形（framebuffer + LVGL）、多媒体（V4L2 采集、ES8311 audio lower-half、LittleFS）、AI（cAGENT）三项全部落地；新增 ESP32-P4 芯片层/板级支持、GT911/EK79007 通用驱动与 ESP-Hosted SDIO 传输层，2 个 V4L2 修复具备上游合入价值。</w:t>
      </w:r>
    </w:p>
    <w:p>
      <w:pPr>
        <w:pStyle w:val="Heading2"/>
      </w:pPr>
      <w:r>
        <w:t>3.4 系统实现</w:t>
      </w:r>
    </w:p>
    <w:p>
      <w:pPr>
        <w:pStyle w:val="Heading3"/>
        <w:keepNext/>
      </w:pPr>
      <w:r>
        <w:t>固件分层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247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目录</w:t>
            </w:r>
          </w:p>
        </w:tc>
        <w:tc>
          <w:tcPr>
            <w:tcW w:type="dxa" w:w="527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chips/esp32p4/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custom chip、ESP-HAL、MIPI DSI/CSI Host、ESP-Hosted SDIO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板级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board/esp32p4/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bring-up、外设装配、40+ defconfig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通用驱动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drivers/nuttx/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GT911、EK79007 源码 + 2 个 V4L2 patch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验证程序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app/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dsi_probe / gt911_probe / csi_probe / video_test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应用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demos/smart_home/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中控 UI、米家、摄像头、cAGENT、网络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硬件设计与适配（赛道核心得分项）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全新平台适配＝是。芯片 Espressif ESP32-P4（RISC-V HP 双核 400MHz + LP 核，768KB SRAM，16MB Flash + PSRAM）；开发板板载 C6-MINI-1、7 英寸 EK79007 屏、GT911 触摸、SC2336 摄像头、ES8311 音频、RJ45。实物与 UI 实拍照片见附录三。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60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驱动/接口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类型</w:t>
            </w:r>
          </w:p>
        </w:tc>
        <w:tc>
          <w:tcPr>
            <w:tcW w:type="dxa" w:w="391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真机验收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MIPI-DSI + EK79007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 + LCD 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色条 / framebuffer / LVGL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 触摸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input（I2C）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单指事件链 + 触摸交互（LVGL 输入）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MIPI-CSI + SC2336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 + V4L2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300 帧 30fps + UI 实时预览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ESP-Hosted over SDIO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网络驱动（双芯片）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至 TLS/模型对话闭环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ES8311 音频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audio lower-half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codec 初始化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SPI Flash / LittleFS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/data 挂载 + 字体预加载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内置 EMAC 以太网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驱动就绪，与 C6 WiFi 互为备选通路（真机验收待补）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GPIO / UART / USB Console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基础外设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NSH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代表性问题闭环（完整过程见 competition/ 证据文档）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（1）DSI 黑屏：DBI 命令 LP 传输配置错误——cmd_mode_cfg 复位值使命令走 HS 通道，修复后双路径视觉验收通过。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（2）C6 SetConfig 超时：旧版固件对缺失 threshold/pmf_cfg 嵌套消息不判空崩溃——按官方主机行为补齐默认消息，配先失败后通过的回归用例。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（3）CSI 首帧丢失：扩大 DT 过滤范围 + 完成帧统一编号，300 帧 sequence_gaps=0。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（4）米家七层叠放问题（单日闭环）：UI 可点击性→spec 重试→抽屉竞态→RX 配额→响应缓冲→cJSON 堆风暴→UTF-8 截断逐层修复，达成完整控制闭环。</w:t>
      </w:r>
    </w:p>
    <w:p>
      <w:pPr>
        <w:pStyle w:val="Heading3"/>
        <w:keepNext/>
      </w:pPr>
      <w:r>
        <w:t>应用/交互端（UI）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LVGL 1024×600 横屏中控 UI，light-calm 浅色主题、完整 MiSans 中文字体，底部导航“首页 / 设备 / 聊天 / 安防 / 更多”；无移动端，通过米家云对接既有生态。各页面实拍见附录三。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（1）首页：日期时间与实时天气、回家模式快捷卡片、米家设备/摄像头 G3/Node 设备等设备卡片与家庭状态汇总。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（2）更多：智能管家、米家网关、网络设置、系统设置、模型服务、工具与权限、MCP 服务、Node 服务等服务入口。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（3）我的设备：房间筛选（全部/客厅/卧室）与设备列表，设备卡片支持控制抽屉（单设备 8 条控件）。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（4）聊天：与 Agent 的自然语言对话，展示 Thinking 过程与回复，支持查询与控制家居设备。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（5）安防：安防状态与摄像头实时预览（已真机验收）。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除 UI 页面外，应用侧还提供智能管家与工具体系（已实现，专项验收进行中）：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（6）智能管家 Skill 体系：6 类技能（米家控制/场景模式/安全/计时/天气/设备控制）随数据分区部署，read_skill 按需加载并将技能摘要注入模型上下文，新设备类型零代码接入。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（7）智能家居工具：run_scene 场景模式经 type_name 语义匹配真实设备（如“睡眠”→夜视自动+人形追踪开）；天气/计时等本地工具经 wttr.in 实时数据。</w:t>
      </w:r>
    </w:p>
    <w:p>
      <w:pPr>
        <w:pStyle w:val="Heading3"/>
        <w:keepNext/>
      </w:pPr>
      <w:r>
        <w:t>自定义 Skill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已沉淀 3 个（.claude/skills/，可被 Claude Code / Codex 等 AI 工具直接加载）：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（1）openvela-board-bringup：新板/新外设 bring-up 系统流程——源树风格定位、阶段骨架与“四件套”验收、probe-first 规则、板级 quirks 沉淀（含 ESP32-P4X 实例）。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（2）openvela-esp32-workflow：ESP32 构建、烧录与真机验证流程。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（3）openvela-git-commit：工作区整理、可审阅提交拆分与中文提交规范。</w:t>
      </w:r>
    </w:p>
    <w:p>
      <w:pPr>
        <w:pStyle w:val="Heading2"/>
      </w:pPr>
      <w:r>
        <w:t>3.5 系统测试与结果分析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环境：ESP32-P4X 真机，USB Serial/JTAG 控制台，esptool 烧录；宿主端回归脚本 scripts/test_hosted_rpc.py、test_openvela_http_write.py。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04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测试项</w:t>
            </w:r>
          </w:p>
        </w:tc>
        <w:tc>
          <w:tcPr>
            <w:tcW w:type="dxa" w:w="674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结果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最小系统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进入 nsh&gt;，内建命令可用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显示 / 触摸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色条→framebuffer→LVGL 首页；单指触摸 + 页面交互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csi_probe raw 10 内容校验；video_test 300 吞吐达标；UI 实时预览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 / 云端对话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关联→DHCP→DNS→TLS 全通，DeepSeek 请求/响应闭环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UI 手动控制 + Agent 工具控制（LLM 真实控制摄像机）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/data 挂载，完整 MiSans 五档字号创建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04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性能指标（实测）</w:t>
            </w:r>
          </w:p>
        </w:tc>
        <w:tc>
          <w:tcPr>
            <w:tcW w:type="dxa" w:w="674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实测值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摄像头吞吐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300 帧 30.02 fps，sequence_gaps=0、no_buffer=0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中文字体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7,943,504 B 一次性预加载至 PSRAM 用户堆，5 档字号实例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 spec 响应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单响应 17,426 B 完整接收（RX 配额 8→32、缓冲 16K→32K）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 SDIO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1-bit 模式、F1 块 512B，枚举与数据面稳定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可靠性：摄像头 300 帧零序号跳变、零重入错误；触摸长轮询无卡死；TLS 在米家多轮控制中稳定运行。</w:t>
      </w:r>
    </w:p>
    <w:p>
      <w:pPr>
        <w:pStyle w:val="Heading2"/>
      </w:pPr>
      <w:r>
        <w:t>3.6 AI-Native 开发说明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Coding 代码占比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95%（AI 结对产出的提交行数占比；人工负责方案决策、真机验证与把关）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使用的 AI 工具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Codex、Claude Code、DeepSeek harness、ZCode（日志已归档 logs/）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MCP 工具使用情况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未使用外部 MCP 工具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Skills 使用与新增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使用官方驱动开发技能集；新增 3 个（见 3.4）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Token 使用总量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约 89.4 亿（GPT-5.6 约 50 亿、DeepSeek 约 26 亿、GLM-5.3 约 11 亿、MiMo-v2.5-pro 约 2.4 亿）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AI 深度参与方案设计、驱动实现与真机排障（DSI 黑屏、C6 协议缺陷、CSI 首帧、米家七层闭环）、应用迭代与文档整理；日志 32 天、80 个会话，按大赛要求归档 logs/。</w:t>
      </w:r>
    </w:p>
    <w:p>
      <w:pPr>
        <w:pStyle w:val="Heading2"/>
      </w:pPr>
      <w:r>
        <w:t>3.7 总结与展望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成果：完成 openvela 对 ESP32-P4 的从零适配（芯片/板级/驱动/构建体系），8 域真机验收 7 域通过；智能家居中控从 UI 到云端对话全链路可用；沉淀 3 Skill、9 份证据文档、2 个 nuttx patch。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前景与商业价值：面向需要低成本中控面板的智能家居开发者与厂商——ESP32-P4 成本低、生态成熟，米家云对接触达既有设备；openvela 轻量实时特性适合无风扇长时运行。可作为“开发板 + 参考设计”整体输出，或上游化为官方支持板卡降低行业门槛。</w:t>
      </w:r>
    </w:p>
    <w:p>
      <w:pPr>
        <w:keepNext/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不足与后续：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（1）弱网/长稳测试与以太网真机验收待补（TLS 链路已闭环）。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（2）GT911 多点触摸（2~5 指）待验收。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（3）计划将 2 个 V4L2 patch 与 GT911/EK79007 驱动 PR 至 nuttx dev-ai-contest-2026 分支，获奖后按组委会要求将芯片层/板级适配 PR 至 vendor_espressif。</w:t>
      </w:r>
    </w:p>
    <w:p>
      <w:pPr>
        <w:pStyle w:val="Heading1"/>
      </w:pPr>
      <w:r>
        <w:t>附录一：需提交材料清单（对照模板）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79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type="dxa" w:w="368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材料</w:t>
            </w:r>
          </w:p>
        </w:tc>
        <w:tc>
          <w:tcPr>
            <w:tcW w:type="dxa" w:w="4309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技术报告（本文档）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 ≤5 分钟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已录制（competition/演示/演示视频.mp4，随提交包上传）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硬件实物多角度照片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已拍摄（competition/实物图片/，见附录三）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海报（入围决赛）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答辩 PPT（入围决赛）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</w:tbl>
    <w:p>
      <w:pPr>
        <w:spacing w:after="40"/>
      </w:pPr>
    </w:p>
    <w:p>
      <w:pPr>
        <w:spacing w:line="312" w:lineRule="auto" w:after="80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打包命名示例：牛蛋先前冲-ESP32-P4X智能家居中控面板-contest2026_031_niudanxianqianchong.zip。</w:t>
      </w:r>
    </w:p>
    <w:p>
      <w:pPr>
        <w:pStyle w:val="Heading1"/>
      </w:pPr>
      <w:r>
        <w:t>附录二：评审维度对照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评审维度（分值）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本报告对应章节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技术难度（30）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3.2 / 3.3 / 3.4（硬件适配为核心得分项）/ 3.5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产品创新性（20）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 摘要；3.1 创新点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项目完整度（20）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3.5；专属仓源码（9 份证据文档）；实物照片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开发（10）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3.3 AI 算法实现；3.6 AI-Native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商业潜力（10）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3.7 前景与商业价值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展示效果（10）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演示视频；照片；海报；答辩 PPT</w:t>
            </w:r>
          </w:p>
        </w:tc>
      </w:tr>
    </w:tbl>
    <w:p>
      <w:pPr>
        <w:spacing w:after="40"/>
      </w:pPr>
    </w:p>
    <w:p>
      <w:pPr>
        <w:pStyle w:val="Heading1"/>
      </w:pPr>
      <w:r>
        <w:t>附录三：作品实物与 UI 实拍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ron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2　整机正面实拍（屏幕运行 OpenVela HOME 中控首页）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ack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3　整机背面与接口（Function_EV_Board V1.6，摄像头排线、触摸/显示 FPC、USB 接口）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7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_hom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7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87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4_mor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8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18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5_devices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1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6_chat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4　中控 UI 实拍（首页 / 更多 / 我的设备 / 聊天）</w:t>
      </w:r>
    </w:p>
    <w:sectPr w:rsidR="00FC693F" w:rsidRPr="0006063C" w:rsidSect="00034616">
      <w:footerReference w:type="default" r:id="rId9"/>
      <w:pgSz w:w="11906" w:h="16838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12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