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jc w:val="left"/>
      </w:pPr>
      <w:r>
        <w:rPr>
          <w:rFonts w:ascii="Arial" w:hAnsi="Arial" w:eastAsia="等线" w:cs="Arial"/>
          <w:b/>
          <w:sz w:val="52"/>
        </w:rPr>
        <w:t>2026 首届 openvela AI 硬件开发者大赛 · 作品提交</w:t>
      </w:r>
    </w:p>
    <w:p>
      <w:pPr>
        <w:pStyle w:val="2"/>
        <w:spacing w:before="320" w:after="120" w:line="288" w:lineRule="auto"/>
        <w:jc w:val="left"/>
        <w:outlineLvl w:val="1"/>
      </w:pPr>
      <w:r>
        <w:rPr>
          <w:rFonts w:ascii="Arial" w:hAnsi="Arial" w:eastAsia="等线" w:cs="Arial"/>
          <w:b/>
          <w:sz w:val="32"/>
        </w:rPr>
        <w:t>一、需提交材料清单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ee0e3"/>
          <w:left w:val="single" w:sz="4" w:space="0" w:color="dee0e3"/>
          <w:bottom w:val="single" w:sz="4" w:space="0" w:color="dee0e3"/>
          <w:right w:val="single" w:sz="4" w:space="0" w:color="dee0e3"/>
          <w:insideH w:val="single" w:sz="4" w:space="0" w:color="dee0e3"/>
          <w:insideV w:val="single" w:sz="4" w:space="0" w:color="dee0e3"/>
        </w:tblBorders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805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等线" w:cs="Arial"/>
                <w:b/>
                <w:sz w:val="22"/>
              </w:rPr>
              <w:t>序号</w:t>
            </w:r>
          </w:p>
        </w:tc>
        <w:tc>
          <w:tcPr>
            <w:tcW w:type="dxa" w:w="1805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等线" w:cs="Arial"/>
                <w:b/>
                <w:sz w:val="22"/>
              </w:rPr>
              <w:t>材料</w:t>
            </w:r>
          </w:p>
        </w:tc>
        <w:tc>
          <w:tcPr>
            <w:tcW w:type="dxa" w:w="1805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等线" w:cs="Arial"/>
                <w:b/>
                <w:sz w:val="22"/>
              </w:rPr>
              <w:t>格式 / 说明</w:t>
            </w:r>
          </w:p>
        </w:tc>
        <w:tc>
          <w:tcPr>
            <w:tcW w:type="dxa" w:w="1805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等线" w:cs="Arial"/>
                <w:b/>
                <w:sz w:val="22"/>
              </w:rPr>
              <w:t>提交要求</w:t>
            </w:r>
          </w:p>
        </w:tc>
        <w:tc>
          <w:tcPr>
            <w:tcW w:type="dxa" w:w="1805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等线" w:cs="Arial"/>
                <w:b/>
                <w:sz w:val="22"/>
              </w:rPr>
              <w:t>本作品</w:t>
            </w:r>
          </w:p>
        </w:tc>
      </w:tr>
      <w:tr>
        <w:tc>
          <w:tcPr>
            <w:tcW w:type="dxa" w:w="1805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等线" w:cs="Arial"/>
                <w:b w:val="0"/>
                <w:sz w:val="22"/>
              </w:rPr>
              <w:t>1</w:t>
            </w:r>
          </w:p>
        </w:tc>
        <w:tc>
          <w:tcPr>
            <w:tcW w:type="dxa" w:w="1805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等线" w:cs="Arial"/>
                <w:b w:val="0"/>
                <w:sz w:val="22"/>
              </w:rPr>
              <w:t>技术报告</w:t>
            </w:r>
          </w:p>
        </w:tc>
        <w:tc>
          <w:tcPr>
            <w:tcW w:type="dxa" w:w="1805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等线" w:cs="Arial"/>
                <w:b w:val="0"/>
                <w:sz w:val="22"/>
              </w:rPr>
              <w:t>.pdf / .docx，按第二节模板撰写</w:t>
            </w:r>
          </w:p>
        </w:tc>
        <w:tc>
          <w:tcPr>
            <w:tcW w:type="dxa" w:w="1805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等线" w:cs="Arial"/>
                <w:b w:val="0"/>
                <w:sz w:val="22"/>
              </w:rPr>
              <w:t>必交</w:t>
            </w:r>
          </w:p>
        </w:tc>
        <w:tc>
          <w:tcPr>
            <w:tcW w:type="dxa" w:w="1805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等线" w:cs="Arial"/>
                <w:b w:val="0"/>
                <w:sz w:val="22"/>
              </w:rPr>
              <w:t>本文件</w:t>
            </w:r>
          </w:p>
        </w:tc>
      </w:tr>
      <w:tr>
        <w:tc>
          <w:tcPr>
            <w:tcW w:type="dxa" w:w="1805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等线" w:cs="Arial"/>
                <w:b w:val="0"/>
                <w:sz w:val="22"/>
              </w:rPr>
              <w:t>2</w:t>
            </w:r>
          </w:p>
        </w:tc>
        <w:tc>
          <w:tcPr>
            <w:tcW w:type="dxa" w:w="1805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等线" w:cs="Arial"/>
                <w:b w:val="0"/>
                <w:sz w:val="22"/>
              </w:rPr>
              <w:t>演示视频</w:t>
            </w:r>
          </w:p>
        </w:tc>
        <w:tc>
          <w:tcPr>
            <w:tcW w:type="dxa" w:w="1805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等线" w:cs="Arial"/>
                <w:b w:val="0"/>
                <w:sz w:val="22"/>
              </w:rPr>
              <w:t>≤5 分钟，mp4/mov 等；须含功能演示、交互操作、AI 能力展示</w:t>
            </w:r>
          </w:p>
        </w:tc>
        <w:tc>
          <w:tcPr>
            <w:tcW w:type="dxa" w:w="1805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等线" w:cs="Arial"/>
                <w:b w:val="0"/>
                <w:sz w:val="22"/>
              </w:rPr>
              <w:t>必交</w:t>
            </w:r>
          </w:p>
        </w:tc>
        <w:tc>
          <w:tcPr>
            <w:tcW w:type="dxa" w:w="1805"/>
          </w:tcPr>
          <w:p>
            <w:pPr>
              <w:spacing w:before="40" w:after="40"/>
              <w:jc w:val="left"/>
            </w:pPr>
            <w:r/>
            <w:r>
              <w:rPr>
                <w:rFonts w:ascii="Consolas" w:hAnsi="Consolas" w:eastAsia="Consolas" w:cs="Consolas"/>
                <w:b w:val="0"/>
                <w:sz w:val="20"/>
              </w:rPr>
              <w:t>演示视频.mp4</w:t>
            </w:r>
            <w:r>
              <w:rPr>
                <w:rFonts w:ascii="Arial" w:hAnsi="Arial" w:eastAsia="等线" w:cs="Arial"/>
                <w:b w:val="0"/>
                <w:sz w:val="22"/>
              </w:rPr>
              <w:t xml:space="preserve">（4 分 15 秒；含自研板卡实拍与真机验证，其中的上位机演示已在画面中标注为 </w:t>
            </w:r>
            <w:r>
              <w:rPr>
                <w:rFonts w:ascii="Arial" w:hAnsi="Arial" w:eastAsia="等线" w:cs="Arial"/>
                <w:b/>
                <w:sz w:val="22"/>
              </w:rPr>
              <w:t>ESP-IDF 原型系统</w:t>
            </w:r>
            <w:r>
              <w:rPr>
                <w:rFonts w:ascii="Arial" w:hAnsi="Arial" w:eastAsia="等线" w:cs="Arial"/>
                <w:b w:val="0"/>
                <w:sz w:val="22"/>
              </w:rPr>
              <w:t>）</w:t>
            </w:r>
          </w:p>
        </w:tc>
      </w:tr>
      <w:tr>
        <w:tc>
          <w:tcPr>
            <w:tcW w:type="dxa" w:w="1805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等线" w:cs="Arial"/>
                <w:b w:val="0"/>
                <w:sz w:val="22"/>
              </w:rPr>
              <w:t>3</w:t>
            </w:r>
          </w:p>
        </w:tc>
        <w:tc>
          <w:tcPr>
            <w:tcW w:type="dxa" w:w="1805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等线" w:cs="Arial"/>
                <w:b w:val="0"/>
                <w:sz w:val="22"/>
              </w:rPr>
              <w:t>作品展示照片</w:t>
            </w:r>
          </w:p>
        </w:tc>
        <w:tc>
          <w:tcPr>
            <w:tcW w:type="dxa" w:w="1805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等线" w:cs="Arial"/>
                <w:b w:val="0"/>
                <w:sz w:val="22"/>
              </w:rPr>
              <w:t>硬件实物多角度照片（前视图 / 后视图 / 侧视图 / 俯视图等）</w:t>
            </w:r>
          </w:p>
        </w:tc>
        <w:tc>
          <w:tcPr>
            <w:tcW w:type="dxa" w:w="1805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等线" w:cs="Arial"/>
                <w:b w:val="0"/>
                <w:sz w:val="22"/>
              </w:rPr>
              <w:t>可选（涉及硬件实物则需提交）</w:t>
            </w:r>
          </w:p>
        </w:tc>
        <w:tc>
          <w:tcPr>
            <w:tcW w:type="dxa" w:w="1805"/>
          </w:tcPr>
          <w:p>
            <w:pPr>
              <w:spacing w:before="40" w:after="40"/>
              <w:jc w:val="left"/>
            </w:pPr>
            <w:r/>
            <w:r>
              <w:rPr>
                <w:rFonts w:ascii="Consolas" w:hAnsi="Consolas" w:eastAsia="Consolas" w:cs="Consolas"/>
                <w:b w:val="0"/>
                <w:sz w:val="20"/>
              </w:rPr>
              <w:t>作品展示照片/</w:t>
            </w:r>
          </w:p>
        </w:tc>
      </w:tr>
      <w:tr>
        <w:tc>
          <w:tcPr>
            <w:tcW w:type="dxa" w:w="1805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等线" w:cs="Arial"/>
                <w:b w:val="0"/>
                <w:sz w:val="22"/>
              </w:rPr>
              <w:t>4</w:t>
            </w:r>
          </w:p>
        </w:tc>
        <w:tc>
          <w:tcPr>
            <w:tcW w:type="dxa" w:w="1805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等线" w:cs="Arial"/>
                <w:b w:val="0"/>
                <w:sz w:val="22"/>
              </w:rPr>
              <w:t>海报</w:t>
            </w:r>
          </w:p>
        </w:tc>
        <w:tc>
          <w:tcPr>
            <w:tcW w:type="dxa" w:w="1805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等线" w:cs="Arial"/>
                <w:b w:val="0"/>
                <w:sz w:val="22"/>
              </w:rPr>
              <w:t>.pdf / .jpg 或 .pptx，一图讲清作品（用于线下展示）</w:t>
            </w:r>
          </w:p>
        </w:tc>
        <w:tc>
          <w:tcPr>
            <w:tcW w:type="dxa" w:w="1805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等线" w:cs="Arial"/>
                <w:b w:val="0"/>
                <w:sz w:val="22"/>
              </w:rPr>
              <w:t>可选（入围决赛 / 线下展示则需提交）</w:t>
            </w:r>
          </w:p>
        </w:tc>
        <w:tc>
          <w:tcPr>
            <w:tcW w:type="dxa" w:w="1805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等线" w:cs="Arial"/>
                <w:b w:val="0"/>
                <w:sz w:val="22"/>
              </w:rPr>
              <w:t>—</w:t>
            </w:r>
          </w:p>
        </w:tc>
      </w:tr>
      <w:tr>
        <w:tc>
          <w:tcPr>
            <w:tcW w:type="dxa" w:w="1805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等线" w:cs="Arial"/>
                <w:b w:val="0"/>
                <w:sz w:val="22"/>
              </w:rPr>
              <w:t>5</w:t>
            </w:r>
          </w:p>
        </w:tc>
        <w:tc>
          <w:tcPr>
            <w:tcW w:type="dxa" w:w="1805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等线" w:cs="Arial"/>
                <w:b w:val="0"/>
                <w:sz w:val="22"/>
              </w:rPr>
              <w:t>答辩 PPT</w:t>
            </w:r>
          </w:p>
        </w:tc>
        <w:tc>
          <w:tcPr>
            <w:tcW w:type="dxa" w:w="1805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等线" w:cs="Arial"/>
                <w:b w:val="0"/>
                <w:sz w:val="22"/>
              </w:rPr>
              <w:t>.pptx</w:t>
            </w:r>
          </w:p>
        </w:tc>
        <w:tc>
          <w:tcPr>
            <w:tcW w:type="dxa" w:w="1805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等线" w:cs="Arial"/>
                <w:b w:val="0"/>
                <w:sz w:val="22"/>
              </w:rPr>
              <w:t>可选（入围决赛提交）</w:t>
            </w:r>
          </w:p>
        </w:tc>
        <w:tc>
          <w:tcPr>
            <w:tcW w:type="dxa" w:w="1805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等线" w:cs="Arial"/>
                <w:b w:val="0"/>
                <w:sz w:val="22"/>
              </w:rPr>
              <w:t>—</w:t>
            </w:r>
          </w:p>
        </w:tc>
      </w:tr>
    </w:tbl>
    <w:p>
      <w:pPr>
        <w:spacing w:before="0" w:after="120" w:line="288" w:lineRule="auto"/>
        <w:jc w:val="left"/>
      </w:pPr>
    </w:p>
    <w:p>
      <w:pPr>
        <w:spacing w:before="0" w:after="120" w:line="288" w:lineRule="auto"/>
        <w:ind w:left="360"/>
        <w:jc w:val="left"/>
      </w:pPr>
      <w:r>
        <w:rPr>
          <w:rFonts w:ascii="Arial" w:hAnsi="Arial" w:eastAsia="等线" w:cs="Arial"/>
          <w:b w:val="0"/>
          <w:sz w:val="22"/>
        </w:rPr>
        <w:t xml:space="preserve">• 项目源码与 AI Coding 日志均在赛事分配的专属仓 </w:t>
      </w:r>
      <w:r>
        <w:rPr>
          <w:rFonts w:ascii="Consolas" w:hAnsi="Consolas" w:eastAsia="Consolas" w:cs="Consolas"/>
          <w:b w:val="0"/>
          <w:sz w:val="20"/>
        </w:rPr>
        <w:t>contest2026_076_VelaMotion</w:t>
      </w:r>
      <w:r>
        <w:rPr>
          <w:rFonts w:ascii="Arial" w:hAnsi="Arial" w:eastAsia="等线" w:cs="Arial"/>
          <w:b w:val="0"/>
          <w:sz w:val="22"/>
        </w:rPr>
        <w:t xml:space="preserve"> 内，无需放入压缩包；评审可直接 </w:t>
      </w:r>
      <w:r>
        <w:rPr>
          <w:rFonts w:ascii="Consolas" w:hAnsi="Consolas" w:eastAsia="Consolas" w:cs="Consolas"/>
          <w:b w:val="0"/>
          <w:sz w:val="20"/>
        </w:rPr>
        <w:t>clone</w:t>
      </w:r>
      <w:r>
        <w:rPr>
          <w:rFonts w:ascii="Arial" w:hAnsi="Arial" w:eastAsia="等线" w:cs="Arial"/>
          <w:b w:val="0"/>
          <w:sz w:val="22"/>
        </w:rPr>
        <w:t xml:space="preserve"> 该仓库编译运行验证。</w:t>
      </w:r>
    </w:p>
    <w:p>
      <w:pPr>
        <w:spacing w:before="0" w:after="120" w:line="288" w:lineRule="auto"/>
        <w:ind w:left="360"/>
        <w:jc w:val="left"/>
      </w:pPr>
      <w:r>
        <w:rPr>
          <w:rFonts w:ascii="Arial" w:hAnsi="Arial" w:eastAsia="等线" w:cs="Arial"/>
          <w:b w:val="0"/>
          <w:sz w:val="22"/>
        </w:rPr>
        <w:t>• 提交方式：将上表材料打包为一个压缩包上传。压缩包命名格式为</w:t>
      </w:r>
      <w:r>
        <w:rPr>
          <w:rFonts w:ascii="Consolas" w:hAnsi="Consolas" w:eastAsia="Consolas" w:cs="Consolas"/>
          <w:b w:val="0"/>
          <w:sz w:val="20"/>
        </w:rPr>
        <w:t>&lt;队伍名称&gt;-&lt;作品名称&gt;-&lt;仓库名称&gt;.zip</w:t>
      </w:r>
      <w:r>
        <w:rPr>
          <w:rFonts w:ascii="Arial" w:hAnsi="Arial" w:eastAsia="等线" w:cs="Arial"/>
          <w:b w:val="0"/>
          <w:sz w:val="22"/>
        </w:rPr>
        <w:t>。</w:t>
      </w:r>
    </w:p>
    <w:p>
      <w:pPr>
        <w:pStyle w:val="2"/>
        <w:spacing w:before="320" w:after="120" w:line="288" w:lineRule="auto"/>
        <w:jc w:val="left"/>
        <w:outlineLvl w:val="1"/>
      </w:pPr>
      <w:r>
        <w:rPr>
          <w:rFonts w:ascii="Arial" w:hAnsi="Arial" w:eastAsia="等线" w:cs="Arial"/>
          <w:b/>
          <w:sz w:val="32"/>
        </w:rPr>
        <w:t>二、技术报告</w:t>
      </w:r>
    </w:p>
    <w:p>
      <w:pPr>
        <w:pStyle w:val="3"/>
        <w:spacing w:before="320" w:after="120" w:line="288" w:lineRule="auto"/>
        <w:jc w:val="left"/>
        <w:outlineLvl w:val="2"/>
      </w:pPr>
      <w:r>
        <w:rPr>
          <w:rFonts w:ascii="Arial" w:hAnsi="Arial" w:eastAsia="等线" w:cs="Arial"/>
          <w:b/>
          <w:sz w:val="30"/>
        </w:rPr>
        <w:t>1、信息表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ee0e3"/>
          <w:left w:val="single" w:sz="4" w:space="0" w:color="dee0e3"/>
          <w:bottom w:val="single" w:sz="4" w:space="0" w:color="dee0e3"/>
          <w:right w:val="single" w:sz="4" w:space="0" w:color="dee0e3"/>
          <w:insideH w:val="single" w:sz="4" w:space="0" w:color="dee0e3"/>
          <w:insideV w:val="single" w:sz="4" w:space="0" w:color="dee0e3"/>
        </w:tblBorders>
      </w:tblPr>
      <w:tblGrid>
        <w:gridCol w:w="4512"/>
        <w:gridCol w:w="4512"/>
      </w:tblGrid>
      <w:tr>
        <w:tc>
          <w:tcPr>
            <w:tcW w:type="dxa" w:w="4512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等线" w:cs="Arial"/>
                <w:b/>
                <w:sz w:val="22"/>
              </w:rPr>
              <w:t>项目</w:t>
            </w:r>
          </w:p>
        </w:tc>
        <w:tc>
          <w:tcPr>
            <w:tcW w:type="dxa" w:w="4512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等线" w:cs="Arial"/>
                <w:b/>
                <w:sz w:val="22"/>
              </w:rPr>
              <w:t>内容</w:t>
            </w:r>
          </w:p>
        </w:tc>
      </w:tr>
      <w:tr>
        <w:tc>
          <w:tcPr>
            <w:tcW w:type="dxa" w:w="4512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等线" w:cs="Arial"/>
                <w:b w:val="0"/>
                <w:sz w:val="22"/>
              </w:rPr>
              <w:t>作品名称</w:t>
            </w:r>
          </w:p>
        </w:tc>
        <w:tc>
          <w:tcPr>
            <w:tcW w:type="dxa" w:w="4512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等线" w:cs="Arial"/>
                <w:b w:val="0"/>
                <w:sz w:val="22"/>
              </w:rPr>
              <w:t>VelaMotion · SomatoSync 体感同步系统的 openvela 板级适配</w:t>
            </w:r>
          </w:p>
        </w:tc>
      </w:tr>
      <w:tr>
        <w:tc>
          <w:tcPr>
            <w:tcW w:type="dxa" w:w="4512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等线" w:cs="Arial"/>
                <w:b w:val="0"/>
                <w:sz w:val="22"/>
              </w:rPr>
              <w:t>队伍名称</w:t>
            </w:r>
          </w:p>
        </w:tc>
        <w:tc>
          <w:tcPr>
            <w:tcW w:type="dxa" w:w="4512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等线" w:cs="Arial"/>
                <w:b w:val="0"/>
                <w:sz w:val="22"/>
              </w:rPr>
              <w:t xml:space="preserve">VelaMotion（专属仓 </w:t>
            </w:r>
            <w:r>
              <w:rPr>
                <w:rFonts w:ascii="Consolas" w:hAnsi="Consolas" w:eastAsia="Consolas" w:cs="Consolas"/>
                <w:b w:val="0"/>
                <w:sz w:val="20"/>
              </w:rPr>
              <w:t>contest2026_076_VelaMotion</w:t>
            </w:r>
            <w:r>
              <w:rPr>
                <w:rFonts w:ascii="Arial" w:hAnsi="Arial" w:eastAsia="等线" w:cs="Arial"/>
                <w:b w:val="0"/>
                <w:sz w:val="22"/>
              </w:rPr>
              <w:t>，编号 076）</w:t>
            </w:r>
          </w:p>
        </w:tc>
      </w:tr>
      <w:tr>
        <w:tc>
          <w:tcPr>
            <w:tcW w:type="dxa" w:w="4512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等线" w:cs="Arial"/>
                <w:b w:val="0"/>
                <w:sz w:val="22"/>
              </w:rPr>
              <w:t>团队分工</w:t>
            </w:r>
          </w:p>
        </w:tc>
        <w:tc>
          <w:tcPr>
            <w:tcW w:type="dxa" w:w="4512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等线" w:cs="Arial"/>
                <w:b/>
                <w:sz w:val="22"/>
              </w:rPr>
              <w:t>赵岩松</w:t>
            </w:r>
            <w:r>
              <w:rPr>
                <w:rFonts w:ascii="Arial" w:hAnsi="Arial" w:eastAsia="等线" w:cs="Arial"/>
                <w:b w:val="0"/>
                <w:sz w:val="22"/>
              </w:rPr>
              <w:t>（队长）：openvela 板级适配与构建系统，真机烧录与调试，团队管理与材料提交；</w:t>
            </w:r>
            <w:r>
              <w:rPr>
                <w:rFonts w:ascii="Arial" w:hAnsi="Arial" w:eastAsia="等线" w:cs="Arial"/>
                <w:b/>
                <w:sz w:val="22"/>
              </w:rPr>
              <w:t>吴涵</w:t>
            </w:r>
            <w:r>
              <w:rPr>
                <w:rFonts w:ascii="Arial" w:hAnsi="Arial" w:eastAsia="等线" w:cs="Arial"/>
                <w:b w:val="0"/>
                <w:sz w:val="22"/>
              </w:rPr>
              <w:t>：硬件引脚与原理图核对、板卡实物验证；</w:t>
            </w:r>
            <w:r>
              <w:rPr>
                <w:rFonts w:ascii="Arial" w:hAnsi="Arial" w:eastAsia="等线" w:cs="Arial"/>
                <w:b/>
                <w:sz w:val="22"/>
              </w:rPr>
              <w:t>夏威</w:t>
            </w:r>
            <w:r>
              <w:rPr>
                <w:rFonts w:ascii="Arial" w:hAnsi="Arial" w:eastAsia="等线" w:cs="Arial"/>
                <w:b w:val="0"/>
                <w:sz w:val="22"/>
              </w:rPr>
              <w:t>：外设接线与真机联调、测试记录；</w:t>
            </w:r>
            <w:r>
              <w:rPr>
                <w:rFonts w:ascii="Arial" w:hAnsi="Arial" w:eastAsia="等线" w:cs="Arial"/>
                <w:b/>
                <w:sz w:val="22"/>
              </w:rPr>
              <w:t>吴优</w:t>
            </w:r>
            <w:r>
              <w:rPr>
                <w:rFonts w:ascii="Arial" w:hAnsi="Arial" w:eastAsia="等线" w:cs="Arial"/>
                <w:b w:val="0"/>
                <w:sz w:val="22"/>
              </w:rPr>
              <w:t>：技术报告与演示视频制作、AI Coding 日志整理</w:t>
            </w:r>
          </w:p>
        </w:tc>
      </w:tr>
      <w:tr>
        <w:tc>
          <w:tcPr>
            <w:tcW w:type="dxa" w:w="4512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等线" w:cs="Arial"/>
                <w:b w:val="0"/>
                <w:sz w:val="22"/>
              </w:rPr>
              <w:t>选题方向</w:t>
            </w:r>
          </w:p>
        </w:tc>
        <w:tc>
          <w:tcPr>
            <w:tcW w:type="dxa" w:w="4512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等线" w:cs="Arial"/>
                <w:b w:val="0"/>
                <w:sz w:val="22"/>
              </w:rPr>
              <w:t>新硬件平台适配（板级适配）</w:t>
            </w:r>
          </w:p>
        </w:tc>
      </w:tr>
      <w:tr>
        <w:tc>
          <w:tcPr>
            <w:tcW w:type="dxa" w:w="4512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等线" w:cs="Arial"/>
                <w:b w:val="0"/>
                <w:sz w:val="22"/>
              </w:rPr>
              <w:t>代码仓库</w:t>
            </w:r>
          </w:p>
        </w:tc>
        <w:tc>
          <w:tcPr>
            <w:tcW w:type="dxa" w:w="4512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等线" w:cs="Arial"/>
                <w:b w:val="0"/>
                <w:sz w:val="22"/>
              </w:rPr>
              <w:t xml:space="preserve">https://github.com/open-vela/contest2026_076_VelaMotion （分支 </w:t>
            </w:r>
            <w:r>
              <w:rPr>
                <w:rFonts w:ascii="Consolas" w:hAnsi="Consolas" w:eastAsia="Consolas" w:cs="Consolas"/>
                <w:b w:val="0"/>
                <w:sz w:val="20"/>
              </w:rPr>
              <w:t>dev-ai-contest-2026</w:t>
            </w:r>
            <w:r>
              <w:rPr>
                <w:rFonts w:ascii="Arial" w:hAnsi="Arial" w:eastAsia="等线" w:cs="Arial"/>
                <w:b w:val="0"/>
                <w:sz w:val="22"/>
              </w:rPr>
              <w:t>）</w:t>
            </w:r>
          </w:p>
        </w:tc>
      </w:tr>
      <w:tr>
        <w:tc>
          <w:tcPr>
            <w:tcW w:type="dxa" w:w="4512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等线" w:cs="Arial"/>
                <w:b w:val="0"/>
                <w:sz w:val="22"/>
              </w:rPr>
              <w:t>开源许可</w:t>
            </w:r>
          </w:p>
        </w:tc>
        <w:tc>
          <w:tcPr>
            <w:tcW w:type="dxa" w:w="4512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等线" w:cs="Arial"/>
                <w:b w:val="0"/>
                <w:sz w:val="22"/>
              </w:rPr>
              <w:t>Apache-2.0</w:t>
            </w:r>
          </w:p>
        </w:tc>
      </w:tr>
    </w:tbl>
    <w:p>
      <w:pPr>
        <w:spacing w:before="0" w:after="120" w:line="288" w:lineRule="auto"/>
        <w:jc w:val="left"/>
      </w:pPr>
    </w:p>
    <w:p>
      <w:pPr>
        <w:pStyle w:val="3"/>
        <w:spacing w:before="320" w:after="120" w:line="288" w:lineRule="auto"/>
        <w:jc w:val="left"/>
        <w:outlineLvl w:val="2"/>
      </w:pPr>
      <w:r>
        <w:rPr>
          <w:rFonts w:ascii="Arial" w:hAnsi="Arial" w:eastAsia="等线" w:cs="Arial"/>
          <w:b/>
          <w:sz w:val="30"/>
        </w:rPr>
        <w:t>2、摘要</w:t>
      </w:r>
    </w:p>
    <w:p>
      <w:pPr>
        <w:spacing w:before="0" w:after="120" w:line="288" w:lineRule="auto"/>
        <w:jc w:val="left"/>
      </w:pPr>
      <w:r>
        <w:rPr>
          <w:rFonts w:ascii="Arial" w:hAnsi="Arial" w:eastAsia="等线" w:cs="Arial"/>
          <w:b w:val="0"/>
          <w:sz w:val="22"/>
        </w:rPr>
        <w:t xml:space="preserve">SomatoSync 面向医疗级全身运动障碍量化追踪：12 个可穿戴 IMU 节点经自研 ESP-NOW TDMA＋自适应跳频协议无碰撞汇聚到网关，再经以太网上送 ROS 2 完成骨架重建与 AI 康复评估，覆盖脑卒中、帕金森等 6 类病种。本作品把该系统两块自研 ESP32-S3 板卡适配到 openvela：交付板级代码 1,284 行 / 16 个文件、两套 defconfig 与 1 个可复用 Skill；完成板级 bring-up、引脚与供电时序、构建系统集成，并把 SSD1306 落地为 </w:t>
      </w:r>
      <w:r>
        <w:rPr>
          <w:rFonts w:ascii="Consolas" w:hAnsi="Consolas" w:eastAsia="Consolas" w:cs="Consolas"/>
          <w:b w:val="0"/>
          <w:sz w:val="20"/>
        </w:rPr>
        <w:t>/dev/lcd0</w:t>
      </w:r>
      <w:r>
        <w:rPr>
          <w:rFonts w:ascii="Arial" w:hAnsi="Arial" w:eastAsia="等线" w:cs="Arial"/>
          <w:b w:val="0"/>
          <w:sz w:val="22"/>
        </w:rPr>
        <w:t xml:space="preserve"> 标准 framebuffer，满足大赛「至少落地图形 / AI / 多媒体之一」的要求。两个板型镜像均编译通过（网关板 855,016 B、节点板 687,940 B），板级符号经核对确认已进入镜像；节点板实测 text 647,666 B、data 11,740 B、bss 266,696 B。开发全程使用 AI Coding（含小米 MiMo），累计消耗输入 117,891,569 tok、输出 4,610,068 tok。</w:t>
      </w:r>
    </w:p>
    <w:p>
      <w:pPr>
        <w:pStyle w:val="3"/>
        <w:spacing w:before="320" w:after="120" w:line="288" w:lineRule="auto"/>
        <w:jc w:val="left"/>
        <w:outlineLvl w:val="2"/>
      </w:pPr>
      <w:r>
        <w:rPr>
          <w:rFonts w:ascii="Arial" w:hAnsi="Arial" w:eastAsia="等线" w:cs="Arial"/>
          <w:b/>
          <w:sz w:val="30"/>
        </w:rPr>
        <w:t>3、正文</w:t>
      </w:r>
    </w:p>
    <w:p>
      <w:pPr>
        <w:pStyle w:val="4"/>
        <w:spacing w:before="320" w:after="120" w:line="288" w:lineRule="auto"/>
        <w:jc w:val="left"/>
        <w:outlineLvl w:val="3"/>
      </w:pPr>
      <w:r>
        <w:rPr>
          <w:rFonts w:ascii="Arial" w:hAnsi="Arial" w:eastAsia="等线" w:cs="Arial"/>
          <w:b/>
          <w:sz w:val="28"/>
        </w:rPr>
        <w:t>3.1 绪论</w:t>
      </w:r>
    </w:p>
    <w:p>
      <w:pPr>
        <w:spacing w:before="0" w:after="120" w:line="288" w:lineRule="auto"/>
        <w:jc w:val="left"/>
      </w:pPr>
      <w:r>
        <w:rPr>
          <w:rFonts w:ascii="Arial" w:hAnsi="Arial" w:eastAsia="等线" w:cs="Arial"/>
          <w:b/>
          <w:sz w:val="22"/>
        </w:rPr>
        <w:t>项目背景与问题定义</w:t>
      </w:r>
    </w:p>
    <w:p>
      <w:pPr>
        <w:spacing w:before="0" w:after="120" w:line="288" w:lineRule="auto"/>
        <w:jc w:val="left"/>
      </w:pPr>
      <w:r>
        <w:rPr>
          <w:rFonts w:ascii="Arial" w:hAnsi="Arial" w:eastAsia="等线" w:cs="Arial"/>
          <w:b w:val="0"/>
          <w:sz w:val="22"/>
        </w:rPr>
        <w:t>运动功能障碍（脑卒中、帕金森、脑瘫、多发性硬化、骨关节术后、运动损伤）的临床评估，长期依赖治疗师的主观观察与量表打分，存在</w:t>
      </w:r>
      <w:r>
        <w:rPr>
          <w:rFonts w:ascii="Arial" w:hAnsi="Arial" w:eastAsia="等线" w:cs="Arial"/>
          <w:b/>
          <w:sz w:val="22"/>
        </w:rPr>
        <w:t>量化程度低、复诊间隔长、居家康复缺乏客观依据</w:t>
      </w:r>
      <w:r>
        <w:rPr>
          <w:rFonts w:ascii="Arial" w:hAnsi="Arial" w:eastAsia="等线" w:cs="Arial"/>
          <w:b w:val="0"/>
          <w:sz w:val="22"/>
        </w:rPr>
        <w:t>的问题。光学动捕精度虽高，但价格昂贵且必须在实验室内使用，无法覆盖居家场景。</w:t>
      </w:r>
    </w:p>
    <w:p>
      <w:pPr>
        <w:spacing w:before="0" w:after="120" w:line="288" w:lineRule="auto"/>
        <w:jc w:val="left"/>
      </w:pPr>
      <w:r>
        <w:rPr>
          <w:rFonts w:ascii="Arial" w:hAnsi="Arial" w:eastAsia="等线" w:cs="Arial"/>
          <w:b w:val="0"/>
          <w:sz w:val="22"/>
        </w:rPr>
        <w:t>本作品的应用场景是</w:t>
      </w:r>
      <w:r>
        <w:rPr>
          <w:rFonts w:ascii="Arial" w:hAnsi="Arial" w:eastAsia="等线" w:cs="Arial"/>
          <w:b/>
          <w:sz w:val="22"/>
        </w:rPr>
        <w:t>康复科与居家康复的量化评估</w:t>
      </w:r>
      <w:r>
        <w:rPr>
          <w:rFonts w:ascii="Arial" w:hAnsi="Arial" w:eastAsia="等线" w:cs="Arial"/>
          <w:b w:val="0"/>
          <w:sz w:val="22"/>
        </w:rPr>
        <w:t>：用可穿戴惯导方案替代光学动捕，在真实生活空间中连续采集全身关节运动数据，为疗效评估与康复处方提供客观依据。</w:t>
      </w:r>
    </w:p>
    <w:p>
      <w:pPr>
        <w:spacing w:before="0" w:after="120" w:line="288" w:lineRule="auto"/>
        <w:jc w:val="left"/>
      </w:pPr>
      <w:r>
        <w:rPr>
          <w:rFonts w:ascii="Arial" w:hAnsi="Arial" w:eastAsia="等线" w:cs="Arial"/>
          <w:b/>
          <w:sz w:val="22"/>
        </w:rPr>
        <w:t>技术难点</w:t>
      </w:r>
    </w:p>
    <w:p>
      <w:pPr>
        <w:spacing w:before="0" w:after="120" w:line="288" w:lineRule="auto"/>
        <w:ind w:left="360"/>
        <w:jc w:val="left"/>
      </w:pPr>
      <w:r>
        <w:rPr>
          <w:rFonts w:ascii="Arial" w:hAnsi="Arial" w:eastAsia="等线" w:cs="Arial"/>
          <w:b w:val="0"/>
          <w:sz w:val="22"/>
        </w:rPr>
        <w:t xml:space="preserve">1. </w:t>
      </w:r>
      <w:r>
        <w:rPr>
          <w:rFonts w:ascii="Arial" w:hAnsi="Arial" w:eastAsia="等线" w:cs="Arial"/>
          <w:b/>
          <w:sz w:val="22"/>
        </w:rPr>
        <w:t>多节点 × 高频采样 × 无线无碰撞</w:t>
      </w:r>
      <w:r>
        <w:rPr>
          <w:rFonts w:ascii="Arial" w:hAnsi="Arial" w:eastAsia="等线" w:cs="Arial"/>
          <w:b w:val="0"/>
          <w:sz w:val="22"/>
        </w:rPr>
        <w:t>：可穿戴方案的核心矛盾。ISM 频段拥挤，通用 CSMA 类 MAC 在高节点数、高上报率下丢包与延迟急剧恶化；医疗评估要求时序严格对齐，丢包会直接破坏关节角度的连续性。</w:t>
      </w:r>
    </w:p>
    <w:p>
      <w:pPr>
        <w:spacing w:before="0" w:after="120" w:line="288" w:lineRule="auto"/>
        <w:ind w:left="360"/>
        <w:jc w:val="left"/>
      </w:pPr>
      <w:r>
        <w:rPr>
          <w:rFonts w:ascii="Arial" w:hAnsi="Arial" w:eastAsia="等线" w:cs="Arial"/>
          <w:b w:val="0"/>
          <w:sz w:val="22"/>
        </w:rPr>
        <w:t xml:space="preserve">2. </w:t>
      </w:r>
      <w:r>
        <w:rPr>
          <w:rFonts w:ascii="Arial" w:hAnsi="Arial" w:eastAsia="等线" w:cs="Arial"/>
          <w:b/>
          <w:sz w:val="22"/>
        </w:rPr>
        <w:t>姿态解算的漂移与鲁棒性</w:t>
      </w:r>
      <w:r>
        <w:rPr>
          <w:rFonts w:ascii="Arial" w:hAnsi="Arial" w:eastAsia="等线" w:cs="Arial"/>
          <w:b w:val="0"/>
          <w:sz w:val="22"/>
        </w:rPr>
        <w:t>：低成本 MEMS IMU 长时间积分必然漂移，需要在资源受限的 MCU 上完成可靠的融合与校准。</w:t>
      </w:r>
    </w:p>
    <w:p>
      <w:pPr>
        <w:spacing w:before="0" w:after="120" w:line="288" w:lineRule="auto"/>
        <w:ind w:left="360"/>
        <w:jc w:val="left"/>
      </w:pPr>
      <w:r>
        <w:rPr>
          <w:rFonts w:ascii="Arial" w:hAnsi="Arial" w:eastAsia="等线" w:cs="Arial"/>
          <w:b w:val="0"/>
          <w:sz w:val="22"/>
        </w:rPr>
        <w:t xml:space="preserve">3. </w:t>
      </w:r>
      <w:r>
        <w:rPr>
          <w:rFonts w:ascii="Arial" w:hAnsi="Arial" w:eastAsia="等线" w:cs="Arial"/>
          <w:b/>
          <w:sz w:val="22"/>
        </w:rPr>
        <w:t>在产品级硬件上完成操作系统适配</w:t>
      </w:r>
      <w:r>
        <w:rPr>
          <w:rFonts w:ascii="Arial" w:hAnsi="Arial" w:eastAsia="等线" w:cs="Arial"/>
          <w:b w:val="0"/>
          <w:sz w:val="22"/>
        </w:rPr>
        <w:t>：本作品要适配的不是通用开发板，而是已量产的</w:t>
      </w:r>
      <w:r>
        <w:rPr>
          <w:rFonts w:ascii="Arial" w:hAnsi="Arial" w:eastAsia="等线" w:cs="Arial"/>
          <w:b/>
          <w:sz w:val="22"/>
        </w:rPr>
        <w:t>自研网关板与可穿戴节点板</w:t>
      </w:r>
      <w:r>
        <w:rPr>
          <w:rFonts w:ascii="Arial" w:hAnsi="Arial" w:eastAsia="等线" w:cs="Arial"/>
          <w:b w:val="0"/>
          <w:sz w:val="22"/>
        </w:rPr>
        <w:t>，外设组合、引脚分配与供电时序均需逐一还原，且板级配置的加载机制与大赛通用模板骨架并不一致（详见 3.2）。</w:t>
      </w:r>
    </w:p>
    <w:p>
      <w:pPr>
        <w:spacing w:before="0" w:after="120" w:line="288" w:lineRule="auto"/>
        <w:jc w:val="left"/>
      </w:pPr>
      <w:r>
        <w:rPr>
          <w:rFonts w:ascii="Arial" w:hAnsi="Arial" w:eastAsia="等线" w:cs="Arial"/>
          <w:b/>
          <w:sz w:val="22"/>
        </w:rPr>
        <w:t>创新点</w:t>
      </w:r>
    </w:p>
    <w:p>
      <w:pPr>
        <w:spacing w:before="0" w:after="120" w:line="288" w:lineRule="auto"/>
        <w:ind w:left="360"/>
        <w:jc w:val="left"/>
      </w:pPr>
      <w:r>
        <w:rPr>
          <w:rFonts w:ascii="Arial" w:hAnsi="Arial" w:eastAsia="等线" w:cs="Arial"/>
          <w:b w:val="0"/>
          <w:sz w:val="22"/>
        </w:rPr>
        <w:t xml:space="preserve">1. </w:t>
      </w:r>
      <w:r>
        <w:rPr>
          <w:rFonts w:ascii="Arial" w:hAnsi="Arial" w:eastAsia="等线" w:cs="Arial"/>
          <w:b/>
          <w:sz w:val="22"/>
        </w:rPr>
        <w:t>技术上</w:t>
      </w:r>
      <w:r>
        <w:rPr>
          <w:rFonts w:ascii="Arial" w:hAnsi="Arial" w:eastAsia="等线" w:cs="Arial"/>
          <w:b w:val="0"/>
          <w:sz w:val="22"/>
        </w:rPr>
        <w:t>：用 TDMA 固定时隙从机制上消除上行碰撞，叠加自适应跳频（AFH）规避窄带干扰，并配合背压流控与无延迟丢弃策略保证时序连续性 —— 而非在 CSMA 上做退避调参。</w:t>
      </w:r>
    </w:p>
    <w:p>
      <w:pPr>
        <w:spacing w:before="0" w:after="120" w:line="288" w:lineRule="auto"/>
        <w:ind w:left="360"/>
        <w:jc w:val="left"/>
      </w:pPr>
      <w:r>
        <w:rPr>
          <w:rFonts w:ascii="Arial" w:hAnsi="Arial" w:eastAsia="等线" w:cs="Arial"/>
          <w:b w:val="0"/>
          <w:sz w:val="22"/>
        </w:rPr>
        <w:t xml:space="preserve">2. </w:t>
      </w:r>
      <w:r>
        <w:rPr>
          <w:rFonts w:ascii="Arial" w:hAnsi="Arial" w:eastAsia="等线" w:cs="Arial"/>
          <w:b/>
          <w:sz w:val="22"/>
        </w:rPr>
        <w:t>场景上</w:t>
      </w:r>
      <w:r>
        <w:rPr>
          <w:rFonts w:ascii="Arial" w:hAnsi="Arial" w:eastAsia="等线" w:cs="Arial"/>
          <w:b w:val="0"/>
          <w:sz w:val="22"/>
        </w:rPr>
        <w:t>：把医疗级量化评估从实验室搬到居家场景，用可穿戴惯导替代光学动捕。</w:t>
      </w:r>
    </w:p>
    <w:p>
      <w:pPr>
        <w:spacing w:before="0" w:after="120" w:line="288" w:lineRule="auto"/>
        <w:ind w:left="360"/>
        <w:jc w:val="left"/>
      </w:pPr>
      <w:r>
        <w:rPr>
          <w:rFonts w:ascii="Arial" w:hAnsi="Arial" w:eastAsia="等线" w:cs="Arial"/>
          <w:b w:val="0"/>
          <w:sz w:val="22"/>
        </w:rPr>
        <w:t xml:space="preserve">3. </w:t>
      </w:r>
      <w:r>
        <w:rPr>
          <w:rFonts w:ascii="Arial" w:hAnsi="Arial" w:eastAsia="等线" w:cs="Arial"/>
          <w:b/>
          <w:sz w:val="22"/>
        </w:rPr>
        <w:t>交互上</w:t>
      </w:r>
      <w:r>
        <w:rPr>
          <w:rFonts w:ascii="Arial" w:hAnsi="Arial" w:eastAsia="等线" w:cs="Arial"/>
          <w:b w:val="0"/>
          <w:sz w:val="22"/>
        </w:rPr>
        <w:t>：NFC「碰一碰」配网、OLED 状态菜单与五向键、触觉反馈，目标是让非技术用户（患者与家属）可独立完成佩戴与使用。</w:t>
      </w:r>
    </w:p>
    <w:p>
      <w:pPr>
        <w:spacing w:before="0" w:after="120" w:line="288" w:lineRule="auto"/>
        <w:ind w:left="360"/>
        <w:jc w:val="left"/>
      </w:pPr>
      <w:r>
        <w:rPr>
          <w:rFonts w:ascii="Arial" w:hAnsi="Arial" w:eastAsia="等线" w:cs="Arial"/>
          <w:b w:val="0"/>
          <w:sz w:val="22"/>
        </w:rPr>
        <w:t xml:space="preserve">4. </w:t>
      </w:r>
      <w:r>
        <w:rPr>
          <w:rFonts w:ascii="Arial" w:hAnsi="Arial" w:eastAsia="等线" w:cs="Arial"/>
          <w:b/>
          <w:sz w:val="22"/>
        </w:rPr>
        <w:t>工程上</w:t>
      </w:r>
      <w:r>
        <w:rPr>
          <w:rFonts w:ascii="Arial" w:hAnsi="Arial" w:eastAsia="等线" w:cs="Arial"/>
          <w:b w:val="0"/>
          <w:sz w:val="22"/>
        </w:rPr>
        <w:t>：识别并修正了板级配置加载机制的关键差异 —— 见 3.2「方案论证与选型」。</w:t>
      </w:r>
    </w:p>
    <w:p>
      <w:pPr>
        <w:pStyle w:val="4"/>
        <w:spacing w:before="320" w:after="120" w:line="288" w:lineRule="auto"/>
        <w:jc w:val="left"/>
        <w:outlineLvl w:val="3"/>
      </w:pPr>
      <w:r>
        <w:rPr>
          <w:rFonts w:ascii="Arial" w:hAnsi="Arial" w:eastAsia="等线" w:cs="Arial"/>
          <w:b/>
          <w:sz w:val="28"/>
        </w:rPr>
        <w:t>3.2 系统方案设计</w:t>
      </w:r>
    </w:p>
    <w:p>
      <w:pPr>
        <w:spacing w:before="0" w:after="120" w:line="288" w:lineRule="auto"/>
        <w:jc w:val="left"/>
      </w:pPr>
      <w:r>
        <w:rPr>
          <w:rFonts w:ascii="Arial" w:hAnsi="Arial" w:eastAsia="等线" w:cs="Arial"/>
          <w:b/>
          <w:sz w:val="22"/>
        </w:rPr>
        <w:t>系统总体架构</w:t>
      </w:r>
    </w:p>
    <w:p>
      <w:pPr>
        <w:spacing w:before="0" w:after="120" w:line="288" w:lineRule="auto"/>
        <w:jc w:val="left"/>
      </w:pPr>
      <w:r>
        <w:rPr>
          <w:rFonts w:ascii="Arial" w:hAnsi="Arial" w:eastAsia="等线" w:cs="Arial"/>
          <w:b w:val="0"/>
          <w:sz w:val="22"/>
        </w:rPr>
        <w:t>系统为五层技术栈，数据自下而上单向汇聚：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ee0e3"/>
          <w:left w:val="single" w:sz="4" w:space="0" w:color="dee0e3"/>
          <w:bottom w:val="single" w:sz="4" w:space="0" w:color="dee0e3"/>
          <w:right w:val="single" w:sz="4" w:space="0" w:color="dee0e3"/>
          <w:insideH w:val="single" w:sz="4" w:space="0" w:color="dee0e3"/>
          <w:insideV w:val="single" w:sz="4" w:space="0" w:color="dee0e3"/>
        </w:tblBorders>
      </w:tblPr>
      <w:tblGrid>
        <w:gridCol w:w="3008"/>
        <w:gridCol w:w="3008"/>
        <w:gridCol w:w="3008"/>
      </w:tblGrid>
      <w:tr>
        <w:tc>
          <w:tcPr>
            <w:tcW w:type="dxa" w:w="3008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等线" w:cs="Arial"/>
                <w:b/>
                <w:sz w:val="22"/>
              </w:rPr>
              <w:t>层</w:t>
            </w:r>
          </w:p>
        </w:tc>
        <w:tc>
          <w:tcPr>
            <w:tcW w:type="dxa" w:w="3008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等线" w:cs="Arial"/>
                <w:b/>
                <w:sz w:val="22"/>
              </w:rPr>
              <w:t>职责</w:t>
            </w:r>
          </w:p>
        </w:tc>
        <w:tc>
          <w:tcPr>
            <w:tcW w:type="dxa" w:w="3008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等线" w:cs="Arial"/>
                <w:b/>
                <w:sz w:val="22"/>
              </w:rPr>
              <w:t>承载硬件</w:t>
            </w:r>
          </w:p>
        </w:tc>
      </w:tr>
      <w:tr>
        <w:tc>
          <w:tcPr>
            <w:tcW w:type="dxa" w:w="3008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等线" w:cs="Arial"/>
                <w:b w:val="0"/>
                <w:sz w:val="22"/>
              </w:rPr>
              <w:t>感知层</w:t>
            </w:r>
          </w:p>
        </w:tc>
        <w:tc>
          <w:tcPr>
            <w:tcW w:type="dxa" w:w="3008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等线" w:cs="Arial"/>
                <w:b w:val="0"/>
                <w:sz w:val="22"/>
              </w:rPr>
              <w:t>节点端双路 ICM-42688 高频 IMU 采集</w:t>
            </w:r>
          </w:p>
        </w:tc>
        <w:tc>
          <w:tcPr>
            <w:tcW w:type="dxa" w:w="3008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等线" w:cs="Arial"/>
                <w:b w:val="0"/>
                <w:sz w:val="22"/>
              </w:rPr>
              <w:t>可穿戴节点板</w:t>
            </w:r>
          </w:p>
        </w:tc>
      </w:tr>
      <w:tr>
        <w:tc>
          <w:tcPr>
            <w:tcW w:type="dxa" w:w="3008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等线" w:cs="Arial"/>
                <w:b w:val="0"/>
                <w:sz w:val="22"/>
              </w:rPr>
              <w:t>解算层</w:t>
            </w:r>
          </w:p>
        </w:tc>
        <w:tc>
          <w:tcPr>
            <w:tcW w:type="dxa" w:w="3008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等线" w:cs="Arial"/>
                <w:b w:val="0"/>
                <w:sz w:val="22"/>
              </w:rPr>
              <w:t>片内双 ESKF 姿态融合、双 IMU 在线校准</w:t>
            </w:r>
          </w:p>
        </w:tc>
        <w:tc>
          <w:tcPr>
            <w:tcW w:type="dxa" w:w="3008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等线" w:cs="Arial"/>
                <w:b w:val="0"/>
                <w:sz w:val="22"/>
              </w:rPr>
              <w:t>可穿戴节点板</w:t>
            </w:r>
          </w:p>
        </w:tc>
      </w:tr>
      <w:tr>
        <w:tc>
          <w:tcPr>
            <w:tcW w:type="dxa" w:w="3008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等线" w:cs="Arial"/>
                <w:b w:val="0"/>
                <w:sz w:val="22"/>
              </w:rPr>
              <w:t>传输层</w:t>
            </w:r>
          </w:p>
        </w:tc>
        <w:tc>
          <w:tcPr>
            <w:tcW w:type="dxa" w:w="3008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等线" w:cs="Arial"/>
                <w:b w:val="0"/>
                <w:sz w:val="22"/>
              </w:rPr>
              <w:t>ESP-NOW TDMA 时隙调度 ＋ 自适应跳频 ＋ 背压流控</w:t>
            </w:r>
          </w:p>
        </w:tc>
        <w:tc>
          <w:tcPr>
            <w:tcW w:type="dxa" w:w="3008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等线" w:cs="Arial"/>
                <w:b w:val="0"/>
                <w:sz w:val="22"/>
              </w:rPr>
              <w:t>节点板 ↔ 网关板</w:t>
            </w:r>
          </w:p>
        </w:tc>
      </w:tr>
      <w:tr>
        <w:tc>
          <w:tcPr>
            <w:tcW w:type="dxa" w:w="3008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等线" w:cs="Arial"/>
                <w:b w:val="0"/>
                <w:sz w:val="22"/>
              </w:rPr>
              <w:t>汇聚层</w:t>
            </w:r>
          </w:p>
        </w:tc>
        <w:tc>
          <w:tcPr>
            <w:tcW w:type="dxa" w:w="3008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等线" w:cs="Arial"/>
                <w:b w:val="0"/>
                <w:sz w:val="22"/>
              </w:rPr>
              <w:t>以太网（W5500）转发、SD 卡原始数据落盘、OLED 状态显示</w:t>
            </w:r>
          </w:p>
        </w:tc>
        <w:tc>
          <w:tcPr>
            <w:tcW w:type="dxa" w:w="3008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等线" w:cs="Arial"/>
                <w:b w:val="0"/>
                <w:sz w:val="22"/>
              </w:rPr>
              <w:t>网关板</w:t>
            </w:r>
          </w:p>
        </w:tc>
      </w:tr>
      <w:tr>
        <w:tc>
          <w:tcPr>
            <w:tcW w:type="dxa" w:w="3008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等线" w:cs="Arial"/>
                <w:b w:val="0"/>
                <w:sz w:val="22"/>
              </w:rPr>
              <w:t>应用层</w:t>
            </w:r>
          </w:p>
        </w:tc>
        <w:tc>
          <w:tcPr>
            <w:tcW w:type="dxa" w:w="3008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等线" w:cs="Arial"/>
                <w:b w:val="0"/>
                <w:sz w:val="22"/>
              </w:rPr>
              <w:t>ROS 2 上位机：UDP 桥接 → 正运动学 TF2 骨架 → 康复指标 → AI 报告</w:t>
            </w:r>
          </w:p>
        </w:tc>
        <w:tc>
          <w:tcPr>
            <w:tcW w:type="dxa" w:w="3008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等线" w:cs="Arial"/>
                <w:b w:val="0"/>
                <w:sz w:val="22"/>
              </w:rPr>
              <w:t>上位机（PC）</w:t>
            </w:r>
          </w:p>
        </w:tc>
      </w:tr>
    </w:tbl>
    <w:p>
      <w:pPr>
        <w:spacing w:before="0" w:after="120" w:line="288" w:lineRule="auto"/>
        <w:jc w:val="left"/>
      </w:pPr>
    </w:p>
    <w:p>
      <w:pPr>
        <w:spacing w:before="0" w:after="120" w:line="288" w:lineRule="auto"/>
        <w:jc w:val="left"/>
      </w:pPr>
      <w:r>
        <w:rPr>
          <w:rFonts w:ascii="Arial" w:hAnsi="Arial" w:eastAsia="等线" w:cs="Arial"/>
          <w:b w:val="0"/>
          <w:sz w:val="22"/>
        </w:rPr>
        <w:t>数据流：节点 IMU 采样 → 片内 ESKF 解算 → 在分配的 TDMA 时隙内上报 → 网关按序汇聚→ SD 卡落盘（原始数据可回溯）＋ 以太网上送 → 上位机骨架重建与评估。</w:t>
      </w:r>
    </w:p>
    <w:p>
      <w:pPr>
        <w:spacing w:before="0" w:after="120" w:line="288" w:lineRule="auto"/>
        <w:jc w:val="left"/>
      </w:pPr>
      <w:r>
        <w:rPr>
          <w:rFonts w:ascii="Arial" w:hAnsi="Arial" w:eastAsia="等线" w:cs="Arial"/>
          <w:b/>
          <w:sz w:val="22"/>
        </w:rPr>
        <w:t>方案论证与选型</w:t>
      </w:r>
    </w:p>
    <w:p>
      <w:pPr>
        <w:spacing w:before="0" w:after="120" w:line="288" w:lineRule="auto"/>
        <w:ind w:left="360"/>
        <w:jc w:val="left"/>
      </w:pPr>
      <w:r>
        <w:rPr>
          <w:rFonts w:ascii="Arial" w:hAnsi="Arial" w:eastAsia="等线" w:cs="Arial"/>
          <w:b w:val="0"/>
          <w:sz w:val="22"/>
        </w:rPr>
        <w:t xml:space="preserve">1. </w:t>
      </w:r>
      <w:r>
        <w:rPr>
          <w:rFonts w:ascii="Arial" w:hAnsi="Arial" w:eastAsia="等线" w:cs="Arial"/>
          <w:b/>
          <w:sz w:val="22"/>
        </w:rPr>
        <w:t>硬件平台选型（如实说明）</w:t>
      </w:r>
      <w:r>
        <w:rPr>
          <w:rFonts w:ascii="Arial" w:hAnsi="Arial" w:eastAsia="等线" w:cs="Arial"/>
          <w:b w:val="0"/>
          <w:sz w:val="22"/>
        </w:rPr>
        <w:t xml:space="preserve">：大赛为每队发放的是 </w:t>
      </w:r>
      <w:r>
        <w:rPr>
          <w:rFonts w:ascii="Arial" w:hAnsi="Arial" w:eastAsia="等线" w:cs="Arial"/>
          <w:b/>
          <w:sz w:val="22"/>
        </w:rPr>
        <w:t>ESP32-P4X-Function-EV-Board</w:t>
      </w:r>
      <w:r>
        <w:rPr>
          <w:rFonts w:ascii="Arial" w:hAnsi="Arial" w:eastAsia="等线" w:cs="Arial"/>
          <w:b w:val="0"/>
          <w:sz w:val="22"/>
        </w:rPr>
        <w:t>（官方《支持的硬件平台》「二、待适配开发板」列表第 1 项）。经核查，openvela 当前</w:t>
      </w:r>
      <w:r>
        <w:rPr>
          <w:rFonts w:ascii="Arial" w:hAnsi="Arial" w:eastAsia="等线" w:cs="Arial"/>
          <w:b/>
          <w:sz w:val="22"/>
        </w:rPr>
        <w:t>尚无 ESP32-P4 的芯片层支持</w:t>
      </w:r>
      <w:r>
        <w:rPr>
          <w:rFonts w:ascii="Arial" w:hAnsi="Arial" w:eastAsia="等线" w:cs="Arial"/>
          <w:b w:val="0"/>
          <w:sz w:val="22"/>
        </w:rPr>
        <w:t>：</w:t>
      </w:r>
      <w:r>
        <w:rPr>
          <w:rFonts w:ascii="Consolas" w:hAnsi="Consolas" w:eastAsia="Consolas" w:cs="Consolas"/>
          <w:b w:val="0"/>
          <w:sz w:val="20"/>
        </w:rPr>
        <w:t>arch/risc-v/src/esp32p4</w:t>
      </w:r>
      <w:r>
        <w:rPr>
          <w:rFonts w:ascii="Arial" w:hAnsi="Arial" w:eastAsia="等线" w:cs="Arial"/>
          <w:b w:val="0"/>
          <w:sz w:val="22"/>
        </w:rPr>
        <w:t xml:space="preserve"> 与 </w:t>
      </w:r>
      <w:r>
        <w:rPr>
          <w:rFonts w:ascii="Consolas" w:hAnsi="Consolas" w:eastAsia="Consolas" w:cs="Consolas"/>
          <w:b w:val="0"/>
          <w:sz w:val="20"/>
        </w:rPr>
        <w:t>arch/xtensa/src/esp32p4</w:t>
      </w:r>
      <w:r>
        <w:rPr>
          <w:rFonts w:ascii="Arial" w:hAnsi="Arial" w:eastAsia="等线" w:cs="Arial"/>
          <w:b w:val="0"/>
          <w:sz w:val="22"/>
        </w:rPr>
        <w:t>均不存在，</w:t>
      </w:r>
      <w:r>
        <w:rPr>
          <w:rFonts w:ascii="Consolas" w:hAnsi="Consolas" w:eastAsia="Consolas" w:cs="Consolas"/>
          <w:b w:val="0"/>
          <w:sz w:val="20"/>
        </w:rPr>
        <w:t>vendor_espressif/boards/</w:t>
      </w:r>
      <w:r>
        <w:rPr>
          <w:rFonts w:ascii="Arial" w:hAnsi="Arial" w:eastAsia="等线" w:cs="Arial"/>
          <w:b w:val="0"/>
          <w:sz w:val="22"/>
        </w:rPr>
        <w:t xml:space="preserve"> 下仅有 </w:t>
      </w:r>
      <w:r>
        <w:rPr>
          <w:rFonts w:ascii="Consolas" w:hAnsi="Consolas" w:eastAsia="Consolas" w:cs="Consolas"/>
          <w:b w:val="0"/>
          <w:sz w:val="20"/>
        </w:rPr>
        <w:t>esp32s3</w:t>
      </w:r>
      <w:r>
        <w:rPr>
          <w:rFonts w:ascii="Arial" w:hAnsi="Arial" w:eastAsia="等线" w:cs="Arial"/>
          <w:b w:val="0"/>
          <w:sz w:val="22"/>
        </w:rPr>
        <w:t>。P4 的适配属于</w:t>
      </w:r>
      <w:r>
        <w:rPr>
          <w:rFonts w:ascii="Arial" w:hAnsi="Arial" w:eastAsia="等线" w:cs="Arial"/>
          <w:b/>
          <w:sz w:val="22"/>
        </w:rPr>
        <w:t>从零开始的RISC-V 芯片层移植</w:t>
      </w:r>
      <w:r>
        <w:rPr>
          <w:rFonts w:ascii="Arial" w:hAnsi="Arial" w:eastAsia="等线" w:cs="Arial"/>
          <w:b w:val="0"/>
          <w:sz w:val="22"/>
        </w:rPr>
        <w:t>（工具链与调试链路、启动流程、MMU、全部外设驱动均缺失），在本次提交周期内不可能完成。因此本作品将交付范围收敛为</w:t>
      </w:r>
      <w:r>
        <w:rPr>
          <w:rFonts w:ascii="Arial" w:hAnsi="Arial" w:eastAsia="等线" w:cs="Arial"/>
          <w:b/>
          <w:sz w:val="22"/>
        </w:rPr>
        <w:t>已有芯片层支持的自研 ESP32-S3 板卡的板级适配</w:t>
      </w:r>
      <w:r>
        <w:rPr>
          <w:rFonts w:ascii="Arial" w:hAnsi="Arial" w:eastAsia="等线" w:cs="Arial"/>
          <w:b w:val="0"/>
          <w:sz w:val="22"/>
        </w:rPr>
        <w:t>，并在此如实说明该取舍；ESP32-P4 的芯片层移植列为后续工作。</w:t>
      </w:r>
    </w:p>
    <w:p>
      <w:pPr>
        <w:spacing w:before="0" w:after="120" w:line="288" w:lineRule="auto"/>
        <w:ind w:left="360"/>
        <w:jc w:val="left"/>
      </w:pPr>
      <w:r>
        <w:rPr>
          <w:rFonts w:ascii="Arial" w:hAnsi="Arial" w:eastAsia="等线" w:cs="Arial"/>
          <w:b w:val="0"/>
          <w:sz w:val="22"/>
        </w:rPr>
        <w:t xml:space="preserve">2. </w:t>
      </w:r>
      <w:r>
        <w:rPr>
          <w:rFonts w:ascii="Arial" w:hAnsi="Arial" w:eastAsia="等线" w:cs="Arial"/>
          <w:b/>
          <w:sz w:val="22"/>
        </w:rPr>
        <w:t>参考基线选型</w:t>
      </w:r>
      <w:r>
        <w:rPr>
          <w:rFonts w:ascii="Arial" w:hAnsi="Arial" w:eastAsia="等线" w:cs="Arial"/>
          <w:b w:val="0"/>
          <w:sz w:val="22"/>
        </w:rPr>
        <w:t xml:space="preserve">：适配以 </w:t>
      </w:r>
      <w:r>
        <w:rPr>
          <w:rFonts w:ascii="Consolas" w:hAnsi="Consolas" w:eastAsia="Consolas" w:cs="Consolas"/>
          <w:b w:val="0"/>
          <w:sz w:val="20"/>
        </w:rPr>
        <w:t>vendor_espressif/boards/esp32s3/esp32s3-eye</w:t>
      </w:r>
      <w:r>
        <w:rPr>
          <w:rFonts w:ascii="Arial" w:hAnsi="Arial" w:eastAsia="等线" w:cs="Arial"/>
          <w:b w:val="0"/>
          <w:sz w:val="22"/>
        </w:rPr>
        <w:t xml:space="preserve"> 为唯一可信基线—— 它是 openvela 官方已适配的 ESP32-S3 参考板，工程约定经过验证；而</w:t>
      </w:r>
      <w:r>
        <w:rPr>
          <w:rFonts w:ascii="Arial" w:hAnsi="Arial" w:eastAsia="等线" w:cs="Arial"/>
          <w:b/>
          <w:sz w:val="22"/>
        </w:rPr>
        <w:t>不套用大赛模板中的通用占位骨架</w:t>
      </w:r>
      <w:r>
        <w:rPr>
          <w:rFonts w:ascii="Arial" w:hAnsi="Arial" w:eastAsia="等线" w:cs="Arial"/>
          <w:b w:val="0"/>
          <w:sz w:val="22"/>
        </w:rPr>
        <w:t>。</w:t>
      </w:r>
    </w:p>
    <w:p>
      <w:pPr>
        <w:spacing w:before="0" w:after="120" w:line="288" w:lineRule="auto"/>
        <w:ind w:left="360"/>
        <w:jc w:val="left"/>
      </w:pPr>
      <w:r>
        <w:rPr>
          <w:rFonts w:ascii="Arial" w:hAnsi="Arial" w:eastAsia="等线" w:cs="Arial"/>
          <w:b w:val="0"/>
          <w:sz w:val="22"/>
        </w:rPr>
        <w:t xml:space="preserve">3. </w:t>
      </w:r>
      <w:r>
        <w:rPr>
          <w:rFonts w:ascii="Arial" w:hAnsi="Arial" w:eastAsia="等线" w:cs="Arial"/>
          <w:b/>
          <w:sz w:val="22"/>
        </w:rPr>
        <w:t>关键工程判断（本作品的重要发现）</w:t>
      </w:r>
      <w:r>
        <w:rPr>
          <w:rFonts w:ascii="Arial" w:hAnsi="Arial" w:eastAsia="等线" w:cs="Arial"/>
          <w:b w:val="0"/>
          <w:sz w:val="22"/>
        </w:rPr>
        <w:t>：大赛模板把板级目录映射到</w:t>
      </w:r>
      <w:r>
        <w:rPr>
          <w:rFonts w:ascii="Consolas" w:hAnsi="Consolas" w:eastAsia="Consolas" w:cs="Consolas"/>
          <w:b w:val="0"/>
          <w:sz w:val="20"/>
        </w:rPr>
        <w:t>vendor/openvela/boards/</w:t>
      </w:r>
      <w:r>
        <w:rPr>
          <w:rFonts w:ascii="Arial" w:hAnsi="Arial" w:eastAsia="等线" w:cs="Arial"/>
          <w:b w:val="0"/>
          <w:sz w:val="22"/>
        </w:rPr>
        <w:t>，但 ESP32-S3 的板级配置实际通过</w:t>
      </w:r>
      <w:r>
        <w:rPr>
          <w:rFonts w:ascii="Consolas" w:hAnsi="Consolas" w:eastAsia="Consolas" w:cs="Consolas"/>
          <w:b w:val="0"/>
          <w:sz w:val="20"/>
        </w:rPr>
        <w:t>CONFIG_ARCH_BOARD_CUSTOM_DIR</w:t>
      </w:r>
      <w:r>
        <w:rPr>
          <w:rFonts w:ascii="Arial" w:hAnsi="Arial" w:eastAsia="等线" w:cs="Arial"/>
          <w:b w:val="0"/>
          <w:sz w:val="22"/>
        </w:rPr>
        <w:t xml:space="preserve"> 机制定位，板目录</w:t>
      </w:r>
      <w:r>
        <w:rPr>
          <w:rFonts w:ascii="Arial" w:hAnsi="Arial" w:eastAsia="等线" w:cs="Arial"/>
          <w:b/>
          <w:sz w:val="22"/>
        </w:rPr>
        <w:t>必须与芯片支持放在一起</w:t>
      </w:r>
      <w:r>
        <w:rPr>
          <w:rFonts w:ascii="Arial" w:hAnsi="Arial" w:eastAsia="等线" w:cs="Arial"/>
          <w:b w:val="0"/>
          <w:sz w:val="22"/>
        </w:rPr>
        <w:t>（</w:t>
      </w:r>
      <w:r>
        <w:rPr>
          <w:rFonts w:ascii="Consolas" w:hAnsi="Consolas" w:eastAsia="Consolas" w:cs="Consolas"/>
          <w:b w:val="0"/>
          <w:sz w:val="20"/>
        </w:rPr>
        <w:t>vendor/espressif/boards/esp32s3/</w:t>
      </w:r>
      <w:r>
        <w:rPr>
          <w:rFonts w:ascii="Arial" w:hAnsi="Arial" w:eastAsia="等线" w:cs="Arial"/>
          <w:b w:val="0"/>
          <w:sz w:val="22"/>
        </w:rPr>
        <w:t>），否则 Kconfig 与板级源码都加载不到。本作品据此修正了 manifest 的映射位置 —— 这一条若不修正，</w:t>
      </w:r>
      <w:r>
        <w:rPr>
          <w:rFonts w:ascii="Consolas" w:hAnsi="Consolas" w:eastAsia="Consolas" w:cs="Consolas"/>
          <w:b w:val="0"/>
          <w:sz w:val="20"/>
        </w:rPr>
        <w:t>make</w:t>
      </w:r>
      <w:r>
        <w:rPr>
          <w:rFonts w:ascii="Arial" w:hAnsi="Arial" w:eastAsia="等线" w:cs="Arial"/>
          <w:b w:val="0"/>
          <w:sz w:val="22"/>
        </w:rPr>
        <w:t xml:space="preserve"> 会直接找不到板级配置。</w:t>
      </w:r>
    </w:p>
    <w:p>
      <w:pPr>
        <w:spacing w:before="0" w:after="120" w:line="288" w:lineRule="auto"/>
        <w:ind w:left="360"/>
        <w:jc w:val="left"/>
      </w:pPr>
      <w:r>
        <w:rPr>
          <w:rFonts w:ascii="Arial" w:hAnsi="Arial" w:eastAsia="等线" w:cs="Arial"/>
          <w:b w:val="0"/>
          <w:sz w:val="22"/>
        </w:rPr>
        <w:t xml:space="preserve">4. </w:t>
      </w:r>
      <w:r>
        <w:rPr>
          <w:rFonts w:ascii="Arial" w:hAnsi="Arial" w:eastAsia="等线" w:cs="Arial"/>
          <w:b/>
          <w:sz w:val="22"/>
        </w:rPr>
        <w:t>端 / 云职责划分与降级策略</w:t>
      </w:r>
      <w:r>
        <w:rPr>
          <w:rFonts w:ascii="Arial" w:hAnsi="Arial" w:eastAsia="等线" w:cs="Arial"/>
          <w:b w:val="0"/>
          <w:sz w:val="22"/>
        </w:rPr>
        <w:t>：本项目</w:t>
      </w:r>
      <w:r>
        <w:rPr>
          <w:rFonts w:ascii="Arial" w:hAnsi="Arial" w:eastAsia="等线" w:cs="Arial"/>
          <w:b/>
          <w:sz w:val="22"/>
        </w:rPr>
        <w:t>不依赖云端</w:t>
      </w:r>
      <w:r>
        <w:rPr>
          <w:rFonts w:ascii="Arial" w:hAnsi="Arial" w:eastAsia="等线" w:cs="Arial"/>
          <w:b w:val="0"/>
          <w:sz w:val="22"/>
        </w:rPr>
        <w:t>。全部数据采集、姿态解算与骨架重建均在本地完成，上位机仅承担可视化与报告生成。断网 / 弱网时系统</w:t>
      </w:r>
      <w:r>
        <w:rPr>
          <w:rFonts w:ascii="Arial" w:hAnsi="Arial" w:eastAsia="等线" w:cs="Arial"/>
          <w:b/>
          <w:sz w:val="22"/>
        </w:rPr>
        <w:t>功能不降级</w:t>
      </w:r>
      <w:r>
        <w:rPr>
          <w:rFonts w:ascii="Arial" w:hAnsi="Arial" w:eastAsia="等线" w:cs="Arial"/>
          <w:b w:val="0"/>
          <w:sz w:val="22"/>
        </w:rPr>
        <w:t>：网关将原始数据落盘至 SD 卡，网络恢复后可回溯补传；即网络仅影响「实时上送」，不影响「数据完整采集」。</w:t>
      </w:r>
    </w:p>
    <w:p>
      <w:pPr>
        <w:spacing w:before="0" w:after="120" w:line="288" w:lineRule="auto"/>
        <w:ind w:left="360"/>
        <w:jc w:val="left"/>
      </w:pPr>
      <w:r>
        <w:rPr>
          <w:rFonts w:ascii="Arial" w:hAnsi="Arial" w:eastAsia="等线" w:cs="Arial"/>
          <w:b w:val="0"/>
          <w:sz w:val="22"/>
        </w:rPr>
        <w:t xml:space="preserve">5. </w:t>
      </w:r>
      <w:r>
        <w:rPr>
          <w:rFonts w:ascii="Arial" w:hAnsi="Arial" w:eastAsia="等线" w:cs="Arial"/>
          <w:b/>
          <w:sz w:val="22"/>
        </w:rPr>
        <w:t>驱动策略</w:t>
      </w:r>
      <w:r>
        <w:rPr>
          <w:rFonts w:ascii="Arial" w:hAnsi="Arial" w:eastAsia="等线" w:cs="Arial"/>
          <w:b w:val="0"/>
          <w:sz w:val="22"/>
        </w:rPr>
        <w:t>：W5500 以太网驱动在 NuttX 主线中已存在（</w:t>
      </w:r>
      <w:r>
        <w:rPr>
          <w:rFonts w:ascii="Consolas" w:hAnsi="Consolas" w:eastAsia="Consolas" w:cs="Consolas"/>
          <w:b w:val="0"/>
          <w:sz w:val="20"/>
        </w:rPr>
        <w:t>drivers/net/w5500.c</w:t>
      </w:r>
      <w:r>
        <w:rPr>
          <w:rFonts w:ascii="Arial" w:hAnsi="Arial" w:eastAsia="等线" w:cs="Arial"/>
          <w:b w:val="0"/>
          <w:sz w:val="22"/>
        </w:rPr>
        <w:t>），本作品</w:t>
      </w:r>
      <w:r>
        <w:rPr>
          <w:rFonts w:ascii="Arial" w:hAnsi="Arial" w:eastAsia="等线" w:cs="Arial"/>
          <w:b/>
          <w:sz w:val="22"/>
        </w:rPr>
        <w:t>不重写驱动</w:t>
      </w:r>
      <w:r>
        <w:rPr>
          <w:rFonts w:ascii="Arial" w:hAnsi="Arial" w:eastAsia="等线" w:cs="Arial"/>
          <w:b w:val="0"/>
          <w:sz w:val="22"/>
        </w:rPr>
        <w:t xml:space="preserve">，只按 </w:t>
      </w:r>
      <w:r>
        <w:rPr>
          <w:rFonts w:ascii="Consolas" w:hAnsi="Consolas" w:eastAsia="Consolas" w:cs="Consolas"/>
          <w:b w:val="0"/>
          <w:sz w:val="20"/>
        </w:rPr>
        <w:t>struct w5500_lower_s</w:t>
      </w:r>
      <w:r>
        <w:rPr>
          <w:rFonts w:ascii="Arial" w:hAnsi="Arial" w:eastAsia="等线" w:cs="Arial"/>
          <w:b w:val="0"/>
          <w:sz w:val="22"/>
        </w:rPr>
        <w:t xml:space="preserve"> 契约提供板级 glue（SPI 总线、RSTn、INTn），既减少代码量，也保证后续可向上游提交。</w:t>
      </w:r>
    </w:p>
    <w:p>
      <w:pPr>
        <w:spacing w:before="0" w:after="120" w:line="288" w:lineRule="auto"/>
        <w:ind w:left="360"/>
        <w:jc w:val="left"/>
      </w:pPr>
      <w:r>
        <w:rPr>
          <w:rFonts w:ascii="Arial" w:hAnsi="Arial" w:eastAsia="等线" w:cs="Arial"/>
          <w:b w:val="0"/>
          <w:sz w:val="22"/>
        </w:rPr>
        <w:t xml:space="preserve">6. </w:t>
      </w:r>
      <w:r>
        <w:rPr>
          <w:rFonts w:ascii="Arial" w:hAnsi="Arial" w:eastAsia="等线" w:cs="Arial"/>
          <w:b/>
          <w:sz w:val="22"/>
        </w:rPr>
        <w:t>目标硬件符合本方向的范围界定</w:t>
      </w:r>
      <w:r>
        <w:rPr>
          <w:rFonts w:ascii="Arial" w:hAnsi="Arial" w:eastAsia="等线" w:cs="Arial"/>
          <w:b w:val="0"/>
          <w:sz w:val="22"/>
        </w:rPr>
        <w:t>：本方向要求「选择一款</w:t>
      </w:r>
      <w:r>
        <w:rPr>
          <w:rFonts w:ascii="Arial" w:hAnsi="Arial" w:eastAsia="等线" w:cs="Arial"/>
          <w:b/>
          <w:sz w:val="22"/>
        </w:rPr>
        <w:t>尚未适配 openvela 的硬件平台</w:t>
      </w:r>
      <w:r>
        <w:rPr>
          <w:rFonts w:ascii="Arial" w:hAnsi="Arial" w:eastAsia="等线" w:cs="Arial"/>
          <w:b w:val="0"/>
          <w:sz w:val="22"/>
        </w:rPr>
        <w:t>」，并明确「</w:t>
      </w:r>
      <w:r>
        <w:rPr>
          <w:rFonts w:ascii="Arial" w:hAnsi="Arial" w:eastAsia="等线" w:cs="Arial"/>
          <w:b/>
          <w:sz w:val="22"/>
        </w:rPr>
        <w:t>已适配的开发板不计入本赛道</w:t>
      </w:r>
      <w:r>
        <w:rPr>
          <w:rFonts w:ascii="Arial" w:hAnsi="Arial" w:eastAsia="等线" w:cs="Arial"/>
          <w:b w:val="0"/>
          <w:sz w:val="22"/>
        </w:rPr>
        <w:t>」。本作品的目标硬件是</w:t>
      </w:r>
      <w:r>
        <w:rPr>
          <w:rFonts w:ascii="Arial" w:hAnsi="Arial" w:eastAsia="等线" w:cs="Arial"/>
          <w:b/>
          <w:sz w:val="22"/>
        </w:rPr>
        <w:t>自研的 SomatoSync 网关板与可穿戴节点板</w:t>
      </w:r>
      <w:r>
        <w:rPr>
          <w:rFonts w:ascii="Arial" w:hAnsi="Arial" w:eastAsia="等线" w:cs="Arial"/>
          <w:b w:val="0"/>
          <w:sz w:val="22"/>
        </w:rPr>
        <w:t xml:space="preserve"> —— 两块板此前只跑过 ESP-IDF 固件、</w:t>
      </w:r>
      <w:r>
        <w:rPr>
          <w:rFonts w:ascii="Arial" w:hAnsi="Arial" w:eastAsia="等线" w:cs="Arial"/>
          <w:b/>
          <w:sz w:val="22"/>
        </w:rPr>
        <w:t>从未适配过 openvela</w:t>
      </w:r>
      <w:r>
        <w:rPr>
          <w:rFonts w:ascii="Arial" w:hAnsi="Arial" w:eastAsia="等线" w:cs="Arial"/>
          <w:b w:val="0"/>
          <w:sz w:val="22"/>
        </w:rPr>
        <w:t>，也不在官方《支持的硬件平台》「一、已支持开发板」清单内，因此符合本方向的要求。</w:t>
      </w:r>
    </w:p>
    <w:p>
      <w:pPr>
        <w:spacing w:before="0" w:after="120" w:line="288" w:lineRule="auto"/>
        <w:ind w:left="360"/>
        <w:jc w:val="left"/>
      </w:pPr>
      <w:r>
        <w:rPr>
          <w:rFonts w:ascii="Arial" w:hAnsi="Arial" w:eastAsia="等线" w:cs="Arial"/>
          <w:b w:val="0"/>
          <w:sz w:val="21"/>
        </w:rPr>
        <w:t>需要区分的是：ESP32-S3 的</w:t>
      </w:r>
      <w:r>
        <w:rPr>
          <w:rFonts w:ascii="Arial" w:hAnsi="Arial" w:eastAsia="等线" w:cs="Arial"/>
          <w:b/>
          <w:sz w:val="21"/>
        </w:rPr>
        <w:t>芯片层</w:t>
      </w:r>
      <w:r>
        <w:rPr>
          <w:rFonts w:ascii="Arial" w:hAnsi="Arial" w:eastAsia="等线" w:cs="Arial"/>
          <w:b w:val="0"/>
          <w:sz w:val="21"/>
        </w:rPr>
        <w:t xml:space="preserve">已由 openvela 支持（参考板 </w:t>
      </w:r>
      <w:r>
        <w:rPr>
          <w:rFonts w:ascii="Consolas" w:hAnsi="Consolas" w:eastAsia="Consolas" w:cs="Consolas"/>
          <w:b w:val="0"/>
          <w:sz w:val="19"/>
        </w:rPr>
        <w:t>esp32s3-eye</w:t>
      </w:r>
      <w:r>
        <w:rPr>
          <w:rFonts w:ascii="Arial" w:hAnsi="Arial" w:eastAsia="等线" w:cs="Arial"/>
          <w:b w:val="0"/>
          <w:sz w:val="21"/>
        </w:rPr>
        <w:t>）。</w:t>
      </w:r>
    </w:p>
    <w:p>
      <w:pPr>
        <w:spacing w:before="0" w:after="120" w:line="288" w:lineRule="auto"/>
        <w:ind w:left="360"/>
        <w:jc w:val="left"/>
      </w:pPr>
      <w:r>
        <w:rPr>
          <w:rFonts w:ascii="Arial" w:hAnsi="Arial" w:eastAsia="等线" w:cs="Arial"/>
          <w:b w:val="0"/>
          <w:sz w:val="21"/>
        </w:rPr>
        <w:t>本作品</w:t>
      </w:r>
      <w:r>
        <w:rPr>
          <w:rFonts w:ascii="Arial" w:hAnsi="Arial" w:eastAsia="等线" w:cs="Arial"/>
          <w:b/>
          <w:sz w:val="21"/>
        </w:rPr>
        <w:t>不重复做芯片移植</w:t>
      </w:r>
      <w:r>
        <w:rPr>
          <w:rFonts w:ascii="Arial" w:hAnsi="Arial" w:eastAsia="等线" w:cs="Arial"/>
          <w:b w:val="0"/>
          <w:sz w:val="21"/>
        </w:rPr>
        <w:t>，工作量落在</w:t>
      </w:r>
      <w:r>
        <w:rPr>
          <w:rFonts w:ascii="Arial" w:hAnsi="Arial" w:eastAsia="等线" w:cs="Arial"/>
          <w:b/>
          <w:sz w:val="21"/>
        </w:rPr>
        <w:t>板级</w:t>
      </w:r>
      <w:r>
        <w:rPr>
          <w:rFonts w:ascii="Arial" w:hAnsi="Arial" w:eastAsia="等线" w:cs="Arial"/>
          <w:b w:val="0"/>
          <w:sz w:val="21"/>
        </w:rPr>
        <w:t xml:space="preserve"> —— 板级 bring-up、外设组合与引脚/供电时序、</w:t>
      </w:r>
    </w:p>
    <w:p>
      <w:pPr>
        <w:spacing w:before="0" w:after="120" w:line="288" w:lineRule="auto"/>
        <w:ind w:left="360"/>
        <w:jc w:val="left"/>
      </w:pPr>
      <w:r>
        <w:rPr>
          <w:rFonts w:ascii="Arial" w:hAnsi="Arial" w:eastAsia="等线" w:cs="Arial"/>
          <w:b w:val="0"/>
          <w:sz w:val="21"/>
        </w:rPr>
        <w:t>defconfig 与构建系统集成、硬件能力验证；这正对应本方向「适配参考范围」中的</w:t>
      </w:r>
    </w:p>
    <w:p>
      <w:pPr>
        <w:spacing w:before="0" w:after="120" w:line="288" w:lineRule="auto"/>
        <w:ind w:left="360"/>
        <w:jc w:val="left"/>
      </w:pPr>
      <w:r>
        <w:rPr>
          <w:rFonts w:ascii="Arial" w:hAnsi="Arial" w:eastAsia="等线" w:cs="Arial"/>
          <w:b w:val="0"/>
          <w:sz w:val="21"/>
        </w:rPr>
        <w:t>外设驱动适配、构建系统集成与硬件能力验证三项。</w:t>
      </w:r>
    </w:p>
    <w:p>
      <w:pPr>
        <w:spacing w:before="0" w:after="120" w:line="288" w:lineRule="auto"/>
        <w:jc w:val="left"/>
      </w:pPr>
      <w:r>
        <w:rPr>
          <w:rFonts w:ascii="Arial" w:hAnsi="Arial" w:eastAsia="等线" w:cs="Arial"/>
          <w:b/>
          <w:sz w:val="22"/>
        </w:rPr>
        <w:t>关键模块设计</w:t>
      </w:r>
    </w:p>
    <w:p>
      <w:pPr>
        <w:spacing w:before="0" w:after="120" w:line="288" w:lineRule="auto"/>
        <w:ind w:left="360"/>
        <w:jc w:val="left"/>
      </w:pPr>
      <w:r>
        <w:rPr>
          <w:rFonts w:ascii="Arial" w:hAnsi="Arial" w:eastAsia="等线" w:cs="Arial"/>
          <w:b w:val="0"/>
          <w:sz w:val="22"/>
        </w:rPr>
        <w:t xml:space="preserve">1. </w:t>
      </w:r>
      <w:r>
        <w:rPr>
          <w:rFonts w:ascii="Arial" w:hAnsi="Arial" w:eastAsia="等线" w:cs="Arial"/>
          <w:b/>
          <w:sz w:val="22"/>
        </w:rPr>
        <w:t>双核隔离</w:t>
      </w:r>
      <w:r>
        <w:rPr>
          <w:rFonts w:ascii="Arial" w:hAnsi="Arial" w:eastAsia="等线" w:cs="Arial"/>
          <w:b w:val="0"/>
          <w:sz w:val="22"/>
        </w:rPr>
        <w:t>：Core 1 负责高频计算（采集与解算），Core 0 负责射频与网络；两核之间只用无锁原子原语通信，</w:t>
      </w:r>
      <w:r>
        <w:rPr>
          <w:rFonts w:ascii="Arial" w:hAnsi="Arial" w:eastAsia="等线" w:cs="Arial"/>
          <w:b/>
          <w:sz w:val="22"/>
        </w:rPr>
        <w:t>禁止互斥锁</w:t>
      </w:r>
      <w:r>
        <w:rPr>
          <w:rFonts w:ascii="Arial" w:hAnsi="Arial" w:eastAsia="等线" w:cs="Arial"/>
          <w:b w:val="0"/>
          <w:sz w:val="22"/>
        </w:rPr>
        <w:t>，避免高频路径被调度抖动打断。</w:t>
      </w:r>
    </w:p>
    <w:p>
      <w:pPr>
        <w:spacing w:before="0" w:after="120" w:line="288" w:lineRule="auto"/>
        <w:ind w:left="360"/>
        <w:jc w:val="left"/>
      </w:pPr>
      <w:r>
        <w:rPr>
          <w:rFonts w:ascii="Arial" w:hAnsi="Arial" w:eastAsia="等线" w:cs="Arial"/>
          <w:b w:val="0"/>
          <w:sz w:val="22"/>
        </w:rPr>
        <w:t xml:space="preserve">2. </w:t>
      </w:r>
      <w:r>
        <w:rPr>
          <w:rFonts w:ascii="Arial" w:hAnsi="Arial" w:eastAsia="等线" w:cs="Arial"/>
          <w:b/>
          <w:sz w:val="22"/>
        </w:rPr>
        <w:t>信标驱动（Beacon-driven）</w:t>
      </w:r>
      <w:r>
        <w:rPr>
          <w:rFonts w:ascii="Arial" w:hAnsi="Arial" w:eastAsia="等线" w:cs="Arial"/>
          <w:b w:val="0"/>
          <w:sz w:val="22"/>
        </w:rPr>
        <w:t>：节点永远被动响应网关的 TDMA Beacon，不主动发起，从设计上消除上行竞争。多设备方案中，</w:t>
      </w:r>
      <w:r>
        <w:rPr>
          <w:rFonts w:ascii="Arial" w:hAnsi="Arial" w:eastAsia="等线" w:cs="Arial"/>
          <w:b/>
          <w:sz w:val="22"/>
        </w:rPr>
        <w:t>网关板与节点板运行的是同一套 openvela 系统</w:t>
      </w:r>
      <w:r>
        <w:rPr>
          <w:rFonts w:ascii="Arial" w:hAnsi="Arial" w:eastAsia="等线" w:cs="Arial"/>
          <w:b w:val="0"/>
          <w:sz w:val="22"/>
        </w:rPr>
        <w:t>，仅板型配置（</w:t>
      </w:r>
      <w:r>
        <w:rPr>
          <w:rFonts w:ascii="Consolas" w:hAnsi="Consolas" w:eastAsia="Consolas" w:cs="Consolas"/>
          <w:b w:val="0"/>
          <w:sz w:val="20"/>
        </w:rPr>
        <w:t>CONFIG_SOMATOSYNC_BOARD_GATEWAY</w:t>
      </w:r>
      <w:r>
        <w:rPr>
          <w:rFonts w:ascii="Arial" w:hAnsi="Arial" w:eastAsia="等线" w:cs="Arial"/>
          <w:b w:val="0"/>
          <w:sz w:val="22"/>
        </w:rPr>
        <w:t xml:space="preserve"> / </w:t>
      </w:r>
      <w:r>
        <w:rPr>
          <w:rFonts w:ascii="Consolas" w:hAnsi="Consolas" w:eastAsia="Consolas" w:cs="Consolas"/>
          <w:b w:val="0"/>
          <w:sz w:val="20"/>
        </w:rPr>
        <w:t>NODE</w:t>
      </w:r>
      <w:r>
        <w:rPr>
          <w:rFonts w:ascii="Arial" w:hAnsi="Arial" w:eastAsia="等线" w:cs="Arial"/>
          <w:b w:val="0"/>
          <w:sz w:val="22"/>
        </w:rPr>
        <w:t>）与外设开关不同 ——即以「一套板目录 + 两套 defconfig」组织，而非两个独立板级目录。</w:t>
      </w:r>
    </w:p>
    <w:p>
      <w:pPr>
        <w:spacing w:before="0" w:after="120" w:line="288" w:lineRule="auto"/>
        <w:ind w:left="360"/>
        <w:jc w:val="left"/>
      </w:pPr>
      <w:r>
        <w:rPr>
          <w:rFonts w:ascii="Arial" w:hAnsi="Arial" w:eastAsia="等线" w:cs="Arial"/>
          <w:b w:val="0"/>
          <w:sz w:val="22"/>
        </w:rPr>
        <w:t xml:space="preserve">3. </w:t>
      </w:r>
      <w:r>
        <w:rPr>
          <w:rFonts w:ascii="Arial" w:hAnsi="Arial" w:eastAsia="等线" w:cs="Arial"/>
          <w:b/>
          <w:sz w:val="22"/>
        </w:rPr>
        <w:t>网关板外设组合</w:t>
      </w:r>
      <w:r>
        <w:rPr>
          <w:rFonts w:ascii="Arial" w:hAnsi="Arial" w:eastAsia="等线" w:cs="Arial"/>
          <w:b w:val="0"/>
          <w:sz w:val="22"/>
        </w:rPr>
        <w:t>：W5500 以太网（SPI2）、PN5180 NFC（SPI3，配网）、SSD1306 OLED（I2C0，状态显示）、microSD（1-bit SDMMC，原始数据落盘）。</w:t>
      </w:r>
    </w:p>
    <w:p>
      <w:pPr>
        <w:spacing w:before="0" w:after="120" w:line="288" w:lineRule="auto"/>
        <w:ind w:left="360"/>
        <w:jc w:val="left"/>
      </w:pPr>
      <w:r>
        <w:rPr>
          <w:rFonts w:ascii="Arial" w:hAnsi="Arial" w:eastAsia="等线" w:cs="Arial"/>
          <w:b w:val="0"/>
          <w:sz w:val="22"/>
        </w:rPr>
        <w:t xml:space="preserve">4. </w:t>
      </w:r>
      <w:r>
        <w:rPr>
          <w:rFonts w:ascii="Arial" w:hAnsi="Arial" w:eastAsia="等线" w:cs="Arial"/>
          <w:b/>
          <w:sz w:val="22"/>
        </w:rPr>
        <w:t>节点板外设组合</w:t>
      </w:r>
      <w:r>
        <w:rPr>
          <w:rFonts w:ascii="Arial" w:hAnsi="Arial" w:eastAsia="等线" w:cs="Arial"/>
          <w:b w:val="0"/>
          <w:sz w:val="22"/>
        </w:rPr>
        <w:t>：双路 ICM-42688 挂在</w:t>
      </w:r>
      <w:r>
        <w:rPr>
          <w:rFonts w:ascii="Arial" w:hAnsi="Arial" w:eastAsia="等线" w:cs="Arial"/>
          <w:b/>
          <w:sz w:val="22"/>
        </w:rPr>
        <w:t>两条独立 SPI 总线</w:t>
      </w:r>
      <w:r>
        <w:rPr>
          <w:rFonts w:ascii="Arial" w:hAnsi="Arial" w:eastAsia="等线" w:cs="Arial"/>
          <w:b w:val="0"/>
          <w:sz w:val="22"/>
        </w:rPr>
        <w:t>上（各带独立 LDO 使能，并注入外部 32.768 kHz 时钟以稳定采样时基）、SSD1306 OLED（带电源门控，帧间可完全断电）、DRV2605 触觉反馈、电池分压＋接地 MOS 门控（避免分压电阻长期漏电）。</w:t>
      </w:r>
    </w:p>
    <w:p>
      <w:pPr>
        <w:pStyle w:val="4"/>
        <w:spacing w:before="320" w:after="120" w:line="288" w:lineRule="auto"/>
        <w:jc w:val="left"/>
        <w:outlineLvl w:val="3"/>
      </w:pPr>
      <w:r>
        <w:rPr>
          <w:rFonts w:ascii="Arial" w:hAnsi="Arial" w:eastAsia="等线" w:cs="Arial"/>
          <w:b/>
          <w:sz w:val="28"/>
        </w:rPr>
        <w:t>3.3 核心算法与技术原理</w:t>
      </w:r>
    </w:p>
    <w:p>
      <w:pPr>
        <w:spacing w:before="0" w:after="120" w:line="288" w:lineRule="auto"/>
        <w:jc w:val="left"/>
      </w:pPr>
      <w:r>
        <w:rPr>
          <w:rFonts w:ascii="Arial" w:hAnsi="Arial" w:eastAsia="等线" w:cs="Arial"/>
          <w:b/>
          <w:sz w:val="22"/>
        </w:rPr>
        <w:t>AI 算法实现</w:t>
      </w:r>
    </w:p>
    <w:p>
      <w:pPr>
        <w:spacing w:before="0" w:after="120" w:line="288" w:lineRule="auto"/>
        <w:ind w:left="360"/>
        <w:jc w:val="left"/>
      </w:pPr>
      <w:r>
        <w:rPr>
          <w:rFonts w:ascii="Arial" w:hAnsi="Arial" w:eastAsia="等线" w:cs="Arial"/>
          <w:b w:val="0"/>
          <w:sz w:val="22"/>
        </w:rPr>
        <w:t xml:space="preserve">1. </w:t>
      </w:r>
      <w:r>
        <w:rPr>
          <w:rFonts w:ascii="Arial" w:hAnsi="Arial" w:eastAsia="等线" w:cs="Arial"/>
          <w:b/>
          <w:sz w:val="22"/>
        </w:rPr>
        <w:t>端侧（节点板）—— 双 ESKF 姿态融合</w:t>
      </w:r>
      <w:r>
        <w:rPr>
          <w:rFonts w:ascii="Arial" w:hAnsi="Arial" w:eastAsia="等线" w:cs="Arial"/>
          <w:b w:val="0"/>
          <w:sz w:val="22"/>
        </w:rPr>
        <w:t>：单个节点上两路 ICM-42688 分别做误差状态卡尔曼滤波（ESKF），再做融合与双 IMU 在线校准，抑制漂移。解算</w:t>
      </w:r>
      <w:r>
        <w:rPr>
          <w:rFonts w:ascii="Arial" w:hAnsi="Arial" w:eastAsia="等线" w:cs="Arial"/>
          <w:b/>
          <w:sz w:val="22"/>
        </w:rPr>
        <w:t>全部在片内完成</w:t>
      </w:r>
      <w:r>
        <w:rPr>
          <w:rFonts w:ascii="Arial" w:hAnsi="Arial" w:eastAsia="等线" w:cs="Arial"/>
          <w:b w:val="0"/>
          <w:sz w:val="22"/>
        </w:rPr>
        <w:t>，无线只上报解算结果而非原始采样，把带宽压力降到最低。选型理由：ESKF 相比四元数互补滤波在动态段精度更高，相比 EKF 数值更稳定且计算量可控，适合在无 FPU 加速的高频路径上运行。</w:t>
      </w:r>
    </w:p>
    <w:p>
      <w:pPr>
        <w:spacing w:before="0" w:after="120" w:line="288" w:lineRule="auto"/>
        <w:ind w:left="360"/>
        <w:jc w:val="left"/>
      </w:pPr>
      <w:r>
        <w:rPr>
          <w:rFonts w:ascii="Arial" w:hAnsi="Arial" w:eastAsia="等线" w:cs="Arial"/>
          <w:b w:val="0"/>
          <w:sz w:val="22"/>
        </w:rPr>
        <w:t xml:space="preserve">2. </w:t>
      </w:r>
      <w:r>
        <w:rPr>
          <w:rFonts w:ascii="Arial" w:hAnsi="Arial" w:eastAsia="等线" w:cs="Arial"/>
          <w:b/>
          <w:sz w:val="22"/>
        </w:rPr>
        <w:t>云端 / 上位的 AI 康复分析</w:t>
      </w:r>
      <w:r>
        <w:rPr>
          <w:rFonts w:ascii="Arial" w:hAnsi="Arial" w:eastAsia="等线" w:cs="Arial"/>
          <w:b w:val="0"/>
          <w:sz w:val="22"/>
        </w:rPr>
        <w:t>：原系统由网关或上位机对时序数据做 AI 康复分析并生成报告。本作品交付的是</w:t>
      </w:r>
      <w:r>
        <w:rPr>
          <w:rFonts w:ascii="Arial" w:hAnsi="Arial" w:eastAsia="等线" w:cs="Arial"/>
          <w:b/>
          <w:sz w:val="22"/>
        </w:rPr>
        <w:t>板级适配层</w:t>
      </w:r>
      <w:r>
        <w:rPr>
          <w:rFonts w:ascii="Arial" w:hAnsi="Arial" w:eastAsia="等线" w:cs="Arial"/>
          <w:b w:val="0"/>
          <w:sz w:val="22"/>
        </w:rPr>
        <w:t xml:space="preserve">，该分析链路沿用原型实现，未在本阶段迁移到 openvela。（接口与鉴权方式见仓内 </w:t>
      </w:r>
      <w:r>
        <w:rPr>
          <w:rFonts w:ascii="Consolas" w:hAnsi="Consolas" w:eastAsia="Consolas" w:cs="Consolas"/>
          <w:b w:val="0"/>
          <w:sz w:val="20"/>
        </w:rPr>
        <w:t>docs/design/</w:t>
      </w:r>
      <w:r>
        <w:rPr>
          <w:rFonts w:ascii="Arial" w:hAnsi="Arial" w:eastAsia="等线" w:cs="Arial"/>
          <w:b w:val="0"/>
          <w:sz w:val="22"/>
        </w:rPr>
        <w:t xml:space="preserve"> 中原型设计说明；本阶段未启用云端模型调用。）</w:t>
      </w:r>
    </w:p>
    <w:p>
      <w:pPr>
        <w:spacing w:before="0" w:after="120" w:line="288" w:lineRule="auto"/>
        <w:ind w:left="360"/>
        <w:jc w:val="left"/>
      </w:pPr>
      <w:r>
        <w:rPr>
          <w:rFonts w:ascii="Arial" w:hAnsi="Arial" w:eastAsia="等线" w:cs="Arial"/>
          <w:b w:val="0"/>
          <w:sz w:val="22"/>
        </w:rPr>
        <w:t xml:space="preserve">3. </w:t>
      </w:r>
      <w:r>
        <w:rPr>
          <w:rFonts w:ascii="Arial" w:hAnsi="Arial" w:eastAsia="等线" w:cs="Arial"/>
          <w:b/>
          <w:sz w:val="22"/>
        </w:rPr>
        <w:t>说明</w:t>
      </w:r>
      <w:r>
        <w:rPr>
          <w:rFonts w:ascii="Arial" w:hAnsi="Arial" w:eastAsia="等线" w:cs="Arial"/>
          <w:b w:val="0"/>
          <w:sz w:val="22"/>
        </w:rPr>
        <w:t>：本赛道（新硬件平台适配）的 AI 相关得分点集中在 3.6 的 AI-Native 开发说明，端侧 ESKF 与上述分析链路为系统既有能力，本作品未对其算法本体做改动 —— 如实说明。</w:t>
      </w:r>
    </w:p>
    <w:p>
      <w:pPr>
        <w:spacing w:before="0" w:after="120" w:line="288" w:lineRule="auto"/>
        <w:jc w:val="left"/>
      </w:pPr>
      <w:r>
        <w:rPr>
          <w:rFonts w:ascii="Arial" w:hAnsi="Arial" w:eastAsia="等线" w:cs="Arial"/>
          <w:b/>
          <w:sz w:val="22"/>
        </w:rPr>
        <w:t>关键机制设计</w:t>
      </w:r>
    </w:p>
    <w:p>
      <w:pPr>
        <w:spacing w:before="0" w:after="120" w:line="288" w:lineRule="auto"/>
        <w:ind w:left="360"/>
        <w:jc w:val="left"/>
      </w:pPr>
      <w:r>
        <w:rPr>
          <w:rFonts w:ascii="Arial" w:hAnsi="Arial" w:eastAsia="等线" w:cs="Arial"/>
          <w:b w:val="0"/>
          <w:sz w:val="22"/>
        </w:rPr>
        <w:t xml:space="preserve">1. </w:t>
      </w:r>
      <w:r>
        <w:rPr>
          <w:rFonts w:ascii="Arial" w:hAnsi="Arial" w:eastAsia="等线" w:cs="Arial"/>
          <w:b/>
          <w:sz w:val="22"/>
        </w:rPr>
        <w:t>TDMA 时隙调度</w:t>
      </w:r>
      <w:r>
        <w:rPr>
          <w:rFonts w:ascii="Arial" w:hAnsi="Arial" w:eastAsia="等线" w:cs="Arial"/>
          <w:b w:val="0"/>
          <w:sz w:val="22"/>
        </w:rPr>
        <w:t>：网关周期广播 Beacon，为每个节点分配固定时隙；节点仅在自身时隙内上报，从机制上消除碰撞，而非依赖随机退避。</w:t>
      </w:r>
    </w:p>
    <w:p>
      <w:pPr>
        <w:spacing w:before="0" w:after="120" w:line="288" w:lineRule="auto"/>
        <w:ind w:left="360"/>
        <w:jc w:val="left"/>
      </w:pPr>
      <w:r>
        <w:rPr>
          <w:rFonts w:ascii="Arial" w:hAnsi="Arial" w:eastAsia="等线" w:cs="Arial"/>
          <w:b w:val="0"/>
          <w:sz w:val="22"/>
        </w:rPr>
        <w:t xml:space="preserve">2. </w:t>
      </w:r>
      <w:r>
        <w:rPr>
          <w:rFonts w:ascii="Arial" w:hAnsi="Arial" w:eastAsia="等线" w:cs="Arial"/>
          <w:b/>
          <w:sz w:val="22"/>
        </w:rPr>
        <w:t>自适应跳频（AFH）</w:t>
      </w:r>
      <w:r>
        <w:rPr>
          <w:rFonts w:ascii="Arial" w:hAnsi="Arial" w:eastAsia="等线" w:cs="Arial"/>
          <w:b w:val="0"/>
          <w:sz w:val="22"/>
        </w:rPr>
        <w:t>：检测信道质量并规避窄带干扰，提升拥挤 ISM 频段下的鲁棒性。</w:t>
      </w:r>
    </w:p>
    <w:p>
      <w:pPr>
        <w:spacing w:before="0" w:after="120" w:line="288" w:lineRule="auto"/>
        <w:ind w:left="360"/>
        <w:jc w:val="left"/>
      </w:pPr>
      <w:r>
        <w:rPr>
          <w:rFonts w:ascii="Arial" w:hAnsi="Arial" w:eastAsia="等线" w:cs="Arial"/>
          <w:b w:val="0"/>
          <w:sz w:val="22"/>
        </w:rPr>
        <w:t xml:space="preserve">3. </w:t>
      </w:r>
      <w:r>
        <w:rPr>
          <w:rFonts w:ascii="Arial" w:hAnsi="Arial" w:eastAsia="等线" w:cs="Arial"/>
          <w:b/>
          <w:sz w:val="22"/>
        </w:rPr>
        <w:t>背压流控与无延迟丢弃</w:t>
      </w:r>
      <w:r>
        <w:rPr>
          <w:rFonts w:ascii="Arial" w:hAnsi="Arial" w:eastAsia="等线" w:cs="Arial"/>
          <w:b w:val="0"/>
          <w:sz w:val="22"/>
        </w:rPr>
        <w:t>：当汇聚端处理不过来时，宁可丢弃过期帧也不排队，保证时序连续性 —— 医疗评估中「过期数据」比「没有数据」更有害。</w:t>
      </w:r>
    </w:p>
    <w:p>
      <w:pPr>
        <w:spacing w:before="0" w:after="120" w:line="288" w:lineRule="auto"/>
        <w:ind w:left="360"/>
        <w:jc w:val="left"/>
      </w:pPr>
      <w:r>
        <w:rPr>
          <w:rFonts w:ascii="Arial" w:hAnsi="Arial" w:eastAsia="等线" w:cs="Arial"/>
          <w:b w:val="0"/>
          <w:sz w:val="22"/>
        </w:rPr>
        <w:t xml:space="preserve">4. </w:t>
      </w:r>
      <w:r>
        <w:rPr>
          <w:rFonts w:ascii="Arial" w:hAnsi="Arial" w:eastAsia="等线" w:cs="Arial"/>
          <w:b/>
          <w:sz w:val="22"/>
        </w:rPr>
        <w:t>双核无锁 IPC</w:t>
      </w:r>
      <w:r>
        <w:rPr>
          <w:rFonts w:ascii="Arial" w:hAnsi="Arial" w:eastAsia="等线" w:cs="Arial"/>
          <w:b w:val="0"/>
          <w:sz w:val="22"/>
        </w:rPr>
        <w:t>：跨核通信仅使用原子原语，避免互斥锁在高频路径上引入调度抖动。</w:t>
      </w:r>
    </w:p>
    <w:p>
      <w:pPr>
        <w:spacing w:before="0" w:after="120" w:line="288" w:lineRule="auto"/>
        <w:jc w:val="left"/>
      </w:pPr>
      <w:r>
        <w:rPr>
          <w:rFonts w:ascii="Arial" w:hAnsi="Arial" w:eastAsia="等线" w:cs="Arial"/>
          <w:b/>
          <w:sz w:val="22"/>
        </w:rPr>
        <w:t>openvela 系统能力的深度运用</w:t>
      </w:r>
    </w:p>
    <w:p>
      <w:pPr>
        <w:spacing w:before="0" w:after="120" w:line="288" w:lineRule="auto"/>
        <w:jc w:val="left"/>
      </w:pPr>
      <w:r>
        <w:rPr>
          <w:rFonts w:ascii="Arial" w:hAnsi="Arial" w:eastAsia="等线" w:cs="Arial"/>
          <w:b w:val="0"/>
          <w:sz w:val="22"/>
        </w:rPr>
        <w:t xml:space="preserve">本作品明确落地大赛三项核心能力中的 </w:t>
      </w:r>
      <w:r>
        <w:rPr>
          <w:rFonts w:ascii="Arial" w:hAnsi="Arial" w:eastAsia="等线" w:cs="Arial"/>
          <w:b/>
          <w:sz w:val="22"/>
        </w:rPr>
        <w:t>图形</w:t>
      </w:r>
      <w:r>
        <w:rPr>
          <w:rFonts w:ascii="Arial" w:hAnsi="Arial" w:eastAsia="等线" w:cs="Arial"/>
          <w:b w:val="0"/>
          <w:sz w:val="22"/>
        </w:rPr>
        <w:t>：</w:t>
      </w:r>
    </w:p>
    <w:p>
      <w:pPr>
        <w:spacing w:before="0" w:after="120" w:line="288" w:lineRule="auto"/>
        <w:ind w:left="360"/>
        <w:jc w:val="left"/>
      </w:pPr>
      <w:r>
        <w:rPr>
          <w:rFonts w:ascii="Arial" w:hAnsi="Arial" w:eastAsia="等线" w:cs="Arial"/>
          <w:b w:val="0"/>
          <w:sz w:val="22"/>
        </w:rPr>
        <w:t xml:space="preserve">1. SSD1306 面板经 </w:t>
      </w:r>
      <w:r>
        <w:rPr>
          <w:rFonts w:ascii="Consolas" w:hAnsi="Consolas" w:eastAsia="Consolas" w:cs="Consolas"/>
          <w:b w:val="0"/>
          <w:sz w:val="20"/>
        </w:rPr>
        <w:t>board_lcd_initialize()</w:t>
      </w:r>
      <w:r>
        <w:rPr>
          <w:rFonts w:ascii="Arial" w:hAnsi="Arial" w:eastAsia="等线" w:cs="Arial"/>
          <w:b w:val="0"/>
          <w:sz w:val="22"/>
        </w:rPr>
        <w:t xml:space="preserve"> + </w:t>
      </w:r>
      <w:r>
        <w:rPr>
          <w:rFonts w:ascii="Consolas" w:hAnsi="Consolas" w:eastAsia="Consolas" w:cs="Consolas"/>
          <w:b w:val="0"/>
          <w:sz w:val="20"/>
        </w:rPr>
        <w:t>lcddev_register(0)</w:t>
      </w:r>
      <w:r>
        <w:rPr>
          <w:rFonts w:ascii="Arial" w:hAnsi="Arial" w:eastAsia="等线" w:cs="Arial"/>
          <w:b w:val="0"/>
          <w:sz w:val="22"/>
        </w:rPr>
        <w:t xml:space="preserve"> 注册为标准 NuttX LCD 设备，暴露 </w:t>
      </w:r>
      <w:r>
        <w:rPr>
          <w:rFonts w:ascii="Consolas" w:hAnsi="Consolas" w:eastAsia="Consolas" w:cs="Consolas"/>
          <w:b w:val="0"/>
          <w:sz w:val="20"/>
        </w:rPr>
        <w:t>/dev/lcd0</w:t>
      </w:r>
      <w:r>
        <w:rPr>
          <w:rFonts w:ascii="Arial" w:hAnsi="Arial" w:eastAsia="等线" w:cs="Arial"/>
          <w:b w:val="0"/>
          <w:sz w:val="22"/>
        </w:rPr>
        <w:t>；</w:t>
      </w:r>
    </w:p>
    <w:p>
      <w:pPr>
        <w:spacing w:before="0" w:after="120" w:line="288" w:lineRule="auto"/>
        <w:ind w:left="360"/>
        <w:jc w:val="left"/>
      </w:pPr>
      <w:r>
        <w:rPr>
          <w:rFonts w:ascii="Arial" w:hAnsi="Arial" w:eastAsia="等线" w:cs="Arial"/>
          <w:b w:val="0"/>
          <w:sz w:val="22"/>
        </w:rPr>
        <w:t xml:space="preserve">2. 使能 </w:t>
      </w:r>
      <w:r>
        <w:rPr>
          <w:rFonts w:ascii="Consolas" w:hAnsi="Consolas" w:eastAsia="Consolas" w:cs="Consolas"/>
          <w:b w:val="0"/>
          <w:sz w:val="20"/>
        </w:rPr>
        <w:t>CONFIG_LCD_FRAMEBUFFER</w:t>
      </w:r>
      <w:r>
        <w:rPr>
          <w:rFonts w:ascii="Arial" w:hAnsi="Arial" w:eastAsia="等线" w:cs="Arial"/>
          <w:b w:val="0"/>
          <w:sz w:val="22"/>
        </w:rPr>
        <w:t xml:space="preserve"> 后进一步成为标准 framebuffer，</w:t>
      </w:r>
      <w:r>
        <w:rPr>
          <w:rFonts w:ascii="Arial" w:hAnsi="Arial" w:eastAsia="等线" w:cs="Arial"/>
          <w:b/>
          <w:sz w:val="22"/>
        </w:rPr>
        <w:t>LVGL 与 framebuffer 类 demo 无需改动即可运行</w:t>
      </w:r>
      <w:r>
        <w:rPr>
          <w:rFonts w:ascii="Arial" w:hAnsi="Arial" w:eastAsia="等线" w:cs="Arial"/>
          <w:b w:val="0"/>
          <w:sz w:val="22"/>
        </w:rPr>
        <w:t>；</w:t>
      </w:r>
    </w:p>
    <w:p>
      <w:pPr>
        <w:spacing w:before="0" w:after="120" w:line="288" w:lineRule="auto"/>
        <w:ind w:left="360"/>
        <w:jc w:val="left"/>
      </w:pPr>
      <w:r>
        <w:rPr>
          <w:rFonts w:ascii="Arial" w:hAnsi="Arial" w:eastAsia="等线" w:cs="Arial"/>
          <w:b w:val="0"/>
          <w:sz w:val="22"/>
        </w:rPr>
        <w:t>3. 面板内容对应真实系统功能：网关显示 TDMA 调度状态、节点在线数、存储状态；节点显示电量与姿态解算状态 —— 即原固件 OLED 菜单的 openvela 版本。</w:t>
      </w:r>
    </w:p>
    <w:p>
      <w:pPr>
        <w:spacing w:before="0" w:after="120" w:line="288" w:lineRule="auto"/>
        <w:jc w:val="left"/>
      </w:pPr>
      <w:r>
        <w:rPr>
          <w:rFonts w:ascii="Arial" w:hAnsi="Arial" w:eastAsia="等线" w:cs="Arial"/>
          <w:b w:val="0"/>
          <w:sz w:val="22"/>
        </w:rPr>
        <w:t>用到的 openvela / NuttX 组件：</w:t>
      </w:r>
      <w:r>
        <w:rPr>
          <w:rFonts w:ascii="Consolas" w:hAnsi="Consolas" w:eastAsia="Consolas" w:cs="Consolas"/>
          <w:b w:val="0"/>
          <w:sz w:val="20"/>
        </w:rPr>
        <w:t>drivers/lcd/ssd1306</w:t>
      </w:r>
      <w:r>
        <w:rPr>
          <w:rFonts w:ascii="Arial" w:hAnsi="Arial" w:eastAsia="等线" w:cs="Arial"/>
          <w:b w:val="0"/>
          <w:sz w:val="22"/>
        </w:rPr>
        <w:t>、</w:t>
      </w:r>
      <w:r>
        <w:rPr>
          <w:rFonts w:ascii="Consolas" w:hAnsi="Consolas" w:eastAsia="Consolas" w:cs="Consolas"/>
          <w:b w:val="0"/>
          <w:sz w:val="20"/>
        </w:rPr>
        <w:t>drivers/net/w5500</w:t>
      </w:r>
      <w:r>
        <w:rPr>
          <w:rFonts w:ascii="Arial" w:hAnsi="Arial" w:eastAsia="等线" w:cs="Arial"/>
          <w:b w:val="0"/>
          <w:sz w:val="22"/>
        </w:rPr>
        <w:t>、</w:t>
      </w:r>
      <w:r>
        <w:rPr>
          <w:rFonts w:ascii="Consolas" w:hAnsi="Consolas" w:eastAsia="Consolas" w:cs="Consolas"/>
          <w:b w:val="0"/>
          <w:sz w:val="20"/>
        </w:rPr>
        <w:t>drivers/mmcsd</w:t>
      </w:r>
      <w:r>
        <w:rPr>
          <w:rFonts w:ascii="Arial" w:hAnsi="Arial" w:eastAsia="等线" w:cs="Arial"/>
          <w:b w:val="0"/>
          <w:sz w:val="22"/>
        </w:rPr>
        <w:t>、</w:t>
      </w:r>
      <w:r>
        <w:rPr>
          <w:rFonts w:ascii="Consolas" w:hAnsi="Consolas" w:eastAsia="Consolas" w:cs="Consolas"/>
          <w:b w:val="0"/>
          <w:sz w:val="20"/>
        </w:rPr>
        <w:t>drivers/spi</w:t>
      </w:r>
      <w:r>
        <w:rPr>
          <w:rFonts w:ascii="Arial" w:hAnsi="Arial" w:eastAsia="等线" w:cs="Arial"/>
          <w:b w:val="0"/>
          <w:sz w:val="22"/>
        </w:rPr>
        <w:t>、</w:t>
      </w:r>
      <w:r>
        <w:rPr>
          <w:rFonts w:ascii="Consolas" w:hAnsi="Consolas" w:eastAsia="Consolas" w:cs="Consolas"/>
          <w:b w:val="0"/>
          <w:sz w:val="20"/>
        </w:rPr>
        <w:t>drivers/i2c</w:t>
      </w:r>
      <w:r>
        <w:rPr>
          <w:rFonts w:ascii="Arial" w:hAnsi="Arial" w:eastAsia="等线" w:cs="Arial"/>
          <w:b w:val="0"/>
          <w:sz w:val="22"/>
        </w:rPr>
        <w:t>、</w:t>
      </w:r>
      <w:r>
        <w:rPr>
          <w:rFonts w:ascii="Consolas" w:hAnsi="Consolas" w:eastAsia="Consolas" w:cs="Consolas"/>
          <w:b w:val="0"/>
          <w:sz w:val="20"/>
        </w:rPr>
        <w:t>esp32s3</w:t>
      </w:r>
      <w:r>
        <w:rPr>
          <w:rFonts w:ascii="Arial" w:hAnsi="Arial" w:eastAsia="等线" w:cs="Arial"/>
          <w:b w:val="0"/>
          <w:sz w:val="22"/>
        </w:rPr>
        <w:t xml:space="preserve"> 芯片层（GPIO / SPI / I2C / SDMMC / Wi-Fi）、</w:t>
      </w:r>
      <w:r>
        <w:rPr>
          <w:rFonts w:ascii="Consolas" w:hAnsi="Consolas" w:eastAsia="Consolas" w:cs="Consolas"/>
          <w:b w:val="0"/>
          <w:sz w:val="20"/>
        </w:rPr>
        <w:t>nsh</w:t>
      </w:r>
      <w:r>
        <w:rPr>
          <w:rFonts w:ascii="Arial" w:hAnsi="Arial" w:eastAsia="等线" w:cs="Arial"/>
          <w:b w:val="0"/>
          <w:sz w:val="22"/>
        </w:rPr>
        <w:t xml:space="preserve"> 与 NSH builtin。</w:t>
      </w:r>
    </w:p>
    <w:p>
      <w:pPr>
        <w:spacing w:before="0" w:after="120" w:line="288" w:lineRule="auto"/>
        <w:jc w:val="left"/>
      </w:pPr>
      <w:r>
        <w:rPr>
          <w:rFonts w:ascii="Arial" w:hAnsi="Arial" w:eastAsia="等线" w:cs="Arial"/>
          <w:b/>
          <w:sz w:val="22"/>
        </w:rPr>
        <w:t>对 openvela 的优化 / 拓展与改进建议</w:t>
      </w:r>
    </w:p>
    <w:p>
      <w:pPr>
        <w:spacing w:before="0" w:after="120" w:line="288" w:lineRule="auto"/>
        <w:ind w:left="360"/>
        <w:jc w:val="left"/>
      </w:pPr>
      <w:r>
        <w:rPr>
          <w:rFonts w:ascii="Arial" w:hAnsi="Arial" w:eastAsia="等线" w:cs="Arial"/>
          <w:b w:val="0"/>
          <w:sz w:val="22"/>
        </w:rPr>
        <w:t xml:space="preserve">1. 上游 </w:t>
      </w:r>
      <w:r>
        <w:rPr>
          <w:rFonts w:ascii="Consolas" w:hAnsi="Consolas" w:eastAsia="Consolas" w:cs="Consolas"/>
          <w:b w:val="0"/>
          <w:sz w:val="20"/>
        </w:rPr>
        <w:t>esp32s3-eye</w:t>
      </w:r>
      <w:r>
        <w:rPr>
          <w:rFonts w:ascii="Arial" w:hAnsi="Arial" w:eastAsia="等线" w:cs="Arial"/>
          <w:b w:val="0"/>
          <w:sz w:val="22"/>
        </w:rPr>
        <w:t xml:space="preserve"> 的 README 声称 </w:t>
      </w:r>
      <w:r>
        <w:rPr>
          <w:rFonts w:ascii="Consolas" w:hAnsi="Consolas" w:eastAsia="Consolas" w:cs="Consolas"/>
          <w:b w:val="0"/>
          <w:sz w:val="20"/>
        </w:rPr>
        <w:t>build.sh</w:t>
      </w:r>
      <w:r>
        <w:rPr>
          <w:rFonts w:ascii="Arial" w:hAnsi="Arial" w:eastAsia="等线" w:cs="Arial"/>
          <w:b w:val="0"/>
          <w:sz w:val="22"/>
        </w:rPr>
        <w:t xml:space="preserve"> 会自动应用 </w:t>
      </w:r>
      <w:r>
        <w:rPr>
          <w:rFonts w:ascii="Consolas" w:hAnsi="Consolas" w:eastAsia="Consolas" w:cs="Consolas"/>
          <w:b w:val="0"/>
          <w:sz w:val="20"/>
        </w:rPr>
        <w:t>esp-hal-3rdparty</w:t>
      </w:r>
      <w:r>
        <w:rPr>
          <w:rFonts w:ascii="Arial" w:hAnsi="Arial" w:eastAsia="等线" w:cs="Arial"/>
          <w:b w:val="0"/>
          <w:sz w:val="22"/>
        </w:rPr>
        <w:t xml:space="preserve"> 的spinlock 初始化补丁，</w:t>
      </w:r>
      <w:r>
        <w:rPr>
          <w:rFonts w:ascii="Arial" w:hAnsi="Arial" w:eastAsia="等线" w:cs="Arial"/>
          <w:b/>
          <w:sz w:val="22"/>
        </w:rPr>
        <w:t>实测并非如此</w:t>
      </w:r>
      <w:r>
        <w:rPr>
          <w:rFonts w:ascii="Arial" w:hAnsi="Arial" w:eastAsia="等线" w:cs="Arial"/>
          <w:b w:val="0"/>
          <w:sz w:val="22"/>
        </w:rPr>
        <w:t xml:space="preserve">（已 grep 全部 </w:t>
      </w:r>
      <w:r>
        <w:rPr>
          <w:rFonts w:ascii="Consolas" w:hAnsi="Consolas" w:eastAsia="Consolas" w:cs="Consolas"/>
          <w:b w:val="0"/>
          <w:sz w:val="20"/>
        </w:rPr>
        <w:t>.sh</w:t>
      </w:r>
      <w:r>
        <w:rPr>
          <w:rFonts w:ascii="Arial" w:hAnsi="Arial" w:eastAsia="等线" w:cs="Arial"/>
          <w:b w:val="0"/>
          <w:sz w:val="22"/>
        </w:rPr>
        <w:t xml:space="preserve"> / </w:t>
      </w:r>
      <w:r>
        <w:rPr>
          <w:rFonts w:ascii="Consolas" w:hAnsi="Consolas" w:eastAsia="Consolas" w:cs="Consolas"/>
          <w:b w:val="0"/>
          <w:sz w:val="20"/>
        </w:rPr>
        <w:t>.mk</w:t>
      </w:r>
      <w:r>
        <w:rPr>
          <w:rFonts w:ascii="Arial" w:hAnsi="Arial" w:eastAsia="等线" w:cs="Arial"/>
          <w:b w:val="0"/>
          <w:sz w:val="22"/>
        </w:rPr>
        <w:t xml:space="preserve"> / </w:t>
      </w:r>
      <w:r>
        <w:rPr>
          <w:rFonts w:ascii="Consolas" w:hAnsi="Consolas" w:eastAsia="Consolas" w:cs="Consolas"/>
          <w:b w:val="0"/>
          <w:sz w:val="20"/>
        </w:rPr>
        <w:t>Make.defs</w:t>
      </w:r>
      <w:r>
        <w:rPr>
          <w:rFonts w:ascii="Arial" w:hAnsi="Arial" w:eastAsia="等线" w:cs="Arial"/>
          <w:b w:val="0"/>
          <w:sz w:val="22"/>
        </w:rPr>
        <w:t xml:space="preserve"> / </w:t>
      </w:r>
      <w:r>
        <w:rPr>
          <w:rFonts w:ascii="Consolas" w:hAnsi="Consolas" w:eastAsia="Consolas" w:cs="Consolas"/>
          <w:b w:val="0"/>
          <w:sz w:val="20"/>
        </w:rPr>
        <w:t>CMakeLists</w:t>
      </w:r>
      <w:r>
        <w:rPr>
          <w:rFonts w:ascii="Arial" w:hAnsi="Arial" w:eastAsia="等线" w:cs="Arial"/>
          <w:b w:val="0"/>
          <w:sz w:val="22"/>
        </w:rPr>
        <w:t xml:space="preserve">）。本作品把该补丁随仓提供为 </w:t>
      </w:r>
      <w:r>
        <w:rPr>
          <w:rFonts w:ascii="Consolas" w:hAnsi="Consolas" w:eastAsia="Consolas" w:cs="Consolas"/>
          <w:b w:val="0"/>
          <w:sz w:val="20"/>
        </w:rPr>
        <w:t>scripts/patches/0001-esp-hal-3rdparty-fix-spinlock-init.patch</w:t>
      </w:r>
      <w:r>
        <w:rPr>
          <w:rFonts w:ascii="Arial" w:hAnsi="Arial" w:eastAsia="等线" w:cs="Arial"/>
          <w:b w:val="0"/>
          <w:sz w:val="22"/>
        </w:rPr>
        <w:t>，并在板级文档中写明应用时机。建议上游修正文档或在构建脚本中补上该步骤。</w:t>
      </w:r>
    </w:p>
    <w:p>
      <w:pPr>
        <w:spacing w:before="0" w:after="120" w:line="288" w:lineRule="auto"/>
        <w:ind w:left="360"/>
        <w:jc w:val="left"/>
      </w:pPr>
      <w:r>
        <w:rPr>
          <w:rFonts w:ascii="Arial" w:hAnsi="Arial" w:eastAsia="等线" w:cs="Arial"/>
          <w:b w:val="0"/>
          <w:sz w:val="22"/>
        </w:rPr>
        <w:t>2. ESP32-S3 板级配置的加载机制（</w:t>
      </w:r>
      <w:r>
        <w:rPr>
          <w:rFonts w:ascii="Consolas" w:hAnsi="Consolas" w:eastAsia="Consolas" w:cs="Consolas"/>
          <w:b w:val="0"/>
          <w:sz w:val="20"/>
        </w:rPr>
        <w:t>CONFIG_ARCH_BOARD_CUSTOM_DIR</w:t>
      </w:r>
      <w:r>
        <w:rPr>
          <w:rFonts w:ascii="Arial" w:hAnsi="Arial" w:eastAsia="等线" w:cs="Arial"/>
          <w:b w:val="0"/>
          <w:sz w:val="22"/>
        </w:rPr>
        <w:t>）与大赛通用模板骨架不一致，容易让新适配者走弯路。建议在上游或赛道指引中明确「ESP32-S3 板目录必须与芯片支持同目录」。</w:t>
      </w:r>
    </w:p>
    <w:p>
      <w:pPr>
        <w:spacing w:before="0" w:after="120" w:line="288" w:lineRule="auto"/>
        <w:ind w:left="360"/>
        <w:jc w:val="left"/>
      </w:pPr>
      <w:r>
        <w:rPr>
          <w:rFonts w:ascii="Arial" w:hAnsi="Arial" w:eastAsia="等线" w:cs="Arial"/>
          <w:b w:val="0"/>
          <w:sz w:val="22"/>
        </w:rPr>
        <w:t xml:space="preserve">3. </w:t>
      </w:r>
      <w:r>
        <w:rPr>
          <w:rFonts w:ascii="Consolas" w:hAnsi="Consolas" w:eastAsia="Consolas" w:cs="Consolas"/>
          <w:b w:val="0"/>
          <w:sz w:val="20"/>
        </w:rPr>
        <w:t>task_tls_alloc</w:t>
      </w:r>
      <w:r>
        <w:rPr>
          <w:rFonts w:ascii="Arial" w:hAnsi="Arial" w:eastAsia="等线" w:cs="Arial"/>
          <w:b w:val="0"/>
          <w:sz w:val="22"/>
        </w:rPr>
        <w:t xml:space="preserve"> 依赖 </w:t>
      </w:r>
      <w:r>
        <w:rPr>
          <w:rFonts w:ascii="Consolas" w:hAnsi="Consolas" w:eastAsia="Consolas" w:cs="Consolas"/>
          <w:b w:val="0"/>
          <w:sz w:val="20"/>
        </w:rPr>
        <w:t>CONFIG_TLS_TASK_NELEM</w:t>
      </w:r>
      <w:r>
        <w:rPr>
          <w:rFonts w:ascii="Arial" w:hAnsi="Arial" w:eastAsia="等线" w:cs="Arial"/>
          <w:b w:val="0"/>
          <w:sz w:val="22"/>
        </w:rPr>
        <w:t>，而 Wi-Fi 适配层会调用它，默认值下链接失败。建议在有 Wi-Fi 的板级 defconfig 中默认开启。</w:t>
      </w:r>
    </w:p>
    <w:p>
      <w:pPr>
        <w:pStyle w:val="4"/>
        <w:spacing w:before="320" w:after="120" w:line="288" w:lineRule="auto"/>
        <w:jc w:val="left"/>
        <w:outlineLvl w:val="3"/>
      </w:pPr>
      <w:r>
        <w:rPr>
          <w:rFonts w:ascii="Arial" w:hAnsi="Arial" w:eastAsia="等线" w:cs="Arial"/>
          <w:b/>
          <w:sz w:val="28"/>
        </w:rPr>
        <w:t>3.4 系统实现</w:t>
      </w:r>
    </w:p>
    <w:p>
      <w:pPr>
        <w:spacing w:before="0" w:after="120" w:line="288" w:lineRule="auto"/>
        <w:jc w:val="left"/>
      </w:pPr>
      <w:r>
        <w:rPr>
          <w:rFonts w:ascii="Arial" w:hAnsi="Arial" w:eastAsia="等线" w:cs="Arial"/>
          <w:b/>
          <w:sz w:val="22"/>
        </w:rPr>
        <w:t>软件 / 固件架构</w:t>
      </w:r>
    </w:p>
    <w:p>
      <w:pPr>
        <w:spacing w:before="0" w:after="120" w:line="288" w:lineRule="auto"/>
        <w:jc w:val="left"/>
      </w:pPr>
      <w:r>
        <w:rPr>
          <w:rFonts w:ascii="Arial" w:hAnsi="Arial" w:eastAsia="等线" w:cs="Arial"/>
          <w:b w:val="0"/>
          <w:sz w:val="22"/>
        </w:rPr>
        <w:t xml:space="preserve">板级代码位于专属仓 </w:t>
      </w:r>
      <w:r>
        <w:rPr>
          <w:rFonts w:ascii="Consolas" w:hAnsi="Consolas" w:eastAsia="Consolas" w:cs="Consolas"/>
          <w:b w:val="0"/>
          <w:sz w:val="20"/>
        </w:rPr>
        <w:t>board/somatosync_esp32s3/</w:t>
      </w:r>
      <w:r>
        <w:rPr>
          <w:rFonts w:ascii="Arial" w:hAnsi="Arial" w:eastAsia="等线" w:cs="Arial"/>
          <w:b w:val="0"/>
          <w:sz w:val="22"/>
        </w:rPr>
        <w:t xml:space="preserve">，规模 </w:t>
      </w:r>
      <w:r>
        <w:rPr>
          <w:rFonts w:ascii="Arial" w:hAnsi="Arial" w:eastAsia="等线" w:cs="Arial"/>
          <w:b/>
          <w:sz w:val="22"/>
        </w:rPr>
        <w:t>1,284 行 / 16 个文件</w:t>
      </w:r>
      <w:r>
        <w:rPr>
          <w:rFonts w:ascii="Arial" w:hAnsi="Arial" w:eastAsia="等线" w:cs="Arial"/>
          <w:b w:val="0"/>
          <w:sz w:val="22"/>
        </w:rPr>
        <w:t>（不含文档）：</w:t>
      </w:r>
    </w:p>
    <w:p>
      <w:pPr>
        <w:shd w:val="clear" w:color="auto" w:fill="F5F5F5"/>
        <w:spacing w:before="0" w:after="0" w:line="240" w:lineRule="auto"/>
        <w:ind w:left="240"/>
        <w:jc w:val="left"/>
      </w:pPr>
      <w:r>
        <w:rPr>
          <w:rFonts w:ascii="Consolas" w:hAnsi="Consolas" w:eastAsia="Consolas" w:cs="Consolas"/>
          <w:b w:val="0"/>
          <w:color w:val="333333"/>
          <w:sz w:val="18"/>
        </w:rPr>
        <w:t>board/somatosync_esp32s3/</w:t>
      </w:r>
    </w:p>
    <w:p>
      <w:pPr>
        <w:shd w:val="clear" w:color="auto" w:fill="F5F5F5"/>
        <w:spacing w:before="0" w:after="0" w:line="240" w:lineRule="auto"/>
        <w:ind w:left="240"/>
        <w:jc w:val="left"/>
      </w:pPr>
      <w:r>
        <w:rPr>
          <w:rFonts w:ascii="Consolas" w:hAnsi="Consolas" w:eastAsia="Consolas" w:cs="Consolas"/>
          <w:b w:val="0"/>
          <w:color w:val="333333"/>
          <w:sz w:val="18"/>
        </w:rPr>
        <w:t>├── Kconfig                    # 板型二选一（网关 / 节点）＋ 各外设开关</w:t>
      </w:r>
    </w:p>
    <w:p>
      <w:pPr>
        <w:shd w:val="clear" w:color="auto" w:fill="F5F5F5"/>
        <w:spacing w:before="0" w:after="0" w:line="240" w:lineRule="auto"/>
        <w:ind w:left="240"/>
        <w:jc w:val="left"/>
      </w:pPr>
      <w:r>
        <w:rPr>
          <w:rFonts w:ascii="Consolas" w:hAnsi="Consolas" w:eastAsia="Consolas" w:cs="Consolas"/>
          <w:b w:val="0"/>
          <w:color w:val="333333"/>
          <w:sz w:val="18"/>
        </w:rPr>
        <w:t>├── CMakeLists.txt             # 板级 CMake 入口</w:t>
      </w:r>
    </w:p>
    <w:p>
      <w:pPr>
        <w:shd w:val="clear" w:color="auto" w:fill="F5F5F5"/>
        <w:spacing w:before="0" w:after="0" w:line="240" w:lineRule="auto"/>
        <w:ind w:left="240"/>
        <w:jc w:val="left"/>
      </w:pPr>
      <w:r>
        <w:rPr>
          <w:rFonts w:ascii="Consolas" w:hAnsi="Consolas" w:eastAsia="Consolas" w:cs="Consolas"/>
          <w:b w:val="0"/>
          <w:color w:val="333333"/>
          <w:sz w:val="18"/>
        </w:rPr>
        <w:t>├── include/</w:t>
      </w:r>
    </w:p>
    <w:p>
      <w:pPr>
        <w:shd w:val="clear" w:color="auto" w:fill="F5F5F5"/>
        <w:spacing w:before="0" w:after="0" w:line="240" w:lineRule="auto"/>
        <w:ind w:left="240"/>
        <w:jc w:val="left"/>
      </w:pPr>
      <w:r>
        <w:rPr>
          <w:rFonts w:ascii="Consolas" w:hAnsi="Consolas" w:eastAsia="Consolas" w:cs="Consolas"/>
          <w:b w:val="0"/>
          <w:color w:val="333333"/>
          <w:sz w:val="18"/>
        </w:rPr>
        <w:t>│   ├── board.h                # 两块板的完整引脚映射（条件编译区分板型）</w:t>
      </w:r>
    </w:p>
    <w:p>
      <w:pPr>
        <w:shd w:val="clear" w:color="auto" w:fill="F5F5F5"/>
        <w:spacing w:before="0" w:after="0" w:line="240" w:lineRule="auto"/>
        <w:ind w:left="240"/>
        <w:jc w:val="left"/>
      </w:pPr>
      <w:r>
        <w:rPr>
          <w:rFonts w:ascii="Consolas" w:hAnsi="Consolas" w:eastAsia="Consolas" w:cs="Consolas"/>
          <w:b w:val="0"/>
          <w:color w:val="333333"/>
          <w:sz w:val="18"/>
        </w:rPr>
        <w:t>│   └── somatosync_esp32s3.h</w:t>
      </w:r>
    </w:p>
    <w:p>
      <w:pPr>
        <w:shd w:val="clear" w:color="auto" w:fill="F5F5F5"/>
        <w:spacing w:before="0" w:after="0" w:line="240" w:lineRule="auto"/>
        <w:ind w:left="240"/>
        <w:jc w:val="left"/>
      </w:pPr>
      <w:r>
        <w:rPr>
          <w:rFonts w:ascii="Consolas" w:hAnsi="Consolas" w:eastAsia="Consolas" w:cs="Consolas"/>
          <w:b w:val="0"/>
          <w:color w:val="333333"/>
          <w:sz w:val="18"/>
        </w:rPr>
        <w:t>├── src/</w:t>
      </w:r>
    </w:p>
    <w:p>
      <w:pPr>
        <w:shd w:val="clear" w:color="auto" w:fill="F5F5F5"/>
        <w:spacing w:before="0" w:after="0" w:line="240" w:lineRule="auto"/>
        <w:ind w:left="240"/>
        <w:jc w:val="left"/>
      </w:pPr>
      <w:r>
        <w:rPr>
          <w:rFonts w:ascii="Consolas" w:hAnsi="Consolas" w:eastAsia="Consolas" w:cs="Consolas"/>
          <w:b w:val="0"/>
          <w:color w:val="333333"/>
          <w:sz w:val="18"/>
        </w:rPr>
        <w:t>│   ├── somatosync_boot.c      # esp32s3_board_initialize</w:t>
      </w:r>
    </w:p>
    <w:p>
      <w:pPr>
        <w:shd w:val="clear" w:color="auto" w:fill="F5F5F5"/>
        <w:spacing w:before="0" w:after="0" w:line="240" w:lineRule="auto"/>
        <w:ind w:left="240"/>
        <w:jc w:val="left"/>
      </w:pPr>
      <w:r>
        <w:rPr>
          <w:rFonts w:ascii="Consolas" w:hAnsi="Consolas" w:eastAsia="Consolas" w:cs="Consolas"/>
          <w:b w:val="0"/>
          <w:color w:val="333333"/>
          <w:sz w:val="18"/>
        </w:rPr>
        <w:t>│   ├── somatosync_appinit.c   # board_app_initialize（BOARDIOC_INIT）</w:t>
      </w:r>
    </w:p>
    <w:p>
      <w:pPr>
        <w:shd w:val="clear" w:color="auto" w:fill="F5F5F5"/>
        <w:spacing w:before="0" w:after="0" w:line="240" w:lineRule="auto"/>
        <w:ind w:left="240"/>
        <w:jc w:val="left"/>
      </w:pPr>
      <w:r>
        <w:rPr>
          <w:rFonts w:ascii="Consolas" w:hAnsi="Consolas" w:eastAsia="Consolas" w:cs="Consolas"/>
          <w:b w:val="0"/>
          <w:color w:val="333333"/>
          <w:sz w:val="18"/>
        </w:rPr>
        <w:t>│   ├── somatosync_bringup.c   # 板级外设总 bring-up（单外设失败不阻断整板）</w:t>
      </w:r>
    </w:p>
    <w:p>
      <w:pPr>
        <w:shd w:val="clear" w:color="auto" w:fill="F5F5F5"/>
        <w:spacing w:before="0" w:after="0" w:line="240" w:lineRule="auto"/>
        <w:ind w:left="240"/>
        <w:jc w:val="left"/>
      </w:pPr>
      <w:r>
        <w:rPr>
          <w:rFonts w:ascii="Consolas" w:hAnsi="Consolas" w:eastAsia="Consolas" w:cs="Consolas"/>
          <w:b w:val="0"/>
          <w:color w:val="333333"/>
          <w:sz w:val="18"/>
        </w:rPr>
        <w:t>│   ├── somatosync_board_lcd.c # SSD1306 OLED（图形能力落地点）</w:t>
      </w:r>
    </w:p>
    <w:p>
      <w:pPr>
        <w:shd w:val="clear" w:color="auto" w:fill="F5F5F5"/>
        <w:spacing w:before="0" w:after="0" w:line="240" w:lineRule="auto"/>
        <w:ind w:left="240"/>
        <w:jc w:val="left"/>
      </w:pPr>
      <w:r>
        <w:rPr>
          <w:rFonts w:ascii="Consolas" w:hAnsi="Consolas" w:eastAsia="Consolas" w:cs="Consolas"/>
          <w:b w:val="0"/>
          <w:color w:val="333333"/>
          <w:sz w:val="18"/>
        </w:rPr>
        <w:t>│   ├── somatosync_board_eth.c # W5500 以太网板级 glue</w:t>
      </w:r>
    </w:p>
    <w:p>
      <w:pPr>
        <w:shd w:val="clear" w:color="auto" w:fill="F5F5F5"/>
        <w:spacing w:before="0" w:after="0" w:line="240" w:lineRule="auto"/>
        <w:ind w:left="240"/>
        <w:jc w:val="left"/>
      </w:pPr>
      <w:r>
        <w:rPr>
          <w:rFonts w:ascii="Consolas" w:hAnsi="Consolas" w:eastAsia="Consolas" w:cs="Consolas"/>
          <w:b w:val="0"/>
          <w:color w:val="333333"/>
          <w:sz w:val="18"/>
        </w:rPr>
        <w:t>│   └── somatosync_board_spi.c # SPI2/SPI3 状态查询（芯片层要求的板级钩子）</w:t>
      </w:r>
    </w:p>
    <w:p>
      <w:pPr>
        <w:shd w:val="clear" w:color="auto" w:fill="F5F5F5"/>
        <w:spacing w:before="0" w:after="0" w:line="240" w:lineRule="auto"/>
        <w:ind w:left="240"/>
        <w:jc w:val="left"/>
      </w:pPr>
      <w:r>
        <w:rPr>
          <w:rFonts w:ascii="Consolas" w:hAnsi="Consolas" w:eastAsia="Consolas" w:cs="Consolas"/>
          <w:b w:val="0"/>
          <w:color w:val="333333"/>
          <w:sz w:val="18"/>
        </w:rPr>
        <w:t>├── configs/</w:t>
      </w:r>
    </w:p>
    <w:p>
      <w:pPr>
        <w:shd w:val="clear" w:color="auto" w:fill="F5F5F5"/>
        <w:spacing w:before="0" w:after="0" w:line="240" w:lineRule="auto"/>
        <w:ind w:left="240"/>
        <w:jc w:val="left"/>
      </w:pPr>
      <w:r>
        <w:rPr>
          <w:rFonts w:ascii="Consolas" w:hAnsi="Consolas" w:eastAsia="Consolas" w:cs="Consolas"/>
          <w:b w:val="0"/>
          <w:color w:val="333333"/>
          <w:sz w:val="18"/>
        </w:rPr>
        <w:t>│   ├── gateway/defconfig      # 网关板配置</w:t>
      </w:r>
    </w:p>
    <w:p>
      <w:pPr>
        <w:shd w:val="clear" w:color="auto" w:fill="F5F5F5"/>
        <w:spacing w:before="0" w:after="0" w:line="240" w:lineRule="auto"/>
        <w:ind w:left="240"/>
        <w:jc w:val="left"/>
      </w:pPr>
      <w:r>
        <w:rPr>
          <w:rFonts w:ascii="Consolas" w:hAnsi="Consolas" w:eastAsia="Consolas" w:cs="Consolas"/>
          <w:b w:val="0"/>
          <w:color w:val="333333"/>
          <w:sz w:val="18"/>
        </w:rPr>
        <w:t>│   └── node/defconfig         # 节点板配置</w:t>
      </w:r>
    </w:p>
    <w:p>
      <w:pPr>
        <w:shd w:val="clear" w:color="auto" w:fill="F5F5F5"/>
        <w:spacing w:before="0" w:after="0" w:line="240" w:lineRule="auto"/>
        <w:ind w:left="240"/>
        <w:jc w:val="left"/>
      </w:pPr>
      <w:r>
        <w:rPr>
          <w:rFonts w:ascii="Consolas" w:hAnsi="Consolas" w:eastAsia="Consolas" w:cs="Consolas"/>
          <w:b w:val="0"/>
          <w:color w:val="333333"/>
          <w:sz w:val="18"/>
        </w:rPr>
        <w:t>├── scripts/</w:t>
      </w:r>
    </w:p>
    <w:p>
      <w:pPr>
        <w:shd w:val="clear" w:color="auto" w:fill="F5F5F5"/>
        <w:spacing w:before="0" w:after="0" w:line="240" w:lineRule="auto"/>
        <w:ind w:left="240"/>
        <w:jc w:val="left"/>
      </w:pPr>
      <w:r>
        <w:rPr>
          <w:rFonts w:ascii="Consolas" w:hAnsi="Consolas" w:eastAsia="Consolas" w:cs="Consolas"/>
          <w:b w:val="0"/>
          <w:color w:val="333333"/>
          <w:sz w:val="18"/>
        </w:rPr>
        <w:t>│   ├── Make.defs              # configure.sh 解析所需的板级构建片段</w:t>
      </w:r>
    </w:p>
    <w:p>
      <w:pPr>
        <w:shd w:val="clear" w:color="auto" w:fill="F5F5F5"/>
        <w:spacing w:before="0" w:after="0" w:line="240" w:lineRule="auto"/>
        <w:ind w:left="240"/>
        <w:jc w:val="left"/>
      </w:pPr>
      <w:r>
        <w:rPr>
          <w:rFonts w:ascii="Consolas" w:hAnsi="Consolas" w:eastAsia="Consolas" w:cs="Consolas"/>
          <w:b w:val="0"/>
          <w:color w:val="333333"/>
          <w:sz w:val="18"/>
        </w:rPr>
        <w:t>│   └── patches/0001-...patch  # esp-hal-3rdparty spinlock 初始化修复</w:t>
      </w:r>
    </w:p>
    <w:p>
      <w:pPr>
        <w:shd w:val="clear" w:color="auto" w:fill="F5F5F5"/>
        <w:spacing w:before="0" w:after="0" w:line="240" w:lineRule="auto"/>
        <w:ind w:left="240"/>
        <w:jc w:val="left"/>
      </w:pPr>
      <w:r>
        <w:rPr>
          <w:rFonts w:ascii="Consolas" w:hAnsi="Consolas" w:eastAsia="Consolas" w:cs="Consolas"/>
          <w:b w:val="0"/>
          <w:color w:val="333333"/>
          <w:sz w:val="18"/>
        </w:rPr>
        <w:t>└── README_zh-cn.md            # 板级适配指南（编译 / 烧录 / 逐外设验证 / 已知限制）</w:t>
      </w:r>
    </w:p>
    <w:p>
      <w:pPr>
        <w:spacing w:before="0" w:after="120" w:line="288" w:lineRule="auto"/>
        <w:jc w:val="left"/>
      </w:pPr>
      <w:r>
        <w:rPr>
          <w:rFonts w:ascii="Arial" w:hAnsi="Arial" w:eastAsia="等线" w:cs="Arial"/>
          <w:b/>
          <w:sz w:val="22"/>
        </w:rPr>
        <w:t>数据流与关键流程设计</w:t>
      </w:r>
    </w:p>
    <w:p>
      <w:pPr>
        <w:spacing w:before="0" w:after="120" w:line="288" w:lineRule="auto"/>
        <w:jc w:val="left"/>
      </w:pPr>
      <w:r>
        <w:rPr>
          <w:rFonts w:ascii="Arial" w:hAnsi="Arial" w:eastAsia="等线" w:cs="Arial"/>
          <w:b w:val="0"/>
          <w:sz w:val="22"/>
        </w:rPr>
        <w:t>openvela 启动时的板级挂接顺序：</w:t>
      </w:r>
    </w:p>
    <w:p>
      <w:pPr>
        <w:shd w:val="clear" w:color="auto" w:fill="F5F5F5"/>
        <w:spacing w:before="0" w:after="0" w:line="240" w:lineRule="auto"/>
        <w:ind w:left="240"/>
        <w:jc w:val="left"/>
      </w:pPr>
      <w:r>
        <w:rPr>
          <w:rFonts w:ascii="Consolas" w:hAnsi="Consolas" w:eastAsia="Consolas" w:cs="Consolas"/>
          <w:b w:val="0"/>
          <w:color w:val="333333"/>
          <w:sz w:val="18"/>
        </w:rPr>
        <w:t>esp32s3_board_initialize()          [somatosync_boot.c]</w:t>
      </w:r>
    </w:p>
    <w:p>
      <w:pPr>
        <w:shd w:val="clear" w:color="auto" w:fill="F5F5F5"/>
        <w:spacing w:before="0" w:after="0" w:line="240" w:lineRule="auto"/>
        <w:ind w:left="240"/>
        <w:jc w:val="left"/>
      </w:pPr>
      <w:r>
        <w:rPr>
          <w:rFonts w:ascii="Consolas" w:hAnsi="Consolas" w:eastAsia="Consolas" w:cs="Consolas"/>
          <w:b w:val="0"/>
          <w:color w:val="333333"/>
          <w:sz w:val="18"/>
        </w:rPr>
        <w:t xml:space="preserve">        └─ 板级时钟 / 串口 / 控制台等芯片层初始化</w:t>
      </w:r>
    </w:p>
    <w:p>
      <w:pPr>
        <w:shd w:val="clear" w:color="auto" w:fill="F5F5F5"/>
        <w:spacing w:before="0" w:after="0" w:line="240" w:lineRule="auto"/>
        <w:ind w:left="240"/>
        <w:jc w:val="left"/>
      </w:pPr>
      <w:r>
        <w:rPr>
          <w:rFonts w:ascii="Consolas" w:hAnsi="Consolas" w:eastAsia="Consolas" w:cs="Consolas"/>
          <w:b w:val="0"/>
          <w:color w:val="333333"/>
          <w:sz w:val="18"/>
        </w:rPr>
        <w:t>board_app_initialize()              [somatosync_appinit.c]  ← BOARDIOC_INIT</w:t>
      </w:r>
    </w:p>
    <w:p>
      <w:pPr>
        <w:shd w:val="clear" w:color="auto" w:fill="F5F5F5"/>
        <w:spacing w:before="0" w:after="0" w:line="240" w:lineRule="auto"/>
        <w:ind w:left="240"/>
        <w:jc w:val="left"/>
      </w:pPr>
      <w:r>
        <w:rPr>
          <w:rFonts w:ascii="Consolas" w:hAnsi="Consolas" w:eastAsia="Consolas" w:cs="Consolas"/>
          <w:b w:val="0"/>
          <w:color w:val="333333"/>
          <w:sz w:val="18"/>
        </w:rPr>
        <w:t xml:space="preserve">        └─ somatosync_bringup()      [somatosync_bringup.c]</w:t>
      </w:r>
    </w:p>
    <w:p>
      <w:pPr>
        <w:shd w:val="clear" w:color="auto" w:fill="F5F5F5"/>
        <w:spacing w:before="0" w:after="0" w:line="240" w:lineRule="auto"/>
        <w:ind w:left="240"/>
        <w:jc w:val="left"/>
      </w:pPr>
      <w:r>
        <w:rPr>
          <w:rFonts w:ascii="Consolas" w:hAnsi="Consolas" w:eastAsia="Consolas" w:cs="Consolas"/>
          <w:b w:val="0"/>
          <w:color w:val="333333"/>
          <w:sz w:val="18"/>
        </w:rPr>
        <w:t xml:space="preserve">              ├─ board_lcd_initialize()      → SSD1306 → /dev/lcd0</w:t>
      </w:r>
    </w:p>
    <w:p>
      <w:pPr>
        <w:shd w:val="clear" w:color="auto" w:fill="F5F5F5"/>
        <w:spacing w:before="0" w:after="0" w:line="240" w:lineRule="auto"/>
        <w:ind w:left="240"/>
        <w:jc w:val="left"/>
      </w:pPr>
      <w:r>
        <w:rPr>
          <w:rFonts w:ascii="Consolas" w:hAnsi="Consolas" w:eastAsia="Consolas" w:cs="Consolas"/>
          <w:b w:val="0"/>
          <w:color w:val="333333"/>
          <w:sz w:val="18"/>
        </w:rPr>
        <w:t xml:space="preserve">              ├─ somatosync_w5500_initialize() → /dev/eth0</w:t>
      </w:r>
    </w:p>
    <w:p>
      <w:pPr>
        <w:shd w:val="clear" w:color="auto" w:fill="F5F5F5"/>
        <w:spacing w:before="0" w:after="0" w:line="240" w:lineRule="auto"/>
        <w:ind w:left="240"/>
        <w:jc w:val="left"/>
      </w:pPr>
      <w:r>
        <w:rPr>
          <w:rFonts w:ascii="Consolas" w:hAnsi="Consolas" w:eastAsia="Consolas" w:cs="Consolas"/>
          <w:b w:val="0"/>
          <w:color w:val="333333"/>
          <w:sz w:val="18"/>
        </w:rPr>
        <w:t xml:space="preserve">              ├─ SD 卡（SDMMC）注册</w:t>
      </w:r>
    </w:p>
    <w:p>
      <w:pPr>
        <w:shd w:val="clear" w:color="auto" w:fill="F5F5F5"/>
        <w:spacing w:before="0" w:after="0" w:line="240" w:lineRule="auto"/>
        <w:ind w:left="240"/>
        <w:jc w:val="left"/>
      </w:pPr>
      <w:r>
        <w:rPr>
          <w:rFonts w:ascii="Consolas" w:hAnsi="Consolas" w:eastAsia="Consolas" w:cs="Consolas"/>
          <w:b w:val="0"/>
          <w:color w:val="333333"/>
          <w:sz w:val="18"/>
        </w:rPr>
        <w:t xml:space="preserve">              └─ Wi-Fi / ESP-NOW 底层能力</w:t>
      </w:r>
    </w:p>
    <w:p>
      <w:pPr>
        <w:shd w:val="clear" w:color="auto" w:fill="F5F5F5"/>
        <w:spacing w:before="0" w:after="0" w:line="240" w:lineRule="auto"/>
        <w:ind w:left="240"/>
        <w:jc w:val="left"/>
      </w:pPr>
      <w:r>
        <w:rPr>
          <w:rFonts w:ascii="Consolas" w:hAnsi="Consolas" w:eastAsia="Consolas" w:cs="Consolas"/>
          <w:b w:val="0"/>
          <w:color w:val="333333"/>
          <w:sz w:val="18"/>
        </w:rPr>
        <w:t>nsh_main()                          [CONFIG_INIT_ENTRYPOINT]</w:t>
      </w:r>
    </w:p>
    <w:p>
      <w:pPr>
        <w:spacing w:before="0" w:after="120" w:line="288" w:lineRule="auto"/>
        <w:jc w:val="left"/>
      </w:pPr>
      <w:r>
        <w:rPr>
          <w:rFonts w:ascii="Arial" w:hAnsi="Arial" w:eastAsia="等线" w:cs="Arial"/>
          <w:b w:val="0"/>
          <w:sz w:val="22"/>
        </w:rPr>
        <w:t>关键设计：</w:t>
      </w:r>
      <w:r>
        <w:rPr>
          <w:rFonts w:ascii="Consolas" w:hAnsi="Consolas" w:eastAsia="Consolas" w:cs="Consolas"/>
          <w:b w:val="0"/>
          <w:sz w:val="20"/>
        </w:rPr>
        <w:t>somatosync_bringup()</w:t>
      </w:r>
      <w:r>
        <w:rPr>
          <w:rFonts w:ascii="Arial" w:hAnsi="Arial" w:eastAsia="等线" w:cs="Arial"/>
          <w:b w:val="0"/>
          <w:sz w:val="22"/>
        </w:rPr>
        <w:t xml:space="preserve"> 采用</w:t>
      </w:r>
      <w:r>
        <w:rPr>
          <w:rFonts w:ascii="Arial" w:hAnsi="Arial" w:eastAsia="等线" w:cs="Arial"/>
          <w:b/>
          <w:sz w:val="22"/>
        </w:rPr>
        <w:t>单外设失败不阻断整板</w:t>
      </w:r>
      <w:r>
        <w:rPr>
          <w:rFonts w:ascii="Arial" w:hAnsi="Arial" w:eastAsia="等线" w:cs="Arial"/>
          <w:b w:val="0"/>
          <w:sz w:val="22"/>
        </w:rPr>
        <w:t xml:space="preserve">策略 ——任一外设初始化失败只记录错误并继续，保证板子仍能启动到 </w:t>
      </w:r>
      <w:r>
        <w:rPr>
          <w:rFonts w:ascii="Consolas" w:hAnsi="Consolas" w:eastAsia="Consolas" w:cs="Consolas"/>
          <w:b w:val="0"/>
          <w:sz w:val="20"/>
        </w:rPr>
        <w:t>nsh&gt;</w:t>
      </w:r>
      <w:r>
        <w:rPr>
          <w:rFonts w:ascii="Arial" w:hAnsi="Arial" w:eastAsia="等线" w:cs="Arial"/>
          <w:b w:val="0"/>
          <w:sz w:val="22"/>
        </w:rPr>
        <w:t xml:space="preserve"> 控制台。这使得「外设未焊接 / 未接线的板子」也能用于操作系统启动验证（见 3.5）。</w:t>
      </w:r>
    </w:p>
    <w:p>
      <w:pPr>
        <w:spacing w:before="0" w:after="120" w:line="288" w:lineRule="auto"/>
        <w:jc w:val="left"/>
      </w:pPr>
      <w:r>
        <w:rPr>
          <w:rFonts w:ascii="Arial" w:hAnsi="Arial" w:eastAsia="等线" w:cs="Arial"/>
          <w:b/>
          <w:sz w:val="22"/>
        </w:rPr>
        <w:t>硬件设计与适配</w:t>
      </w:r>
    </w:p>
    <w:p>
      <w:pPr>
        <w:spacing w:before="0" w:after="120" w:line="288" w:lineRule="auto"/>
        <w:ind w:left="360"/>
        <w:jc w:val="left"/>
      </w:pPr>
      <w:r>
        <w:rPr>
          <w:rFonts w:ascii="Arial" w:hAnsi="Arial" w:eastAsia="等线" w:cs="Arial"/>
          <w:b w:val="0"/>
          <w:sz w:val="22"/>
        </w:rPr>
        <w:t xml:space="preserve">• </w:t>
      </w:r>
      <w:r>
        <w:rPr>
          <w:rFonts w:ascii="Arial" w:hAnsi="Arial" w:eastAsia="等线" w:cs="Arial"/>
          <w:b/>
          <w:sz w:val="22"/>
        </w:rPr>
        <w:t>是否完成全新硬件平台适配或驱动开发：是。</w:t>
      </w:r>
    </w:p>
    <w:p>
      <w:pPr>
        <w:spacing w:before="0" w:after="120" w:line="288" w:lineRule="auto"/>
        <w:ind w:left="360"/>
        <w:jc w:val="left"/>
      </w:pPr>
      <w:r>
        <w:rPr>
          <w:rFonts w:ascii="Arial" w:hAnsi="Arial" w:eastAsia="等线" w:cs="Arial"/>
          <w:b w:val="0"/>
          <w:sz w:val="22"/>
        </w:rPr>
        <w:t xml:space="preserve">• </w:t>
      </w:r>
      <w:r>
        <w:rPr>
          <w:rFonts w:ascii="Arial" w:hAnsi="Arial" w:eastAsia="等线" w:cs="Arial"/>
          <w:b/>
          <w:sz w:val="22"/>
        </w:rPr>
        <w:t>芯片 / 开发板型号</w:t>
      </w:r>
      <w:r>
        <w:rPr>
          <w:rFonts w:ascii="Arial" w:hAnsi="Arial" w:eastAsia="等线" w:cs="Arial"/>
          <w:b w:val="0"/>
          <w:sz w:val="22"/>
        </w:rPr>
        <w:t xml:space="preserve">：ESP32-S3（模组 </w:t>
      </w:r>
      <w:r>
        <w:rPr>
          <w:rFonts w:ascii="Consolas" w:hAnsi="Consolas" w:eastAsia="Consolas" w:cs="Consolas"/>
          <w:b w:val="0"/>
          <w:sz w:val="20"/>
        </w:rPr>
        <w:t>ESP32-S3-WROOM-1</w:t>
      </w:r>
      <w:r>
        <w:rPr>
          <w:rFonts w:ascii="Arial" w:hAnsi="Arial" w:eastAsia="等线" w:cs="Arial"/>
          <w:b w:val="0"/>
          <w:sz w:val="22"/>
        </w:rPr>
        <w:t>，4 MB Flash ＋ 8 MB Octal PSRAM）；适配对象为两块</w:t>
      </w:r>
      <w:r>
        <w:rPr>
          <w:rFonts w:ascii="Arial" w:hAnsi="Arial" w:eastAsia="等线" w:cs="Arial"/>
          <w:b/>
          <w:sz w:val="22"/>
        </w:rPr>
        <w:t>自研板卡</w:t>
      </w:r>
      <w:r>
        <w:rPr>
          <w:rFonts w:ascii="Arial" w:hAnsi="Arial" w:eastAsia="等线" w:cs="Arial"/>
          <w:b w:val="0"/>
          <w:sz w:val="22"/>
        </w:rPr>
        <w:t xml:space="preserve"> —— SomatoSync 网关板与 SomatoSync 可穿戴节点板。</w:t>
      </w:r>
    </w:p>
    <w:p>
      <w:pPr>
        <w:spacing w:before="0" w:after="120" w:line="288" w:lineRule="auto"/>
        <w:ind w:left="360"/>
        <w:jc w:val="left"/>
      </w:pPr>
      <w:r>
        <w:rPr>
          <w:rFonts w:ascii="Arial" w:hAnsi="Arial" w:eastAsia="等线" w:cs="Arial"/>
          <w:b w:val="0"/>
          <w:sz w:val="22"/>
        </w:rPr>
        <w:t xml:space="preserve">• </w:t>
      </w:r>
      <w:r>
        <w:rPr>
          <w:rFonts w:ascii="Arial" w:hAnsi="Arial" w:eastAsia="等线" w:cs="Arial"/>
          <w:b/>
          <w:sz w:val="22"/>
        </w:rPr>
        <w:t>驱动类型</w:t>
      </w:r>
      <w:r>
        <w:rPr>
          <w:rFonts w:ascii="Arial" w:hAnsi="Arial" w:eastAsia="等线" w:cs="Arial"/>
          <w:b w:val="0"/>
          <w:sz w:val="22"/>
        </w:rPr>
        <w:t>：板级 bring-up 与板级 glue（非通用驱动重写）。具体地：GPIO 引脚复用与供电时序、SPI2/SPI3 总线与片选、I2C0 总线、SDMMC 1-bit 模式、以及 SSD1306 / W5500 的板级接线与复位、中断引脚绑定。W5500 协议驱动复用 NuttX 主线实现（</w:t>
      </w:r>
      <w:r>
        <w:rPr>
          <w:rFonts w:ascii="Consolas" w:hAnsi="Consolas" w:eastAsia="Consolas" w:cs="Consolas"/>
          <w:b w:val="0"/>
          <w:sz w:val="20"/>
        </w:rPr>
        <w:t>drivers/net/w5500.c</w:t>
      </w:r>
      <w:r>
        <w:rPr>
          <w:rFonts w:ascii="Arial" w:hAnsi="Arial" w:eastAsia="等线" w:cs="Arial"/>
          <w:b w:val="0"/>
          <w:sz w:val="22"/>
        </w:rPr>
        <w:t xml:space="preserve">），SSD1306 复用 </w:t>
      </w:r>
      <w:r>
        <w:rPr>
          <w:rFonts w:ascii="Consolas" w:hAnsi="Consolas" w:eastAsia="Consolas" w:cs="Consolas"/>
          <w:b w:val="0"/>
          <w:sz w:val="20"/>
        </w:rPr>
        <w:t>drivers/lcd/ssd1306</w:t>
      </w:r>
      <w:r>
        <w:rPr>
          <w:rFonts w:ascii="Arial" w:hAnsi="Arial" w:eastAsia="等线" w:cs="Arial"/>
          <w:b w:val="0"/>
          <w:sz w:val="22"/>
        </w:rPr>
        <w:t>，本作品只提供板级 glue。</w:t>
      </w:r>
    </w:p>
    <w:p>
      <w:pPr>
        <w:spacing w:before="0" w:after="120" w:line="288" w:lineRule="auto"/>
        <w:jc w:val="left"/>
      </w:pPr>
      <w:r>
        <w:rPr>
          <w:rFonts w:ascii="Arial" w:hAnsi="Arial" w:eastAsia="等线" w:cs="Arial"/>
          <w:b/>
          <w:sz w:val="22"/>
        </w:rPr>
        <w:t>驱动适配覆盖</w:t>
      </w:r>
      <w:r>
        <w:rPr>
          <w:rFonts w:ascii="Arial" w:hAnsi="Arial" w:eastAsia="等线" w:cs="Arial"/>
          <w:b w:val="0"/>
          <w:sz w:val="22"/>
        </w:rPr>
        <w:t>（对应本方向评分加分项「适配的硬件平台覆盖范围越广、驱动越完整，技术得分越高」）：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ee0e3"/>
          <w:left w:val="single" w:sz="4" w:space="0" w:color="dee0e3"/>
          <w:bottom w:val="single" w:sz="4" w:space="0" w:color="dee0e3"/>
          <w:right w:val="single" w:sz="4" w:space="0" w:color="dee0e3"/>
          <w:insideH w:val="single" w:sz="4" w:space="0" w:color="dee0e3"/>
          <w:insideV w:val="single" w:sz="4" w:space="0" w:color="dee0e3"/>
        </w:tblBorders>
      </w:tblPr>
      <w:tblGrid>
        <w:gridCol w:w="3008"/>
        <w:gridCol w:w="3008"/>
        <w:gridCol w:w="3008"/>
      </w:tblGrid>
      <w:tr>
        <w:tc>
          <w:tcPr>
            <w:tcW w:type="dxa" w:w="3008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等线" w:cs="Arial"/>
                <w:b/>
                <w:sz w:val="22"/>
              </w:rPr>
              <w:t>类别</w:t>
            </w:r>
          </w:p>
        </w:tc>
        <w:tc>
          <w:tcPr>
            <w:tcW w:type="dxa" w:w="3008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等线" w:cs="Arial"/>
                <w:b/>
                <w:sz w:val="22"/>
              </w:rPr>
              <w:t>本作品适配内容</w:t>
            </w:r>
          </w:p>
        </w:tc>
        <w:tc>
          <w:tcPr>
            <w:tcW w:type="dxa" w:w="3008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等线" w:cs="Arial"/>
                <w:b/>
                <w:sz w:val="22"/>
              </w:rPr>
              <w:t>落地形态</w:t>
            </w:r>
          </w:p>
        </w:tc>
      </w:tr>
      <w:tr>
        <w:tc>
          <w:tcPr>
            <w:tcW w:type="dxa" w:w="3008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等线" w:cs="Arial"/>
                <w:b w:val="0"/>
                <w:sz w:val="22"/>
              </w:rPr>
              <w:t>GPIO</w:t>
            </w:r>
          </w:p>
        </w:tc>
        <w:tc>
          <w:tcPr>
            <w:tcW w:type="dxa" w:w="3008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等线" w:cs="Arial"/>
                <w:b w:val="0"/>
                <w:sz w:val="22"/>
              </w:rPr>
              <w:t>引脚复用、供电时序、复位与中断绑定、LDO 门控</w:t>
            </w:r>
          </w:p>
        </w:tc>
        <w:tc>
          <w:tcPr>
            <w:tcW w:type="dxa" w:w="3008"/>
          </w:tcPr>
          <w:p>
            <w:pPr>
              <w:spacing w:before="40" w:after="40"/>
              <w:jc w:val="left"/>
            </w:pPr>
            <w:r/>
            <w:r>
              <w:rPr>
                <w:rFonts w:ascii="Consolas" w:hAnsi="Consolas" w:eastAsia="Consolas" w:cs="Consolas"/>
                <w:b w:val="0"/>
                <w:sz w:val="20"/>
              </w:rPr>
              <w:t>board.h</w:t>
            </w:r>
            <w:r>
              <w:rPr>
                <w:rFonts w:ascii="Arial" w:hAnsi="Arial" w:eastAsia="等线" w:cs="Arial"/>
                <w:b w:val="0"/>
                <w:sz w:val="22"/>
              </w:rPr>
              <w:t xml:space="preserve"> 完整引脚映射（板型条件编译）</w:t>
            </w:r>
          </w:p>
        </w:tc>
      </w:tr>
      <w:tr>
        <w:tc>
          <w:tcPr>
            <w:tcW w:type="dxa" w:w="3008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等线" w:cs="Arial"/>
                <w:b w:val="0"/>
                <w:sz w:val="22"/>
              </w:rPr>
              <w:t>SPI</w:t>
            </w:r>
          </w:p>
        </w:tc>
        <w:tc>
          <w:tcPr>
            <w:tcW w:type="dxa" w:w="3008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等线" w:cs="Arial"/>
                <w:b/>
                <w:sz w:val="22"/>
              </w:rPr>
              <w:t>两条独立 SPI 总线</w:t>
            </w:r>
            <w:r>
              <w:rPr>
                <w:rFonts w:ascii="Arial" w:hAnsi="Arial" w:eastAsia="等线" w:cs="Arial"/>
                <w:b w:val="0"/>
                <w:sz w:val="22"/>
              </w:rPr>
              <w:t>（SPI2 / SPI3）、片选与总线参数</w:t>
            </w:r>
          </w:p>
        </w:tc>
        <w:tc>
          <w:tcPr>
            <w:tcW w:type="dxa" w:w="3008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等线" w:cs="Arial"/>
                <w:b w:val="0"/>
                <w:sz w:val="22"/>
              </w:rPr>
              <w:t>W5500 挂 SPI2；PN5180 挂 SPI3；节点板双 IMU 分挂两条总线</w:t>
            </w:r>
          </w:p>
        </w:tc>
      </w:tr>
      <w:tr>
        <w:tc>
          <w:tcPr>
            <w:tcW w:type="dxa" w:w="3008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等线" w:cs="Arial"/>
                <w:b w:val="0"/>
                <w:sz w:val="22"/>
              </w:rPr>
              <w:t>I2C</w:t>
            </w:r>
          </w:p>
        </w:tc>
        <w:tc>
          <w:tcPr>
            <w:tcW w:type="dxa" w:w="3008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等线" w:cs="Arial"/>
                <w:b w:val="0"/>
                <w:sz w:val="22"/>
              </w:rPr>
              <w:t>I2C0 400 kHz</w:t>
            </w:r>
          </w:p>
        </w:tc>
        <w:tc>
          <w:tcPr>
            <w:tcW w:type="dxa" w:w="3008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等线" w:cs="Arial"/>
                <w:b w:val="0"/>
                <w:sz w:val="22"/>
              </w:rPr>
              <w:t>SSD1306（地址 0x3C）、DRV2605 触觉驱动</w:t>
            </w:r>
          </w:p>
        </w:tc>
      </w:tr>
      <w:tr>
        <w:tc>
          <w:tcPr>
            <w:tcW w:type="dxa" w:w="3008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等线" w:cs="Arial"/>
                <w:b w:val="0"/>
                <w:sz w:val="22"/>
              </w:rPr>
              <w:t>Display / LCD</w:t>
            </w:r>
          </w:p>
        </w:tc>
        <w:tc>
          <w:tcPr>
            <w:tcW w:type="dxa" w:w="3008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等线" w:cs="Arial"/>
                <w:b w:val="0"/>
                <w:sz w:val="22"/>
              </w:rPr>
              <w:t>SSD1306 128×64 注册为标准 LCD 设备</w:t>
            </w:r>
          </w:p>
        </w:tc>
        <w:tc>
          <w:tcPr>
            <w:tcW w:type="dxa" w:w="3008"/>
          </w:tcPr>
          <w:p>
            <w:pPr>
              <w:spacing w:before="40" w:after="40"/>
              <w:jc w:val="left"/>
            </w:pPr>
            <w:r/>
            <w:r>
              <w:rPr>
                <w:rFonts w:ascii="Consolas" w:hAnsi="Consolas" w:eastAsia="Consolas" w:cs="Consolas"/>
                <w:b w:val="0"/>
                <w:sz w:val="20"/>
              </w:rPr>
              <w:t>board_lcd_initialize()</w:t>
            </w:r>
            <w:r>
              <w:rPr>
                <w:rFonts w:ascii="Arial" w:hAnsi="Arial" w:eastAsia="等线" w:cs="Arial"/>
                <w:b w:val="0"/>
                <w:sz w:val="22"/>
              </w:rPr>
              <w:t xml:space="preserve"> → </w:t>
            </w:r>
            <w:r>
              <w:rPr>
                <w:rFonts w:ascii="Consolas" w:hAnsi="Consolas" w:eastAsia="Consolas" w:cs="Consolas"/>
                <w:b w:val="0"/>
                <w:sz w:val="20"/>
              </w:rPr>
              <w:t>lcddev_register(0)</w:t>
            </w:r>
            <w:r>
              <w:rPr>
                <w:rFonts w:ascii="Arial" w:hAnsi="Arial" w:eastAsia="等线" w:cs="Arial"/>
                <w:b w:val="0"/>
                <w:sz w:val="22"/>
              </w:rPr>
              <w:t xml:space="preserve"> → </w:t>
            </w:r>
            <w:r>
              <w:rPr>
                <w:rFonts w:ascii="Consolas" w:hAnsi="Consolas" w:eastAsia="Consolas" w:cs="Consolas"/>
                <w:b w:val="0"/>
                <w:sz w:val="20"/>
              </w:rPr>
              <w:t>/dev/lcd0</w:t>
            </w:r>
            <w:r>
              <w:rPr>
                <w:rFonts w:ascii="Arial" w:hAnsi="Arial" w:eastAsia="等线" w:cs="Arial"/>
                <w:b w:val="0"/>
                <w:sz w:val="22"/>
              </w:rPr>
              <w:t xml:space="preserve">；开启 </w:t>
            </w:r>
            <w:r>
              <w:rPr>
                <w:rFonts w:ascii="Consolas" w:hAnsi="Consolas" w:eastAsia="Consolas" w:cs="Consolas"/>
                <w:b w:val="0"/>
                <w:sz w:val="20"/>
              </w:rPr>
              <w:t>LCD_FRAMEBUFFER</w:t>
            </w:r>
            <w:r>
              <w:rPr>
                <w:rFonts w:ascii="Arial" w:hAnsi="Arial" w:eastAsia="等线" w:cs="Arial"/>
                <w:b w:val="0"/>
                <w:sz w:val="22"/>
              </w:rPr>
              <w:t xml:space="preserve"> 后为标准帧缓冲</w:t>
            </w:r>
          </w:p>
        </w:tc>
      </w:tr>
      <w:tr>
        <w:tc>
          <w:tcPr>
            <w:tcW w:type="dxa" w:w="3008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等线" w:cs="Arial"/>
                <w:b w:val="0"/>
                <w:sz w:val="22"/>
              </w:rPr>
              <w:t>Network（Ethernet）</w:t>
            </w:r>
          </w:p>
        </w:tc>
        <w:tc>
          <w:tcPr>
            <w:tcW w:type="dxa" w:w="3008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等线" w:cs="Arial"/>
                <w:b w:val="0"/>
                <w:sz w:val="22"/>
              </w:rPr>
              <w:t>W5500 板级 glue（SPI 总线、RSTn、INTn）</w:t>
            </w:r>
          </w:p>
        </w:tc>
        <w:tc>
          <w:tcPr>
            <w:tcW w:type="dxa" w:w="3008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等线" w:cs="Arial"/>
                <w:b w:val="0"/>
                <w:sz w:val="22"/>
              </w:rPr>
              <w:t xml:space="preserve">复用主线 </w:t>
            </w:r>
            <w:r>
              <w:rPr>
                <w:rFonts w:ascii="Consolas" w:hAnsi="Consolas" w:eastAsia="Consolas" w:cs="Consolas"/>
                <w:b w:val="0"/>
                <w:sz w:val="20"/>
              </w:rPr>
              <w:t>drivers/net/w5500.c</w:t>
            </w:r>
            <w:r>
              <w:rPr>
                <w:rFonts w:ascii="Arial" w:hAnsi="Arial" w:eastAsia="等线" w:cs="Arial"/>
                <w:b w:val="0"/>
                <w:sz w:val="22"/>
              </w:rPr>
              <w:t xml:space="preserve"> → </w:t>
            </w:r>
            <w:r>
              <w:rPr>
                <w:rFonts w:ascii="Consolas" w:hAnsi="Consolas" w:eastAsia="Consolas" w:cs="Consolas"/>
                <w:b w:val="0"/>
                <w:sz w:val="20"/>
              </w:rPr>
              <w:t>/dev/eth0</w:t>
            </w:r>
          </w:p>
        </w:tc>
      </w:tr>
      <w:tr>
        <w:tc>
          <w:tcPr>
            <w:tcW w:type="dxa" w:w="3008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等线" w:cs="Arial"/>
                <w:b w:val="0"/>
                <w:sz w:val="22"/>
              </w:rPr>
              <w:t>Storage</w:t>
            </w:r>
          </w:p>
        </w:tc>
        <w:tc>
          <w:tcPr>
            <w:tcW w:type="dxa" w:w="3008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等线" w:cs="Arial"/>
                <w:b w:val="0"/>
                <w:sz w:val="22"/>
              </w:rPr>
              <w:t>microSD，1-bit SDMMC 模式</w:t>
            </w:r>
          </w:p>
        </w:tc>
        <w:tc>
          <w:tcPr>
            <w:tcW w:type="dxa" w:w="3008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等线" w:cs="Arial"/>
                <w:b w:val="0"/>
                <w:sz w:val="22"/>
              </w:rPr>
              <w:t xml:space="preserve">芯片层 </w:t>
            </w:r>
            <w:r>
              <w:rPr>
                <w:rFonts w:ascii="Consolas" w:hAnsi="Consolas" w:eastAsia="Consolas" w:cs="Consolas"/>
                <w:b w:val="0"/>
                <w:sz w:val="20"/>
              </w:rPr>
              <w:t>board_sdmmc_initialize()</w:t>
            </w:r>
            <w:r>
              <w:rPr>
                <w:rFonts w:ascii="Arial" w:hAnsi="Arial" w:eastAsia="等线" w:cs="Arial"/>
                <w:b w:val="0"/>
                <w:sz w:val="22"/>
              </w:rPr>
              <w:t xml:space="preserve"> ＋ FAT</w:t>
            </w:r>
          </w:p>
        </w:tc>
      </w:tr>
      <w:tr>
        <w:tc>
          <w:tcPr>
            <w:tcW w:type="dxa" w:w="3008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等线" w:cs="Arial"/>
                <w:b w:val="0"/>
                <w:sz w:val="22"/>
              </w:rPr>
              <w:t>Wireless</w:t>
            </w:r>
          </w:p>
        </w:tc>
        <w:tc>
          <w:tcPr>
            <w:tcW w:type="dxa" w:w="3008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等线" w:cs="Arial"/>
                <w:b w:val="0"/>
                <w:sz w:val="22"/>
              </w:rPr>
              <w:t>Wi-Fi / ESP-NOW 底层能力接入</w:t>
            </w:r>
          </w:p>
        </w:tc>
        <w:tc>
          <w:tcPr>
            <w:tcW w:type="dxa" w:w="3008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等线" w:cs="Arial"/>
                <w:b w:val="0"/>
                <w:sz w:val="22"/>
              </w:rPr>
              <w:t>已接入；真机 panic（esp-hal 上游问题，见 3.5「已知问题」）</w:t>
            </w:r>
          </w:p>
        </w:tc>
      </w:tr>
      <w:tr>
        <w:tc>
          <w:tcPr>
            <w:tcW w:type="dxa" w:w="3008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等线" w:cs="Arial"/>
                <w:b w:val="0"/>
                <w:sz w:val="22"/>
              </w:rPr>
              <w:t>ADC / 电源</w:t>
            </w:r>
          </w:p>
        </w:tc>
        <w:tc>
          <w:tcPr>
            <w:tcW w:type="dxa" w:w="3008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等线" w:cs="Arial"/>
                <w:b w:val="0"/>
                <w:sz w:val="22"/>
              </w:rPr>
              <w:t>电池分压采样 ＋ 接地 MOS 门控 ＋ 独立 LDO 使能</w:t>
            </w:r>
          </w:p>
        </w:tc>
        <w:tc>
          <w:tcPr>
            <w:tcW w:type="dxa" w:w="3008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等线" w:cs="Arial"/>
                <w:b w:val="0"/>
                <w:sz w:val="22"/>
              </w:rPr>
              <w:t>ADC1_CH1，避免分压电阻长期漏电</w:t>
            </w:r>
          </w:p>
        </w:tc>
      </w:tr>
      <w:tr>
        <w:tc>
          <w:tcPr>
            <w:tcW w:type="dxa" w:w="3008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等线" w:cs="Arial"/>
                <w:b w:val="0"/>
                <w:sz w:val="22"/>
              </w:rPr>
              <w:t>NFC</w:t>
            </w:r>
          </w:p>
        </w:tc>
        <w:tc>
          <w:tcPr>
            <w:tcW w:type="dxa" w:w="3008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等线" w:cs="Arial"/>
                <w:b w:val="0"/>
                <w:sz w:val="22"/>
              </w:rPr>
              <w:t>PN5180 板级 glue（SPI3 ＋ BUSY/RST）</w:t>
            </w:r>
          </w:p>
        </w:tc>
        <w:tc>
          <w:tcPr>
            <w:tcW w:type="dxa" w:w="3008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等线" w:cs="Arial"/>
                <w:b w:val="0"/>
                <w:sz w:val="22"/>
              </w:rPr>
              <w:t>协议栈列为后续工作</w:t>
            </w:r>
          </w:p>
        </w:tc>
      </w:tr>
      <w:tr>
        <w:tc>
          <w:tcPr>
            <w:tcW w:type="dxa" w:w="3008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等线" w:cs="Arial"/>
                <w:b w:val="0"/>
                <w:sz w:val="22"/>
              </w:rPr>
              <w:t>板级 SPI 钩子</w:t>
            </w:r>
          </w:p>
        </w:tc>
        <w:tc>
          <w:tcPr>
            <w:tcW w:type="dxa" w:w="3008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等线" w:cs="Arial"/>
                <w:b w:val="0"/>
                <w:sz w:val="22"/>
              </w:rPr>
              <w:t xml:space="preserve">芯片层要求的板级实现 </w:t>
            </w:r>
            <w:r>
              <w:rPr>
                <w:rFonts w:ascii="Consolas" w:hAnsi="Consolas" w:eastAsia="Consolas" w:cs="Consolas"/>
                <w:b w:val="0"/>
                <w:sz w:val="20"/>
              </w:rPr>
              <w:t>esp32s3_spi2_status()</w:t>
            </w:r>
            <w:r>
              <w:rPr>
                <w:rFonts w:ascii="Arial" w:hAnsi="Arial" w:eastAsia="等线" w:cs="Arial"/>
                <w:b w:val="0"/>
                <w:sz w:val="22"/>
              </w:rPr>
              <w:t xml:space="preserve"> 等</w:t>
            </w:r>
          </w:p>
        </w:tc>
        <w:tc>
          <w:tcPr>
            <w:tcW w:type="dxa" w:w="3008"/>
          </w:tcPr>
          <w:p>
            <w:pPr>
              <w:spacing w:before="40" w:after="40"/>
              <w:jc w:val="left"/>
            </w:pPr>
            <w:r/>
            <w:r>
              <w:rPr>
                <w:rFonts w:ascii="Consolas" w:hAnsi="Consolas" w:eastAsia="Consolas" w:cs="Consolas"/>
                <w:b w:val="0"/>
                <w:sz w:val="20"/>
              </w:rPr>
              <w:t>src/somatosync_board_spi.c</w:t>
            </w:r>
          </w:p>
        </w:tc>
      </w:tr>
    </w:tbl>
    <w:p>
      <w:pPr>
        <w:spacing w:before="0" w:after="120" w:line="288" w:lineRule="auto"/>
        <w:jc w:val="left"/>
      </w:pPr>
    </w:p>
    <w:p>
      <w:pPr>
        <w:spacing w:before="0" w:after="120" w:line="288" w:lineRule="auto"/>
        <w:jc w:val="left"/>
      </w:pPr>
      <w:r>
        <w:rPr>
          <w:rFonts w:ascii="Arial" w:hAnsi="Arial" w:eastAsia="等线" w:cs="Arial"/>
          <w:b w:val="0"/>
          <w:sz w:val="22"/>
        </w:rPr>
        <w:t xml:space="preserve">合计覆盖 </w:t>
      </w:r>
      <w:r>
        <w:rPr>
          <w:rFonts w:ascii="Arial" w:hAnsi="Arial" w:eastAsia="等线" w:cs="Arial"/>
          <w:b/>
          <w:sz w:val="22"/>
        </w:rPr>
        <w:t>GPIO / SPI / I2C / Display / Network / Storage / Wireless / ADC 电源 / NFC九类外设</w:t>
      </w:r>
      <w:r>
        <w:rPr>
          <w:rFonts w:ascii="Arial" w:hAnsi="Arial" w:eastAsia="等线" w:cs="Arial"/>
          <w:b w:val="0"/>
          <w:sz w:val="22"/>
        </w:rPr>
        <w:t>，其中 SPI 为两条独立总线；网关板与节点板</w:t>
      </w:r>
      <w:r>
        <w:rPr>
          <w:rFonts w:ascii="Arial" w:hAnsi="Arial" w:eastAsia="等线" w:cs="Arial"/>
          <w:b/>
          <w:sz w:val="22"/>
        </w:rPr>
        <w:t>各有一套完整 defconfig</w:t>
      </w:r>
      <w:r>
        <w:rPr>
          <w:rFonts w:ascii="Arial" w:hAnsi="Arial" w:eastAsia="等线" w:cs="Arial"/>
          <w:b w:val="0"/>
          <w:sz w:val="22"/>
        </w:rPr>
        <w:t>。</w:t>
      </w:r>
    </w:p>
    <w:p>
      <w:pPr>
        <w:spacing w:before="0" w:after="120" w:line="288" w:lineRule="auto"/>
        <w:ind w:left="360"/>
        <w:jc w:val="left"/>
      </w:pPr>
      <w:r>
        <w:rPr>
          <w:rFonts w:ascii="Arial" w:hAnsi="Arial" w:eastAsia="等线" w:cs="Arial"/>
          <w:b w:val="0"/>
          <w:sz w:val="22"/>
        </w:rPr>
        <w:t xml:space="preserve">• </w:t>
      </w:r>
      <w:r>
        <w:rPr>
          <w:rFonts w:ascii="Arial" w:hAnsi="Arial" w:eastAsia="等线" w:cs="Arial"/>
          <w:b/>
          <w:sz w:val="22"/>
        </w:rPr>
        <w:t>适配难点与解决方案</w:t>
      </w:r>
      <w:r>
        <w:rPr>
          <w:rFonts w:ascii="Arial" w:hAnsi="Arial" w:eastAsia="等线" w:cs="Arial"/>
          <w:b w:val="0"/>
          <w:sz w:val="22"/>
        </w:rPr>
        <w:t>：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ee0e3"/>
          <w:left w:val="single" w:sz="4" w:space="0" w:color="dee0e3"/>
          <w:bottom w:val="single" w:sz="4" w:space="0" w:color="dee0e3"/>
          <w:right w:val="single" w:sz="4" w:space="0" w:color="dee0e3"/>
          <w:insideH w:val="single" w:sz="4" w:space="0" w:color="dee0e3"/>
          <w:insideV w:val="single" w:sz="4" w:space="0" w:color="dee0e3"/>
        </w:tblBorders>
      </w:tblPr>
      <w:tblGrid>
        <w:gridCol w:w="3008"/>
        <w:gridCol w:w="3008"/>
        <w:gridCol w:w="3008"/>
      </w:tblGrid>
      <w:tr>
        <w:tc>
          <w:tcPr>
            <w:tcW w:type="dxa" w:w="3008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等线" w:cs="Arial"/>
                <w:b/>
                <w:sz w:val="22"/>
              </w:rPr>
              <w:t>难点</w:t>
            </w:r>
          </w:p>
        </w:tc>
        <w:tc>
          <w:tcPr>
            <w:tcW w:type="dxa" w:w="3008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等线" w:cs="Arial"/>
                <w:b/>
                <w:sz w:val="22"/>
              </w:rPr>
              <w:t>现象</w:t>
            </w:r>
          </w:p>
        </w:tc>
        <w:tc>
          <w:tcPr>
            <w:tcW w:type="dxa" w:w="3008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等线" w:cs="Arial"/>
                <w:b/>
                <w:sz w:val="22"/>
              </w:rPr>
              <w:t>解决方案</w:t>
            </w:r>
          </w:p>
        </w:tc>
      </w:tr>
      <w:tr>
        <w:tc>
          <w:tcPr>
            <w:tcW w:type="dxa" w:w="3008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等线" w:cs="Arial"/>
                <w:b w:val="0"/>
                <w:sz w:val="22"/>
              </w:rPr>
              <w:t>板级配置加载机制与模板不一致</w:t>
            </w:r>
          </w:p>
        </w:tc>
        <w:tc>
          <w:tcPr>
            <w:tcW w:type="dxa" w:w="3008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等线" w:cs="Arial"/>
                <w:b w:val="0"/>
                <w:sz w:val="22"/>
              </w:rPr>
              <w:t>按模板路径放置板目录后，Kconfig 与板级源码均加载不到</w:t>
            </w:r>
          </w:p>
        </w:tc>
        <w:tc>
          <w:tcPr>
            <w:tcW w:type="dxa" w:w="3008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等线" w:cs="Arial"/>
                <w:b w:val="0"/>
                <w:sz w:val="22"/>
              </w:rPr>
              <w:t xml:space="preserve">改用 </w:t>
            </w:r>
            <w:r>
              <w:rPr>
                <w:rFonts w:ascii="Consolas" w:hAnsi="Consolas" w:eastAsia="Consolas" w:cs="Consolas"/>
                <w:b w:val="0"/>
                <w:sz w:val="20"/>
              </w:rPr>
              <w:t>CONFIG_ARCH_BOARD_CUSTOM_DIR</w:t>
            </w:r>
            <w:r>
              <w:rPr>
                <w:rFonts w:ascii="Arial" w:hAnsi="Arial" w:eastAsia="等线" w:cs="Arial"/>
                <w:b w:val="0"/>
                <w:sz w:val="22"/>
              </w:rPr>
              <w:t>，板目录与芯片支持同目录（</w:t>
            </w:r>
            <w:r>
              <w:rPr>
                <w:rFonts w:ascii="Consolas" w:hAnsi="Consolas" w:eastAsia="Consolas" w:cs="Consolas"/>
                <w:b w:val="0"/>
                <w:sz w:val="20"/>
              </w:rPr>
              <w:t>vendor/espressif/boards/esp32s3/</w:t>
            </w:r>
            <w:r>
              <w:rPr>
                <w:rFonts w:ascii="Arial" w:hAnsi="Arial" w:eastAsia="等线" w:cs="Arial"/>
                <w:b w:val="0"/>
                <w:sz w:val="22"/>
              </w:rPr>
              <w:t>）</w:t>
            </w:r>
          </w:p>
        </w:tc>
      </w:tr>
      <w:tr>
        <w:tc>
          <w:tcPr>
            <w:tcW w:type="dxa" w:w="3008"/>
          </w:tcPr>
          <w:p>
            <w:pPr>
              <w:spacing w:before="40" w:after="40"/>
              <w:jc w:val="left"/>
            </w:pPr>
            <w:r/>
            <w:r>
              <w:rPr>
                <w:rFonts w:ascii="Consolas" w:hAnsi="Consolas" w:eastAsia="Consolas" w:cs="Consolas"/>
                <w:b w:val="0"/>
                <w:sz w:val="20"/>
              </w:rPr>
              <w:t>File Make.defs could not be found</w:t>
            </w:r>
          </w:p>
        </w:tc>
        <w:tc>
          <w:tcPr>
            <w:tcW w:type="dxa" w:w="3008"/>
          </w:tcPr>
          <w:p>
            <w:pPr>
              <w:spacing w:before="40" w:after="40"/>
              <w:jc w:val="left"/>
            </w:pPr>
            <w:r/>
            <w:r>
              <w:rPr>
                <w:rFonts w:ascii="Consolas" w:hAnsi="Consolas" w:eastAsia="Consolas" w:cs="Consolas"/>
                <w:b w:val="0"/>
                <w:sz w:val="20"/>
              </w:rPr>
              <w:t>configure.sh</w:t>
            </w:r>
            <w:r>
              <w:rPr>
                <w:rFonts w:ascii="Arial" w:hAnsi="Arial" w:eastAsia="等线" w:cs="Arial"/>
                <w:b w:val="0"/>
                <w:sz w:val="22"/>
              </w:rPr>
              <w:t xml:space="preserve"> 报错并中止</w:t>
            </w:r>
          </w:p>
        </w:tc>
        <w:tc>
          <w:tcPr>
            <w:tcW w:type="dxa" w:w="3008"/>
          </w:tcPr>
          <w:p>
            <w:pPr>
              <w:spacing w:before="40" w:after="40"/>
              <w:jc w:val="left"/>
            </w:pPr>
            <w:r/>
            <w:r>
              <w:rPr>
                <w:rFonts w:ascii="Consolas" w:hAnsi="Consolas" w:eastAsia="Consolas" w:cs="Consolas"/>
                <w:b w:val="0"/>
                <w:sz w:val="20"/>
              </w:rPr>
              <w:t>configure.sh</w:t>
            </w:r>
            <w:r>
              <w:rPr>
                <w:rFonts w:ascii="Arial" w:hAnsi="Arial" w:eastAsia="等线" w:cs="Arial"/>
                <w:b w:val="0"/>
                <w:sz w:val="22"/>
              </w:rPr>
              <w:t xml:space="preserve"> 解析 </w:t>
            </w:r>
            <w:r>
              <w:rPr>
                <w:rFonts w:ascii="Consolas" w:hAnsi="Consolas" w:eastAsia="Consolas" w:cs="Consolas"/>
                <w:b w:val="0"/>
                <w:sz w:val="20"/>
              </w:rPr>
              <w:t>${configpath}/../../scripts/Make.defs</w:t>
            </w:r>
            <w:r>
              <w:rPr>
                <w:rFonts w:ascii="Arial" w:hAnsi="Arial" w:eastAsia="等线" w:cs="Arial"/>
                <w:b w:val="0"/>
                <w:sz w:val="22"/>
              </w:rPr>
              <w:t xml:space="preserve">，补板级 </w:t>
            </w:r>
            <w:r>
              <w:rPr>
                <w:rFonts w:ascii="Consolas" w:hAnsi="Consolas" w:eastAsia="Consolas" w:cs="Consolas"/>
                <w:b w:val="0"/>
                <w:sz w:val="20"/>
              </w:rPr>
              <w:t>scripts/Make.defs</w:t>
            </w:r>
          </w:p>
        </w:tc>
      </w:tr>
      <w:tr>
        <w:tc>
          <w:tcPr>
            <w:tcW w:type="dxa" w:w="3008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等线" w:cs="Arial"/>
                <w:b w:val="0"/>
                <w:sz w:val="22"/>
              </w:rPr>
              <w:t>工具链未进 PATH</w:t>
            </w:r>
          </w:p>
        </w:tc>
        <w:tc>
          <w:tcPr>
            <w:tcW w:type="dxa" w:w="3008"/>
          </w:tcPr>
          <w:p>
            <w:pPr>
              <w:spacing w:before="40" w:after="40"/>
              <w:jc w:val="left"/>
            </w:pPr>
            <w:r/>
            <w:r>
              <w:rPr>
                <w:rFonts w:ascii="Consolas" w:hAnsi="Consolas" w:eastAsia="Consolas" w:cs="Consolas"/>
                <w:b w:val="0"/>
                <w:sz w:val="20"/>
              </w:rPr>
              <w:t>xtensa-esp32s3-elf-gcc: 未找到命令</w:t>
            </w:r>
            <w:r>
              <w:rPr>
                <w:rFonts w:ascii="Arial" w:hAnsi="Arial" w:eastAsia="等线" w:cs="Arial"/>
                <w:b w:val="0"/>
                <w:sz w:val="22"/>
              </w:rPr>
              <w:t xml:space="preserve">，make 空转不产出 </w:t>
            </w:r>
            <w:r>
              <w:rPr>
                <w:rFonts w:ascii="Consolas" w:hAnsi="Consolas" w:eastAsia="Consolas" w:cs="Consolas"/>
                <w:b w:val="0"/>
                <w:sz w:val="20"/>
              </w:rPr>
              <w:t>.o</w:t>
            </w:r>
          </w:p>
        </w:tc>
        <w:tc>
          <w:tcPr>
            <w:tcW w:type="dxa" w:w="3008"/>
          </w:tcPr>
          <w:p>
            <w:pPr>
              <w:spacing w:before="40" w:after="40"/>
              <w:jc w:val="left"/>
            </w:pPr>
            <w:r/>
            <w:r>
              <w:rPr>
                <w:rFonts w:ascii="Consolas" w:hAnsi="Consolas" w:eastAsia="Consolas" w:cs="Consolas"/>
                <w:b w:val="0"/>
                <w:sz w:val="20"/>
              </w:rPr>
              <w:t>build.sh</w:t>
            </w:r>
            <w:r>
              <w:rPr>
                <w:rFonts w:ascii="Arial" w:hAnsi="Arial" w:eastAsia="等线" w:cs="Arial"/>
                <w:b w:val="0"/>
                <w:sz w:val="22"/>
              </w:rPr>
              <w:t xml:space="preserve"> 不会 source </w:t>
            </w:r>
            <w:r>
              <w:rPr>
                <w:rFonts w:ascii="Consolas" w:hAnsi="Consolas" w:eastAsia="Consolas" w:cs="Consolas"/>
                <w:b w:val="0"/>
                <w:sz w:val="20"/>
              </w:rPr>
              <w:t>build/envsetup.sh</w:t>
            </w:r>
            <w:r>
              <w:rPr>
                <w:rFonts w:ascii="Arial" w:hAnsi="Arial" w:eastAsia="等线" w:cs="Arial"/>
                <w:b w:val="0"/>
                <w:sz w:val="22"/>
              </w:rPr>
              <w:t xml:space="preserve">，其通配也不匹配 </w:t>
            </w:r>
            <w:r>
              <w:rPr>
                <w:rFonts w:ascii="Consolas" w:hAnsi="Consolas" w:eastAsia="Consolas" w:cs="Consolas"/>
                <w:b w:val="0"/>
                <w:sz w:val="20"/>
              </w:rPr>
              <w:t>xtensa-esp32s3-elf</w:t>
            </w:r>
            <w:r>
              <w:rPr>
                <w:rFonts w:ascii="Arial" w:hAnsi="Arial" w:eastAsia="等线" w:cs="Arial"/>
                <w:b w:val="0"/>
                <w:sz w:val="22"/>
              </w:rPr>
              <w:t xml:space="preserve">；改为显式 </w:t>
            </w:r>
            <w:r>
              <w:rPr>
                <w:rFonts w:ascii="Consolas" w:hAnsi="Consolas" w:eastAsia="Consolas" w:cs="Consolas"/>
                <w:b w:val="0"/>
                <w:sz w:val="20"/>
              </w:rPr>
              <w:t>export PATH=$PWD/prebuilts/gcc/linux-x86_64/xtensa-esp32s3-elf/bin:$PATH</w:t>
            </w:r>
          </w:p>
        </w:tc>
      </w:tr>
      <w:tr>
        <w:tc>
          <w:tcPr>
            <w:tcW w:type="dxa" w:w="3008"/>
          </w:tcPr>
          <w:p>
            <w:pPr>
              <w:spacing w:before="40" w:after="40"/>
              <w:jc w:val="left"/>
            </w:pPr>
            <w:r/>
            <w:r>
              <w:rPr>
                <w:rFonts w:ascii="Consolas" w:hAnsi="Consolas" w:eastAsia="Consolas" w:cs="Consolas"/>
                <w:b w:val="0"/>
                <w:sz w:val="20"/>
              </w:rPr>
              <w:t>LOCK_INITIALIZER_UNLOCKED</w:t>
            </w:r>
            <w:r>
              <w:rPr>
                <w:rFonts w:ascii="Arial" w:hAnsi="Arial" w:eastAsia="等线" w:cs="Arial"/>
                <w:b w:val="0"/>
                <w:sz w:val="22"/>
              </w:rPr>
              <w:t xml:space="preserve"> 初始化报错</w:t>
            </w:r>
          </w:p>
        </w:tc>
        <w:tc>
          <w:tcPr>
            <w:tcW w:type="dxa" w:w="3008"/>
          </w:tcPr>
          <w:p>
            <w:pPr>
              <w:spacing w:before="40" w:after="40"/>
              <w:jc w:val="left"/>
            </w:pPr>
            <w:r/>
            <w:r>
              <w:rPr>
                <w:rFonts w:ascii="Consolas" w:hAnsi="Consolas" w:eastAsia="Consolas" w:cs="Consolas"/>
                <w:b w:val="0"/>
                <w:sz w:val="20"/>
              </w:rPr>
              <w:t>error: invalid initializer</w:t>
            </w:r>
          </w:p>
        </w:tc>
        <w:tc>
          <w:tcPr>
            <w:tcW w:type="dxa" w:w="3008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等线" w:cs="Arial"/>
                <w:b w:val="0"/>
                <w:sz w:val="22"/>
              </w:rPr>
              <w:t xml:space="preserve">esp-hal 克隆自 </w:t>
            </w:r>
            <w:r>
              <w:rPr>
                <w:rFonts w:ascii="Consolas" w:hAnsi="Consolas" w:eastAsia="Consolas" w:cs="Consolas"/>
                <w:b w:val="0"/>
                <w:sz w:val="20"/>
              </w:rPr>
              <w:t>main</w:t>
            </w:r>
            <w:r>
              <w:rPr>
                <w:rFonts w:ascii="Arial" w:hAnsi="Arial" w:eastAsia="等线" w:cs="Arial"/>
                <w:b w:val="0"/>
                <w:sz w:val="22"/>
              </w:rPr>
              <w:t xml:space="preserve"> 分支；应用 </w:t>
            </w:r>
            <w:r>
              <w:rPr>
                <w:rFonts w:ascii="Consolas" w:hAnsi="Consolas" w:eastAsia="Consolas" w:cs="Consolas"/>
                <w:b w:val="0"/>
                <w:sz w:val="20"/>
              </w:rPr>
              <w:t>0001-esp-hal-3rdparty-fix-spinlock-init.patch</w:t>
            </w:r>
            <w:r>
              <w:rPr>
                <w:rFonts w:ascii="Arial" w:hAnsi="Arial" w:eastAsia="等线" w:cs="Arial"/>
                <w:b w:val="0"/>
                <w:sz w:val="22"/>
              </w:rPr>
              <w:t>（</w:t>
            </w:r>
            <w:r>
              <w:rPr>
                <w:rFonts w:ascii="Consolas" w:hAnsi="Consolas" w:eastAsia="Consolas" w:cs="Consolas"/>
                <w:b w:val="0"/>
                <w:sz w:val="20"/>
              </w:rPr>
              <w:t>0</w:t>
            </w:r>
            <w:r>
              <w:rPr>
                <w:rFonts w:ascii="Arial" w:hAnsi="Arial" w:eastAsia="等线" w:cs="Arial"/>
                <w:b w:val="0"/>
                <w:sz w:val="22"/>
              </w:rPr>
              <w:t xml:space="preserve"> → </w:t>
            </w:r>
            <w:r>
              <w:rPr>
                <w:rFonts w:ascii="Consolas" w:hAnsi="Consolas" w:eastAsia="Consolas" w:cs="Consolas"/>
                <w:b w:val="0"/>
                <w:sz w:val="20"/>
              </w:rPr>
              <w:t>SP_UNLOCKED</w:t>
            </w:r>
            <w:r>
              <w:rPr>
                <w:rFonts w:ascii="Arial" w:hAnsi="Arial" w:eastAsia="等线" w:cs="Arial"/>
                <w:b w:val="0"/>
                <w:sz w:val="22"/>
              </w:rPr>
              <w:t>）</w:t>
            </w:r>
          </w:p>
        </w:tc>
      </w:tr>
      <w:tr>
        <w:tc>
          <w:tcPr>
            <w:tcW w:type="dxa" w:w="3008"/>
          </w:tcPr>
          <w:p>
            <w:pPr>
              <w:spacing w:before="40" w:after="40"/>
              <w:jc w:val="left"/>
            </w:pPr>
            <w:r/>
            <w:r>
              <w:rPr>
                <w:rFonts w:ascii="Consolas" w:hAnsi="Consolas" w:eastAsia="Consolas" w:cs="Consolas"/>
                <w:b w:val="0"/>
                <w:sz w:val="20"/>
              </w:rPr>
              <w:t>undefined reference to esp32s3_spi2_status</w:t>
            </w:r>
          </w:p>
        </w:tc>
        <w:tc>
          <w:tcPr>
            <w:tcW w:type="dxa" w:w="3008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等线" w:cs="Arial"/>
                <w:b w:val="0"/>
                <w:sz w:val="22"/>
              </w:rPr>
              <w:t>链接失败</w:t>
            </w:r>
          </w:p>
        </w:tc>
        <w:tc>
          <w:tcPr>
            <w:tcW w:type="dxa" w:w="3008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等线" w:cs="Arial"/>
                <w:b w:val="0"/>
                <w:sz w:val="22"/>
              </w:rPr>
              <w:t xml:space="preserve">芯片层要求板级提供该符号，补 </w:t>
            </w:r>
            <w:r>
              <w:rPr>
                <w:rFonts w:ascii="Consolas" w:hAnsi="Consolas" w:eastAsia="Consolas" w:cs="Consolas"/>
                <w:b w:val="0"/>
                <w:sz w:val="20"/>
              </w:rPr>
              <w:t>src/somatosync_board_spi.c</w:t>
            </w:r>
          </w:p>
        </w:tc>
      </w:tr>
      <w:tr>
        <w:tc>
          <w:tcPr>
            <w:tcW w:type="dxa" w:w="3008"/>
          </w:tcPr>
          <w:p>
            <w:pPr>
              <w:spacing w:before="40" w:after="40"/>
              <w:jc w:val="left"/>
            </w:pPr>
            <w:r/>
            <w:r>
              <w:rPr>
                <w:rFonts w:ascii="Consolas" w:hAnsi="Consolas" w:eastAsia="Consolas" w:cs="Consolas"/>
                <w:b w:val="0"/>
                <w:sz w:val="20"/>
              </w:rPr>
              <w:t>undefined reference to task_tls_alloc</w:t>
            </w:r>
          </w:p>
        </w:tc>
        <w:tc>
          <w:tcPr>
            <w:tcW w:type="dxa" w:w="3008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等线" w:cs="Arial"/>
                <w:b w:val="0"/>
                <w:sz w:val="22"/>
              </w:rPr>
              <w:t>链接失败</w:t>
            </w:r>
          </w:p>
        </w:tc>
        <w:tc>
          <w:tcPr>
            <w:tcW w:type="dxa" w:w="3008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等线" w:cs="Arial"/>
                <w:b w:val="0"/>
                <w:sz w:val="22"/>
              </w:rPr>
              <w:t xml:space="preserve">Wi-Fi 适配层调用该接口，补 </w:t>
            </w:r>
            <w:r>
              <w:rPr>
                <w:rFonts w:ascii="Consolas" w:hAnsi="Consolas" w:eastAsia="Consolas" w:cs="Consolas"/>
                <w:b w:val="0"/>
                <w:sz w:val="20"/>
              </w:rPr>
              <w:t>CONFIG_TLS_TASK_NELEM=4</w:t>
            </w:r>
          </w:p>
        </w:tc>
      </w:tr>
      <w:tr>
        <w:tc>
          <w:tcPr>
            <w:tcW w:type="dxa" w:w="3008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等线" w:cs="Arial"/>
                <w:b w:val="0"/>
                <w:sz w:val="22"/>
              </w:rPr>
              <w:t>节点板缺工作队列</w:t>
            </w:r>
          </w:p>
        </w:tc>
        <w:tc>
          <w:tcPr>
            <w:tcW w:type="dxa" w:w="3008"/>
          </w:tcPr>
          <w:p>
            <w:pPr>
              <w:spacing w:before="40" w:after="40"/>
              <w:jc w:val="left"/>
            </w:pPr>
            <w:r/>
            <w:r>
              <w:rPr>
                <w:rFonts w:ascii="Consolas" w:hAnsi="Consolas" w:eastAsia="Consolas" w:cs="Consolas"/>
                <w:b w:val="0"/>
                <w:sz w:val="20"/>
              </w:rPr>
              <w:t>./net/loopback.c:61: #error Worker thread support is required (CONFIG_SCHED_WORKQUEUE)</w:t>
            </w:r>
          </w:p>
        </w:tc>
        <w:tc>
          <w:tcPr>
            <w:tcW w:type="dxa" w:w="3008"/>
          </w:tcPr>
          <w:p>
            <w:pPr>
              <w:spacing w:before="40" w:after="40"/>
              <w:jc w:val="left"/>
            </w:pPr>
            <w:r/>
            <w:r>
              <w:rPr>
                <w:rFonts w:ascii="Consolas" w:hAnsi="Consolas" w:eastAsia="Consolas" w:cs="Consolas"/>
                <w:b w:val="0"/>
                <w:sz w:val="20"/>
              </w:rPr>
              <w:t>CONFIG_NET_LOOPBACK</w:t>
            </w:r>
            <w:r>
              <w:rPr>
                <w:rFonts w:ascii="Arial" w:hAnsi="Arial" w:eastAsia="等线" w:cs="Arial"/>
                <w:b w:val="0"/>
                <w:sz w:val="22"/>
              </w:rPr>
              <w:t xml:space="preserve"> 依赖工作队列；网关板从 W5500/SDMMC 间接继承，节点板没有这些选项故直接失败。两套 defconfig </w:t>
            </w:r>
            <w:r>
              <w:rPr>
                <w:rFonts w:ascii="Arial" w:hAnsi="Arial" w:eastAsia="等线" w:cs="Arial"/>
                <w:b/>
                <w:sz w:val="22"/>
              </w:rPr>
              <w:t>均显式</w:t>
            </w:r>
            <w:r>
              <w:rPr>
                <w:rFonts w:ascii="Arial" w:hAnsi="Arial" w:eastAsia="等线" w:cs="Arial"/>
                <w:b w:val="0"/>
                <w:sz w:val="22"/>
              </w:rPr>
              <w:t xml:space="preserve">补 </w:t>
            </w:r>
            <w:r>
              <w:rPr>
                <w:rFonts w:ascii="Consolas" w:hAnsi="Consolas" w:eastAsia="Consolas" w:cs="Consolas"/>
                <w:b w:val="0"/>
                <w:sz w:val="20"/>
              </w:rPr>
              <w:t>CONFIG_SCHED_WORKQUEUE=y</w:t>
            </w:r>
          </w:p>
        </w:tc>
      </w:tr>
      <w:tr>
        <w:tc>
          <w:tcPr>
            <w:tcW w:type="dxa" w:w="3008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等线" w:cs="Arial"/>
                <w:b w:val="0"/>
                <w:sz w:val="22"/>
              </w:rPr>
              <w:t>esp-hal 全量克隆反复中断</w:t>
            </w:r>
          </w:p>
        </w:tc>
        <w:tc>
          <w:tcPr>
            <w:tcW w:type="dxa" w:w="3008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等线" w:cs="Arial"/>
                <w:b w:val="0"/>
                <w:sz w:val="22"/>
              </w:rPr>
              <w:t>294 MB 克隆超时；</w:t>
            </w:r>
            <w:r>
              <w:rPr>
                <w:rFonts w:ascii="Consolas" w:hAnsi="Consolas" w:eastAsia="Consolas" w:cs="Consolas"/>
                <w:b w:val="0"/>
                <w:sz w:val="20"/>
              </w:rPr>
              <w:t>CHECK_COMMITSHA</w:t>
            </w:r>
            <w:r>
              <w:rPr>
                <w:rFonts w:ascii="Arial" w:hAnsi="Arial" w:eastAsia="等线" w:cs="Arial"/>
                <w:b w:val="0"/>
                <w:sz w:val="22"/>
              </w:rPr>
              <w:t xml:space="preserve"> 会 </w:t>
            </w:r>
            <w:r>
              <w:rPr>
                <w:rFonts w:ascii="Consolas" w:hAnsi="Consolas" w:eastAsia="Consolas" w:cs="Consolas"/>
                <w:b w:val="0"/>
                <w:sz w:val="20"/>
              </w:rPr>
              <w:t>rm -rf</w:t>
            </w:r>
            <w:r>
              <w:rPr>
                <w:rFonts w:ascii="Arial" w:hAnsi="Arial" w:eastAsia="等线" w:cs="Arial"/>
                <w:b w:val="0"/>
                <w:sz w:val="22"/>
              </w:rPr>
              <w:t xml:space="preserve"> 无分支引用的缓存</w:t>
            </w:r>
          </w:p>
        </w:tc>
        <w:tc>
          <w:tcPr>
            <w:tcW w:type="dxa" w:w="3008"/>
          </w:tcPr>
          <w:p>
            <w:pPr>
              <w:spacing w:before="40" w:after="40"/>
              <w:jc w:val="left"/>
            </w:pPr>
            <w:r/>
            <w:r>
              <w:rPr>
                <w:rFonts w:ascii="Consolas" w:hAnsi="Consolas" w:eastAsia="Consolas" w:cs="Consolas"/>
                <w:b w:val="0"/>
                <w:sz w:val="20"/>
              </w:rPr>
              <w:t>git init</w:t>
            </w:r>
            <w:r>
              <w:rPr>
                <w:rFonts w:ascii="Arial" w:hAnsi="Arial" w:eastAsia="等线" w:cs="Arial"/>
                <w:b w:val="0"/>
                <w:sz w:val="22"/>
              </w:rPr>
              <w:t xml:space="preserve"> ＋ </w:t>
            </w:r>
            <w:r>
              <w:rPr>
                <w:rFonts w:ascii="Consolas" w:hAnsi="Consolas" w:eastAsia="Consolas" w:cs="Consolas"/>
                <w:b w:val="0"/>
                <w:sz w:val="20"/>
              </w:rPr>
              <w:t>git fetch --depth=1 origin &lt;sha&gt;</w:t>
            </w:r>
            <w:r>
              <w:rPr>
                <w:rFonts w:ascii="Arial" w:hAnsi="Arial" w:eastAsia="等线" w:cs="Arial"/>
                <w:b w:val="0"/>
                <w:sz w:val="22"/>
              </w:rPr>
              <w:t xml:space="preserve"> ＋ 建分支 </w:t>
            </w:r>
            <w:r>
              <w:rPr>
                <w:rFonts w:ascii="Consolas" w:hAnsi="Consolas" w:eastAsia="Consolas" w:cs="Consolas"/>
                <w:b w:val="0"/>
                <w:sz w:val="20"/>
              </w:rPr>
              <w:t>keep</w:t>
            </w:r>
            <w:r>
              <w:rPr>
                <w:rFonts w:ascii="Arial" w:hAnsi="Arial" w:eastAsia="等线" w:cs="Arial"/>
                <w:b w:val="0"/>
                <w:sz w:val="22"/>
              </w:rPr>
              <w:t xml:space="preserve">；并预置 </w:t>
            </w:r>
            <w:r>
              <w:rPr>
                <w:rFonts w:ascii="Consolas" w:hAnsi="Consolas" w:eastAsia="Consolas" w:cs="Consolas"/>
                <w:b w:val="0"/>
                <w:sz w:val="20"/>
              </w:rPr>
              <w:t>chip/esp-hal-3rdparty</w:t>
            </w:r>
            <w:r>
              <w:rPr>
                <w:rFonts w:ascii="Arial" w:hAnsi="Arial" w:eastAsia="等线" w:cs="Arial"/>
                <w:b w:val="0"/>
                <w:sz w:val="22"/>
              </w:rPr>
              <w:t xml:space="preserve"> 使 make 跳过克隆配方</w:t>
            </w:r>
          </w:p>
        </w:tc>
      </w:tr>
      <w:tr>
        <w:tc>
          <w:tcPr>
            <w:tcW w:type="dxa" w:w="3008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等线" w:cs="Arial"/>
                <w:b w:val="0"/>
                <w:sz w:val="22"/>
              </w:rPr>
              <w:t>esptool 版本过低</w:t>
            </w:r>
          </w:p>
        </w:tc>
        <w:tc>
          <w:tcPr>
            <w:tcW w:type="dxa" w:w="3008"/>
          </w:tcPr>
          <w:p>
            <w:pPr>
              <w:spacing w:before="40" w:after="40"/>
              <w:jc w:val="left"/>
            </w:pPr>
            <w:r/>
            <w:r>
              <w:rPr>
                <w:rFonts w:ascii="Consolas" w:hAnsi="Consolas" w:eastAsia="Consolas" w:cs="Consolas"/>
                <w:b w:val="0"/>
                <w:sz w:val="20"/>
              </w:rPr>
              <w:t>Unsupported esptool version: 4.7.0 expects &gt;= 4.8.0</w:t>
            </w:r>
          </w:p>
        </w:tc>
        <w:tc>
          <w:tcPr>
            <w:tcW w:type="dxa" w:w="3008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等线" w:cs="Arial"/>
                <w:b w:val="0"/>
                <w:sz w:val="22"/>
              </w:rPr>
              <w:t xml:space="preserve">升级 pip 后安装 </w:t>
            </w:r>
            <w:r>
              <w:rPr>
                <w:rFonts w:ascii="Consolas" w:hAnsi="Consolas" w:eastAsia="Consolas" w:cs="Consolas"/>
                <w:b w:val="0"/>
                <w:sz w:val="20"/>
              </w:rPr>
              <w:t>esptool</w:t>
            </w:r>
            <w:r>
              <w:rPr>
                <w:rFonts w:ascii="Arial" w:hAnsi="Arial" w:eastAsia="等线" w:cs="Arial"/>
                <w:b w:val="0"/>
                <w:sz w:val="22"/>
              </w:rPr>
              <w:t>（5.4.0）</w:t>
            </w:r>
          </w:p>
        </w:tc>
      </w:tr>
    </w:tbl>
    <w:p>
      <w:pPr>
        <w:spacing w:before="0" w:after="120" w:line="288" w:lineRule="auto"/>
        <w:jc w:val="left"/>
      </w:pPr>
    </w:p>
    <w:p>
      <w:pPr>
        <w:spacing w:before="0" w:after="120" w:line="288" w:lineRule="auto"/>
        <w:jc w:val="left"/>
      </w:pPr>
      <w:r>
        <w:rPr>
          <w:rFonts w:ascii="Arial" w:hAnsi="Arial" w:eastAsia="等线" w:cs="Arial"/>
          <w:b/>
          <w:sz w:val="22"/>
        </w:rPr>
        <w:t>应用 / 交互端设计</w:t>
      </w:r>
    </w:p>
    <w:p>
      <w:pPr>
        <w:spacing w:before="0" w:after="120" w:line="288" w:lineRule="auto"/>
        <w:ind w:left="360"/>
        <w:jc w:val="left"/>
      </w:pPr>
      <w:r>
        <w:rPr>
          <w:rFonts w:ascii="Arial" w:hAnsi="Arial" w:eastAsia="等线" w:cs="Arial"/>
          <w:b w:val="0"/>
          <w:sz w:val="22"/>
        </w:rPr>
        <w:t xml:space="preserve">• </w:t>
      </w:r>
      <w:r>
        <w:rPr>
          <w:rFonts w:ascii="Arial" w:hAnsi="Arial" w:eastAsia="等线" w:cs="Arial"/>
          <w:b/>
          <w:sz w:val="22"/>
        </w:rPr>
        <w:t>网关板 OLED</w:t>
      </w:r>
      <w:r>
        <w:rPr>
          <w:rFonts w:ascii="Arial" w:hAnsi="Arial" w:eastAsia="等线" w:cs="Arial"/>
          <w:b w:val="0"/>
          <w:sz w:val="22"/>
        </w:rPr>
        <w:t>：TDMA 调度状态、节点在线数、SD 卡存储状态、以太网链路状态。</w:t>
      </w:r>
    </w:p>
    <w:p>
      <w:pPr>
        <w:spacing w:before="0" w:after="120" w:line="288" w:lineRule="auto"/>
        <w:ind w:left="360"/>
        <w:jc w:val="left"/>
      </w:pPr>
      <w:r>
        <w:rPr>
          <w:rFonts w:ascii="Arial" w:hAnsi="Arial" w:eastAsia="等线" w:cs="Arial"/>
          <w:b w:val="0"/>
          <w:sz w:val="22"/>
        </w:rPr>
        <w:t xml:space="preserve">• </w:t>
      </w:r>
      <w:r>
        <w:rPr>
          <w:rFonts w:ascii="Arial" w:hAnsi="Arial" w:eastAsia="等线" w:cs="Arial"/>
          <w:b/>
          <w:sz w:val="22"/>
        </w:rPr>
        <w:t>节点板 OLED</w:t>
      </w:r>
      <w:r>
        <w:rPr>
          <w:rFonts w:ascii="Arial" w:hAnsi="Arial" w:eastAsia="等线" w:cs="Arial"/>
          <w:b w:val="0"/>
          <w:sz w:val="22"/>
        </w:rPr>
        <w:t>：电量、姿态解算状态、配网状态；带电源门控可在帧间完全断电以省电。</w:t>
      </w:r>
    </w:p>
    <w:p>
      <w:pPr>
        <w:spacing w:before="0" w:after="120" w:line="288" w:lineRule="auto"/>
        <w:ind w:left="360"/>
        <w:jc w:val="left"/>
      </w:pPr>
      <w:r>
        <w:rPr>
          <w:rFonts w:ascii="Arial" w:hAnsi="Arial" w:eastAsia="等线" w:cs="Arial"/>
          <w:b w:val="0"/>
          <w:sz w:val="22"/>
        </w:rPr>
        <w:t xml:space="preserve">• </w:t>
      </w:r>
      <w:r>
        <w:rPr>
          <w:rFonts w:ascii="Arial" w:hAnsi="Arial" w:eastAsia="等线" w:cs="Arial"/>
          <w:b/>
          <w:sz w:val="22"/>
        </w:rPr>
        <w:t>触觉反馈（DRV2605）</w:t>
      </w:r>
      <w:r>
        <w:rPr>
          <w:rFonts w:ascii="Arial" w:hAnsi="Arial" w:eastAsia="等线" w:cs="Arial"/>
          <w:b w:val="0"/>
          <w:sz w:val="22"/>
        </w:rPr>
        <w:t>：配网成功 / 失败、低电量告警。</w:t>
      </w:r>
    </w:p>
    <w:p>
      <w:pPr>
        <w:spacing w:before="0" w:after="120" w:line="288" w:lineRule="auto"/>
        <w:ind w:left="360"/>
        <w:jc w:val="left"/>
      </w:pPr>
      <w:r>
        <w:rPr>
          <w:rFonts w:ascii="Arial" w:hAnsi="Arial" w:eastAsia="等线" w:cs="Arial"/>
          <w:b w:val="0"/>
          <w:sz w:val="22"/>
        </w:rPr>
        <w:t xml:space="preserve">• </w:t>
      </w:r>
      <w:r>
        <w:rPr>
          <w:rFonts w:ascii="Arial" w:hAnsi="Arial" w:eastAsia="等线" w:cs="Arial"/>
          <w:b/>
          <w:sz w:val="22"/>
        </w:rPr>
        <w:t>配网交互</w:t>
      </w:r>
      <w:r>
        <w:rPr>
          <w:rFonts w:ascii="Arial" w:hAnsi="Arial" w:eastAsia="等线" w:cs="Arial"/>
          <w:b w:val="0"/>
          <w:sz w:val="22"/>
        </w:rPr>
        <w:t>：PN5180 NFC「碰一碰」快速配网，免去手动输入 Wi-Fi 凭据。</w:t>
      </w:r>
    </w:p>
    <w:p>
      <w:pPr>
        <w:spacing w:before="0" w:after="120" w:line="288" w:lineRule="auto"/>
        <w:ind w:left="360"/>
        <w:jc w:val="left"/>
      </w:pPr>
      <w:r>
        <w:rPr>
          <w:rFonts w:ascii="Arial" w:hAnsi="Arial" w:eastAsia="等线" w:cs="Arial"/>
          <w:b w:val="0"/>
          <w:sz w:val="22"/>
        </w:rPr>
        <w:t xml:space="preserve">• </w:t>
      </w:r>
      <w:r>
        <w:rPr>
          <w:rFonts w:ascii="Arial" w:hAnsi="Arial" w:eastAsia="等线" w:cs="Arial"/>
          <w:b/>
          <w:sz w:val="22"/>
        </w:rPr>
        <w:t>上位机</w:t>
      </w:r>
      <w:r>
        <w:rPr>
          <w:rFonts w:ascii="Arial" w:hAnsi="Arial" w:eastAsia="等线" w:cs="Arial"/>
          <w:b w:val="0"/>
          <w:sz w:val="22"/>
        </w:rPr>
        <w:t>：ROS 2 侧完成骨架重建、ROM / 步态对称性 / 跌倒风险评估与 AI 康复报告生成（属于系统既有能力，本阶段未迁移到 openvela）。</w:t>
      </w:r>
    </w:p>
    <w:p>
      <w:pPr>
        <w:spacing w:before="0" w:after="120" w:line="288" w:lineRule="auto"/>
        <w:jc w:val="left"/>
      </w:pPr>
      <w:r>
        <w:rPr>
          <w:rFonts w:ascii="Arial" w:hAnsi="Arial" w:eastAsia="等线" w:cs="Arial"/>
          <w:b/>
          <w:sz w:val="22"/>
        </w:rPr>
        <w:t>自定义 Skill</w:t>
      </w:r>
    </w:p>
    <w:p>
      <w:pPr>
        <w:spacing w:before="0" w:after="120" w:line="288" w:lineRule="auto"/>
        <w:jc w:val="left"/>
      </w:pPr>
      <w:r>
        <w:rPr>
          <w:rFonts w:ascii="Arial" w:hAnsi="Arial" w:eastAsia="等线" w:cs="Arial"/>
          <w:b w:val="0"/>
          <w:sz w:val="22"/>
        </w:rPr>
        <w:t xml:space="preserve">已沉淀 </w:t>
      </w:r>
      <w:r>
        <w:rPr>
          <w:rFonts w:ascii="Arial" w:hAnsi="Arial" w:eastAsia="等线" w:cs="Arial"/>
          <w:b/>
          <w:sz w:val="22"/>
        </w:rPr>
        <w:t>1 个</w:t>
      </w:r>
      <w:r>
        <w:rPr>
          <w:rFonts w:ascii="Arial" w:hAnsi="Arial" w:eastAsia="等线" w:cs="Arial"/>
          <w:b w:val="0"/>
          <w:sz w:val="22"/>
        </w:rPr>
        <w:t>（满足大赛「至少 1 个」硬性要求）：</w:t>
      </w:r>
    </w:p>
    <w:p>
      <w:pPr>
        <w:spacing w:before="0" w:after="120" w:line="288" w:lineRule="auto"/>
        <w:jc w:val="left"/>
      </w:pPr>
      <w:r>
        <w:rPr>
          <w:rFonts w:ascii="Consolas" w:hAnsi="Consolas" w:eastAsia="Consolas" w:cs="Consolas"/>
          <w:b w:val="0"/>
          <w:sz w:val="20"/>
        </w:rPr>
        <w:t>openvela-board-porting</w:t>
      </w:r>
      <w:r>
        <w:rPr>
          <w:rFonts w:ascii="Arial" w:hAnsi="Arial" w:eastAsia="等线" w:cs="Arial"/>
          <w:b w:val="0"/>
          <w:sz w:val="22"/>
        </w:rPr>
        <w:t>（</w:t>
      </w:r>
      <w:r>
        <w:rPr>
          <w:rFonts w:ascii="Consolas" w:hAnsi="Consolas" w:eastAsia="Consolas" w:cs="Consolas"/>
          <w:b w:val="0"/>
          <w:sz w:val="20"/>
        </w:rPr>
        <w:t>.claude/skills/openvela-board-porting/SKILL.md</w:t>
      </w:r>
      <w:r>
        <w:rPr>
          <w:rFonts w:ascii="Arial" w:hAnsi="Arial" w:eastAsia="等线" w:cs="Arial"/>
          <w:b w:val="0"/>
          <w:sz w:val="22"/>
        </w:rPr>
        <w:t>）把「给一块新板卡做 openvela 适配」的全流程固化为可被 AI 助手自动发现的技能，覆盖：选定同芯片参考板 → 判断芯片层是否就绪 → 确认板级配置加载机制 → manifest 映射 →板级源码切分 → API 核对 → 编译烧录 → 逐外设验证 → 自检清单。</w:t>
      </w:r>
    </w:p>
    <w:p>
      <w:pPr>
        <w:spacing w:before="0" w:after="120" w:line="288" w:lineRule="auto"/>
        <w:jc w:val="left"/>
      </w:pPr>
      <w:r>
        <w:rPr>
          <w:rFonts w:ascii="Arial" w:hAnsi="Arial" w:eastAsia="等线" w:cs="Arial"/>
          <w:b w:val="0"/>
          <w:sz w:val="22"/>
        </w:rPr>
        <w:t xml:space="preserve">配套 </w:t>
      </w:r>
      <w:r>
        <w:rPr>
          <w:rFonts w:ascii="Consolas" w:hAnsi="Consolas" w:eastAsia="Consolas" w:cs="Consolas"/>
          <w:b w:val="0"/>
          <w:sz w:val="20"/>
        </w:rPr>
        <w:t>references/esp32s3-porting-checklist.md</w:t>
      </w:r>
      <w:r>
        <w:rPr>
          <w:rFonts w:ascii="Arial" w:hAnsi="Arial" w:eastAsia="等线" w:cs="Arial"/>
          <w:b w:val="0"/>
          <w:sz w:val="22"/>
        </w:rPr>
        <w:t xml:space="preserve"> 收录了本次逐项核实过的真实 API 签名与易错点表（含 3.4 表中全部 9 个坑）。下次在 openvela 上加板可直接复用。</w:t>
      </w:r>
    </w:p>
    <w:p>
      <w:pPr>
        <w:spacing w:before="0" w:after="120" w:line="288" w:lineRule="auto"/>
        <w:ind w:left="360"/>
        <w:jc w:val="left"/>
      </w:pPr>
      <w:r>
        <w:rPr>
          <w:rFonts w:ascii="Arial" w:hAnsi="Arial" w:eastAsia="等线" w:cs="Arial"/>
          <w:b w:val="0"/>
          <w:sz w:val="21"/>
        </w:rPr>
        <w:t>说明：本作品属于</w:t>
      </w:r>
      <w:r>
        <w:rPr>
          <w:rFonts w:ascii="Arial" w:hAnsi="Arial" w:eastAsia="等线" w:cs="Arial"/>
          <w:b/>
          <w:sz w:val="21"/>
        </w:rPr>
        <w:t>新硬件平台适配</w:t>
      </w:r>
      <w:r>
        <w:rPr>
          <w:rFonts w:ascii="Arial" w:hAnsi="Arial" w:eastAsia="等线" w:cs="Arial"/>
          <w:b w:val="0"/>
          <w:sz w:val="21"/>
        </w:rPr>
        <w:t>方向，未使用运行时 Skill（</w:t>
      </w:r>
      <w:r>
        <w:rPr>
          <w:rFonts w:ascii="Consolas" w:hAnsi="Consolas" w:eastAsia="Consolas" w:cs="Consolas"/>
          <w:b w:val="0"/>
          <w:sz w:val="19"/>
        </w:rPr>
        <w:t>/data/agent/skills/</w:t>
      </w:r>
      <w:r>
        <w:rPr>
          <w:rFonts w:ascii="Arial" w:hAnsi="Arial" w:eastAsia="等线" w:cs="Arial"/>
          <w:b w:val="0"/>
          <w:sz w:val="21"/>
        </w:rPr>
        <w:t>）。</w:t>
      </w:r>
    </w:p>
    <w:p>
      <w:pPr>
        <w:spacing w:before="0" w:after="120" w:line="288" w:lineRule="auto"/>
        <w:ind w:left="360"/>
        <w:jc w:val="left"/>
      </w:pPr>
      <w:r>
        <w:rPr>
          <w:rFonts w:ascii="Arial" w:hAnsi="Arial" w:eastAsia="等线" w:cs="Arial"/>
          <w:b w:val="0"/>
          <w:sz w:val="21"/>
        </w:rPr>
        <w:t xml:space="preserve">该运行时 Skill 是「AI 硬件产品创新」方向（基于 openvela + </w:t>
      </w:r>
      <w:r>
        <w:rPr>
          <w:rFonts w:ascii="Consolas" w:hAnsi="Consolas" w:eastAsia="Consolas" w:cs="Consolas"/>
          <w:b w:val="0"/>
          <w:sz w:val="19"/>
        </w:rPr>
        <w:t>ai_agent</w:t>
      </w:r>
      <w:r>
        <w:rPr>
          <w:rFonts w:ascii="Arial" w:hAnsi="Arial" w:eastAsia="等线" w:cs="Arial"/>
          <w:b w:val="0"/>
          <w:sz w:val="21"/>
        </w:rPr>
        <w:t>）的要求，</w:t>
      </w:r>
    </w:p>
    <w:p>
      <w:pPr>
        <w:spacing w:before="0" w:after="120" w:line="288" w:lineRule="auto"/>
        <w:ind w:left="360"/>
        <w:jc w:val="left"/>
      </w:pPr>
      <w:r>
        <w:rPr>
          <w:rFonts w:ascii="Arial" w:hAnsi="Arial" w:eastAsia="等线" w:cs="Arial"/>
          <w:b w:val="0"/>
          <w:sz w:val="21"/>
        </w:rPr>
        <w:t>本作品</w:t>
      </w:r>
      <w:r>
        <w:rPr>
          <w:rFonts w:ascii="Arial" w:hAnsi="Arial" w:eastAsia="等线" w:cs="Arial"/>
          <w:b/>
          <w:sz w:val="21"/>
        </w:rPr>
        <w:t>未在该方向立项</w:t>
      </w:r>
      <w:r>
        <w:rPr>
          <w:rFonts w:ascii="Arial" w:hAnsi="Arial" w:eastAsia="等线" w:cs="Arial"/>
          <w:b w:val="0"/>
          <w:sz w:val="21"/>
        </w:rPr>
        <w:t>，故按实际实现如实填写。此处沉淀的</w:t>
      </w:r>
    </w:p>
    <w:p>
      <w:pPr>
        <w:spacing w:before="0" w:after="120" w:line="288" w:lineRule="auto"/>
        <w:ind w:left="360"/>
        <w:jc w:val="left"/>
      </w:pPr>
      <w:r>
        <w:rPr>
          <w:rFonts w:ascii="Consolas" w:hAnsi="Consolas" w:eastAsia="Consolas" w:cs="Consolas"/>
          <w:b w:val="0"/>
          <w:sz w:val="19"/>
        </w:rPr>
        <w:t>openvela-board-porting</w:t>
      </w:r>
      <w:r>
        <w:rPr>
          <w:rFonts w:ascii="Arial" w:hAnsi="Arial" w:eastAsia="等线" w:cs="Arial"/>
          <w:b w:val="0"/>
          <w:sz w:val="21"/>
        </w:rPr>
        <w:t xml:space="preserve"> 是</w:t>
      </w:r>
      <w:r>
        <w:rPr>
          <w:rFonts w:ascii="Arial" w:hAnsi="Arial" w:eastAsia="等线" w:cs="Arial"/>
          <w:b/>
          <w:sz w:val="21"/>
        </w:rPr>
        <w:t>开发期</w:t>
      </w:r>
      <w:r>
        <w:rPr>
          <w:rFonts w:ascii="Arial" w:hAnsi="Arial" w:eastAsia="等线" w:cs="Arial"/>
          <w:b w:val="0"/>
          <w:sz w:val="21"/>
        </w:rPr>
        <w:t>（Claude Code / AI 助手）使用的 Skill，</w:t>
      </w:r>
    </w:p>
    <w:p>
      <w:pPr>
        <w:spacing w:before="0" w:after="120" w:line="288" w:lineRule="auto"/>
        <w:ind w:left="360"/>
        <w:jc w:val="left"/>
      </w:pPr>
      <w:r>
        <w:rPr>
          <w:rFonts w:ascii="Arial" w:hAnsi="Arial" w:eastAsia="等线" w:cs="Arial"/>
          <w:b w:val="0"/>
          <w:sz w:val="21"/>
        </w:rPr>
        <w:t>不运行于设备侧。</w:t>
      </w:r>
    </w:p>
    <w:p>
      <w:pPr>
        <w:pStyle w:val="4"/>
        <w:spacing w:before="320" w:after="120" w:line="288" w:lineRule="auto"/>
        <w:jc w:val="left"/>
        <w:outlineLvl w:val="3"/>
      </w:pPr>
      <w:r>
        <w:rPr>
          <w:rFonts w:ascii="Arial" w:hAnsi="Arial" w:eastAsia="等线" w:cs="Arial"/>
          <w:b/>
          <w:sz w:val="28"/>
        </w:rPr>
        <w:t>3.5 系统测试与结果分析（量化数据）</w:t>
      </w:r>
    </w:p>
    <w:p>
      <w:pPr>
        <w:spacing w:before="0" w:after="120" w:line="288" w:lineRule="auto"/>
        <w:jc w:val="left"/>
      </w:pPr>
      <w:r>
        <w:rPr>
          <w:rFonts w:ascii="Arial" w:hAnsi="Arial" w:eastAsia="等线" w:cs="Arial"/>
          <w:b/>
          <w:sz w:val="22"/>
        </w:rPr>
        <w:t>测试环境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ee0e3"/>
          <w:left w:val="single" w:sz="4" w:space="0" w:color="dee0e3"/>
          <w:bottom w:val="single" w:sz="4" w:space="0" w:color="dee0e3"/>
          <w:right w:val="single" w:sz="4" w:space="0" w:color="dee0e3"/>
          <w:insideH w:val="single" w:sz="4" w:space="0" w:color="dee0e3"/>
          <w:insideV w:val="single" w:sz="4" w:space="0" w:color="dee0e3"/>
        </w:tblBorders>
      </w:tblPr>
      <w:tblGrid>
        <w:gridCol w:w="4512"/>
        <w:gridCol w:w="4512"/>
      </w:tblGrid>
      <w:tr>
        <w:tc>
          <w:tcPr>
            <w:tcW w:type="dxa" w:w="4512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等线" w:cs="Arial"/>
                <w:b/>
                <w:sz w:val="22"/>
              </w:rPr>
              <w:t>项</w:t>
            </w:r>
          </w:p>
        </w:tc>
        <w:tc>
          <w:tcPr>
            <w:tcW w:type="dxa" w:w="4512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等线" w:cs="Arial"/>
                <w:b/>
                <w:sz w:val="22"/>
              </w:rPr>
              <w:t>配置</w:t>
            </w:r>
          </w:p>
        </w:tc>
      </w:tr>
      <w:tr>
        <w:tc>
          <w:tcPr>
            <w:tcW w:type="dxa" w:w="4512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等线" w:cs="Arial"/>
                <w:b w:val="0"/>
                <w:sz w:val="22"/>
              </w:rPr>
              <w:t>构建主机</w:t>
            </w:r>
          </w:p>
        </w:tc>
        <w:tc>
          <w:tcPr>
            <w:tcW w:type="dxa" w:w="4512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等线" w:cs="Arial"/>
                <w:b w:val="0"/>
                <w:sz w:val="22"/>
              </w:rPr>
              <w:t>Ubuntu 22.04，8 vCPU，23 GB RAM</w:t>
            </w:r>
          </w:p>
        </w:tc>
      </w:tr>
      <w:tr>
        <w:tc>
          <w:tcPr>
            <w:tcW w:type="dxa" w:w="4512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等线" w:cs="Arial"/>
                <w:b w:val="0"/>
                <w:sz w:val="22"/>
              </w:rPr>
              <w:t>openvela 基线</w:t>
            </w:r>
          </w:p>
        </w:tc>
        <w:tc>
          <w:tcPr>
            <w:tcW w:type="dxa" w:w="4512"/>
          </w:tcPr>
          <w:p>
            <w:pPr>
              <w:spacing w:before="40" w:after="40"/>
              <w:jc w:val="left"/>
            </w:pPr>
            <w:r/>
            <w:r>
              <w:rPr>
                <w:rFonts w:ascii="Consolas" w:hAnsi="Consolas" w:eastAsia="Consolas" w:cs="Consolas"/>
                <w:b w:val="0"/>
                <w:sz w:val="20"/>
              </w:rPr>
              <w:t>open-vela/nuttx</w:t>
            </w:r>
            <w:r>
              <w:rPr>
                <w:rFonts w:ascii="Arial" w:hAnsi="Arial" w:eastAsia="等线" w:cs="Arial"/>
                <w:b w:val="0"/>
                <w:sz w:val="22"/>
              </w:rPr>
              <w:t xml:space="preserve">，分支 </w:t>
            </w:r>
            <w:r>
              <w:rPr>
                <w:rFonts w:ascii="Consolas" w:hAnsi="Consolas" w:eastAsia="Consolas" w:cs="Consolas"/>
                <w:b w:val="0"/>
                <w:sz w:val="20"/>
              </w:rPr>
              <w:t>dev-ai-contest-2026</w:t>
            </w:r>
          </w:p>
        </w:tc>
      </w:tr>
      <w:tr>
        <w:tc>
          <w:tcPr>
            <w:tcW w:type="dxa" w:w="4512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等线" w:cs="Arial"/>
                <w:b w:val="0"/>
                <w:sz w:val="22"/>
              </w:rPr>
              <w:t>参考板基线</w:t>
            </w:r>
          </w:p>
        </w:tc>
        <w:tc>
          <w:tcPr>
            <w:tcW w:type="dxa" w:w="4512"/>
          </w:tcPr>
          <w:p>
            <w:pPr>
              <w:spacing w:before="40" w:after="40"/>
              <w:jc w:val="left"/>
            </w:pPr>
            <w:r/>
            <w:r>
              <w:rPr>
                <w:rFonts w:ascii="Consolas" w:hAnsi="Consolas" w:eastAsia="Consolas" w:cs="Consolas"/>
                <w:b w:val="0"/>
                <w:sz w:val="20"/>
              </w:rPr>
              <w:t>vendor/espressif/boards/esp32s3/esp32s3-eye</w:t>
            </w:r>
          </w:p>
        </w:tc>
      </w:tr>
      <w:tr>
        <w:tc>
          <w:tcPr>
            <w:tcW w:type="dxa" w:w="4512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等线" w:cs="Arial"/>
                <w:b w:val="0"/>
                <w:sz w:val="22"/>
              </w:rPr>
              <w:t>交叉工具链</w:t>
            </w:r>
          </w:p>
        </w:tc>
        <w:tc>
          <w:tcPr>
            <w:tcW w:type="dxa" w:w="4512"/>
          </w:tcPr>
          <w:p>
            <w:pPr>
              <w:spacing w:before="40" w:after="40"/>
              <w:jc w:val="left"/>
            </w:pPr>
            <w:r/>
            <w:r>
              <w:rPr>
                <w:rFonts w:ascii="Consolas" w:hAnsi="Consolas" w:eastAsia="Consolas" w:cs="Consolas"/>
                <w:b w:val="0"/>
                <w:sz w:val="20"/>
              </w:rPr>
              <w:t>xtensa-esp32s3-elf-gcc</w:t>
            </w:r>
            <w:r>
              <w:rPr>
                <w:rFonts w:ascii="Arial" w:hAnsi="Arial" w:eastAsia="等线" w:cs="Arial"/>
                <w:b w:val="0"/>
                <w:sz w:val="22"/>
              </w:rPr>
              <w:t>（openvela prebuilts）</w:t>
            </w:r>
          </w:p>
        </w:tc>
      </w:tr>
      <w:tr>
        <w:tc>
          <w:tcPr>
            <w:tcW w:type="dxa" w:w="4512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等线" w:cs="Arial"/>
                <w:b w:val="0"/>
                <w:sz w:val="22"/>
              </w:rPr>
              <w:t>烧录工具</w:t>
            </w:r>
          </w:p>
        </w:tc>
        <w:tc>
          <w:tcPr>
            <w:tcW w:type="dxa" w:w="4512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等线" w:cs="Arial"/>
                <w:b w:val="0"/>
                <w:sz w:val="22"/>
              </w:rPr>
              <w:t>esptool v5.4.0</w:t>
            </w:r>
          </w:p>
        </w:tc>
      </w:tr>
      <w:tr>
        <w:tc>
          <w:tcPr>
            <w:tcW w:type="dxa" w:w="4512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等线" w:cs="Arial"/>
                <w:b w:val="0"/>
                <w:sz w:val="22"/>
              </w:rPr>
              <w:t>构建入口</w:t>
            </w:r>
          </w:p>
        </w:tc>
        <w:tc>
          <w:tcPr>
            <w:tcW w:type="dxa" w:w="4512"/>
          </w:tcPr>
          <w:p>
            <w:pPr>
              <w:spacing w:before="40" w:after="40"/>
              <w:jc w:val="left"/>
            </w:pPr>
            <w:r/>
            <w:r>
              <w:rPr>
                <w:rFonts w:ascii="Consolas" w:hAnsi="Consolas" w:eastAsia="Consolas" w:cs="Consolas"/>
                <w:b w:val="0"/>
                <w:sz w:val="20"/>
              </w:rPr>
              <w:t>./build.sh vendor/espressif/boards/esp32s3/somatosync_esp32s3/configs/{gateway,node} -j8</w:t>
            </w:r>
          </w:p>
        </w:tc>
      </w:tr>
    </w:tbl>
    <w:p>
      <w:pPr>
        <w:spacing w:before="0" w:after="120" w:line="288" w:lineRule="auto"/>
        <w:jc w:val="left"/>
      </w:pPr>
    </w:p>
    <w:p>
      <w:pPr>
        <w:spacing w:before="0" w:after="120" w:line="288" w:lineRule="auto"/>
        <w:jc w:val="left"/>
      </w:pPr>
      <w:r>
        <w:rPr>
          <w:rFonts w:ascii="Arial" w:hAnsi="Arial" w:eastAsia="等线" w:cs="Arial"/>
          <w:b/>
          <w:sz w:val="22"/>
        </w:rPr>
        <w:t>功能测试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ee0e3"/>
          <w:left w:val="single" w:sz="4" w:space="0" w:color="dee0e3"/>
          <w:bottom w:val="single" w:sz="4" w:space="0" w:color="dee0e3"/>
          <w:right w:val="single" w:sz="4" w:space="0" w:color="dee0e3"/>
          <w:insideH w:val="single" w:sz="4" w:space="0" w:color="dee0e3"/>
          <w:insideV w:val="single" w:sz="4" w:space="0" w:color="dee0e3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等线" w:cs="Arial"/>
                <w:b/>
                <w:sz w:val="22"/>
              </w:rPr>
              <w:t>#</w:t>
            </w:r>
          </w:p>
        </w:tc>
        <w:tc>
          <w:tcPr>
            <w:tcW w:type="dxa" w:w="2256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等线" w:cs="Arial"/>
                <w:b/>
                <w:sz w:val="22"/>
              </w:rPr>
              <w:t>测试项</w:t>
            </w:r>
          </w:p>
        </w:tc>
        <w:tc>
          <w:tcPr>
            <w:tcW w:type="dxa" w:w="2256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等线" w:cs="Arial"/>
                <w:b/>
                <w:sz w:val="22"/>
              </w:rPr>
              <w:t>测试方法</w:t>
            </w:r>
          </w:p>
        </w:tc>
        <w:tc>
          <w:tcPr>
            <w:tcW w:type="dxa" w:w="2256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等线" w:cs="Arial"/>
                <w:b/>
                <w:sz w:val="22"/>
              </w:rPr>
              <w:t>实际结果</w:t>
            </w:r>
          </w:p>
        </w:tc>
      </w:tr>
      <w:tr>
        <w:tc>
          <w:tcPr>
            <w:tcW w:type="dxa" w:w="2256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等线" w:cs="Arial"/>
                <w:b w:val="0"/>
                <w:sz w:val="22"/>
              </w:rPr>
              <w:t>1</w:t>
            </w:r>
          </w:p>
        </w:tc>
        <w:tc>
          <w:tcPr>
            <w:tcW w:type="dxa" w:w="2256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等线" w:cs="Arial"/>
                <w:b w:val="0"/>
                <w:sz w:val="22"/>
              </w:rPr>
              <w:t>网关板编译</w:t>
            </w:r>
          </w:p>
        </w:tc>
        <w:tc>
          <w:tcPr>
            <w:tcW w:type="dxa" w:w="2256"/>
          </w:tcPr>
          <w:p>
            <w:pPr>
              <w:spacing w:before="40" w:after="40"/>
              <w:jc w:val="left"/>
            </w:pPr>
            <w:r/>
            <w:r>
              <w:rPr>
                <w:rFonts w:ascii="Consolas" w:hAnsi="Consolas" w:eastAsia="Consolas" w:cs="Consolas"/>
                <w:b w:val="0"/>
                <w:sz w:val="20"/>
              </w:rPr>
              <w:t>build.sh .../configs/gateway</w:t>
            </w:r>
          </w:p>
        </w:tc>
        <w:tc>
          <w:tcPr>
            <w:tcW w:type="dxa" w:w="2256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等线" w:cs="Arial"/>
                <w:b w:val="0"/>
                <w:sz w:val="22"/>
              </w:rPr>
              <w:t>通过；</w:t>
            </w:r>
            <w:r>
              <w:rPr>
                <w:rFonts w:ascii="Consolas" w:hAnsi="Consolas" w:eastAsia="Consolas" w:cs="Consolas"/>
                <w:b w:val="0"/>
                <w:sz w:val="20"/>
              </w:rPr>
              <w:t>Successfully created ESP32-S3 image.</w:t>
            </w:r>
            <w:r>
              <w:rPr>
                <w:rFonts w:ascii="Arial" w:hAnsi="Arial" w:eastAsia="等线" w:cs="Arial"/>
                <w:b w:val="0"/>
                <w:sz w:val="22"/>
              </w:rPr>
              <w:t xml:space="preserve">；产出 </w:t>
            </w:r>
            <w:r>
              <w:rPr>
                <w:rFonts w:ascii="Consolas" w:hAnsi="Consolas" w:eastAsia="Consolas" w:cs="Consolas"/>
                <w:b w:val="0"/>
                <w:sz w:val="20"/>
              </w:rPr>
              <w:t>nuttx.bin</w:t>
            </w:r>
            <w:r>
              <w:rPr>
                <w:rFonts w:ascii="Arial" w:hAnsi="Arial" w:eastAsia="等线" w:cs="Arial"/>
                <w:b w:val="0"/>
                <w:sz w:val="22"/>
              </w:rPr>
              <w:t xml:space="preserve"> </w:t>
            </w:r>
            <w:r>
              <w:rPr>
                <w:rFonts w:ascii="Arial" w:hAnsi="Arial" w:eastAsia="等线" w:cs="Arial"/>
                <w:b/>
                <w:sz w:val="22"/>
              </w:rPr>
              <w:t>855,016 B</w:t>
            </w:r>
            <w:r>
              <w:rPr>
                <w:rFonts w:ascii="Arial" w:hAnsi="Arial" w:eastAsia="等线" w:cs="Arial"/>
                <w:b w:val="0"/>
                <w:sz w:val="22"/>
              </w:rPr>
              <w:t>（text 811,514 / data 12,844 / bss 332,068）。</w:t>
            </w:r>
            <w:r>
              <w:rPr>
                <w:rFonts w:ascii="Arial" w:hAnsi="Arial" w:eastAsia="等线" w:cs="Arial"/>
                <w:b/>
                <w:sz w:val="22"/>
              </w:rPr>
              <w:t>修正 I2C 引脚并开启 SPI3 后重新完整构建，error 数 = 0</w:t>
            </w:r>
          </w:p>
        </w:tc>
      </w:tr>
      <w:tr>
        <w:tc>
          <w:tcPr>
            <w:tcW w:type="dxa" w:w="2256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等线" w:cs="Arial"/>
                <w:b w:val="0"/>
                <w:sz w:val="22"/>
              </w:rPr>
              <w:t>2</w:t>
            </w:r>
          </w:p>
        </w:tc>
        <w:tc>
          <w:tcPr>
            <w:tcW w:type="dxa" w:w="2256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等线" w:cs="Arial"/>
                <w:b w:val="0"/>
                <w:sz w:val="22"/>
              </w:rPr>
              <w:t>节点板编译</w:t>
            </w:r>
          </w:p>
        </w:tc>
        <w:tc>
          <w:tcPr>
            <w:tcW w:type="dxa" w:w="2256"/>
          </w:tcPr>
          <w:p>
            <w:pPr>
              <w:spacing w:before="40" w:after="40"/>
              <w:jc w:val="left"/>
            </w:pPr>
            <w:r/>
            <w:r>
              <w:rPr>
                <w:rFonts w:ascii="Consolas" w:hAnsi="Consolas" w:eastAsia="Consolas" w:cs="Consolas"/>
                <w:b w:val="0"/>
                <w:sz w:val="20"/>
              </w:rPr>
              <w:t>build.sh .../configs/node</w:t>
            </w:r>
          </w:p>
        </w:tc>
        <w:tc>
          <w:tcPr>
            <w:tcW w:type="dxa" w:w="2256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等线" w:cs="Arial"/>
                <w:b w:val="0"/>
                <w:sz w:val="22"/>
              </w:rPr>
              <w:t xml:space="preserve">通过；产出 </w:t>
            </w:r>
            <w:r>
              <w:rPr>
                <w:rFonts w:ascii="Consolas" w:hAnsi="Consolas" w:eastAsia="Consolas" w:cs="Consolas"/>
                <w:b w:val="0"/>
                <w:sz w:val="20"/>
              </w:rPr>
              <w:t>nuttx.bin</w:t>
            </w:r>
            <w:r>
              <w:rPr>
                <w:rFonts w:ascii="Arial" w:hAnsi="Arial" w:eastAsia="等线" w:cs="Arial"/>
                <w:b w:val="0"/>
                <w:sz w:val="22"/>
              </w:rPr>
              <w:t xml:space="preserve"> </w:t>
            </w:r>
            <w:r>
              <w:rPr>
                <w:rFonts w:ascii="Arial" w:hAnsi="Arial" w:eastAsia="等线" w:cs="Arial"/>
                <w:b/>
                <w:sz w:val="22"/>
              </w:rPr>
              <w:t>687,940 B</w:t>
            </w:r>
            <w:r>
              <w:rPr>
                <w:rFonts w:ascii="Arial" w:hAnsi="Arial" w:eastAsia="等线" w:cs="Arial"/>
                <w:b w:val="0"/>
                <w:sz w:val="22"/>
              </w:rPr>
              <w:t>（text 647,666 / bss 266,696）。</w:t>
            </w:r>
            <w:r>
              <w:rPr>
                <w:rFonts w:ascii="Arial" w:hAnsi="Arial" w:eastAsia="等线" w:cs="Arial"/>
                <w:b/>
                <w:sz w:val="22"/>
              </w:rPr>
              <w:t>加入 SPI3 与 `CONFIG_SCHED_WORKQUEUE` 后重新完整构建，error 数 = 0</w:t>
            </w:r>
          </w:p>
        </w:tc>
      </w:tr>
      <w:tr>
        <w:tc>
          <w:tcPr>
            <w:tcW w:type="dxa" w:w="2256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等线" w:cs="Arial"/>
                <w:b w:val="0"/>
                <w:sz w:val="22"/>
              </w:rPr>
              <w:t>3</w:t>
            </w:r>
          </w:p>
        </w:tc>
        <w:tc>
          <w:tcPr>
            <w:tcW w:type="dxa" w:w="2256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等线" w:cs="Arial"/>
                <w:b w:val="0"/>
                <w:sz w:val="22"/>
              </w:rPr>
              <w:t>板级符号入镜像</w:t>
            </w:r>
          </w:p>
        </w:tc>
        <w:tc>
          <w:tcPr>
            <w:tcW w:type="dxa" w:w="2256"/>
          </w:tcPr>
          <w:p>
            <w:pPr>
              <w:spacing w:before="40" w:after="40"/>
              <w:jc w:val="left"/>
            </w:pPr>
            <w:r/>
            <w:r>
              <w:rPr>
                <w:rFonts w:ascii="Consolas" w:hAnsi="Consolas" w:eastAsia="Consolas" w:cs="Consolas"/>
                <w:b w:val="0"/>
                <w:sz w:val="20"/>
              </w:rPr>
              <w:t>xtensa-esp32s3-elf-nm nuttx</w:t>
            </w:r>
          </w:p>
        </w:tc>
        <w:tc>
          <w:tcPr>
            <w:tcW w:type="dxa" w:w="2256"/>
          </w:tcPr>
          <w:p>
            <w:pPr>
              <w:spacing w:before="40" w:after="40"/>
              <w:jc w:val="left"/>
            </w:pPr>
            <w:r/>
            <w:r>
              <w:rPr>
                <w:rFonts w:ascii="Consolas" w:hAnsi="Consolas" w:eastAsia="Consolas" w:cs="Consolas"/>
                <w:b w:val="0"/>
                <w:sz w:val="20"/>
              </w:rPr>
              <w:t>T somatosync_bringup</w:t>
            </w:r>
            <w:r>
              <w:rPr>
                <w:rFonts w:ascii="Arial" w:hAnsi="Arial" w:eastAsia="等线" w:cs="Arial"/>
                <w:b w:val="0"/>
                <w:sz w:val="22"/>
              </w:rPr>
              <w:t>、</w:t>
            </w:r>
            <w:r>
              <w:rPr>
                <w:rFonts w:ascii="Consolas" w:hAnsi="Consolas" w:eastAsia="Consolas" w:cs="Consolas"/>
                <w:b w:val="0"/>
                <w:sz w:val="20"/>
              </w:rPr>
              <w:t>T somatosync_w5500_initialize</w:t>
            </w:r>
            <w:r>
              <w:rPr>
                <w:rFonts w:ascii="Arial" w:hAnsi="Arial" w:eastAsia="等线" w:cs="Arial"/>
                <w:b w:val="0"/>
                <w:sz w:val="22"/>
              </w:rPr>
              <w:t>、</w:t>
            </w:r>
            <w:r>
              <w:rPr>
                <w:rFonts w:ascii="Consolas" w:hAnsi="Consolas" w:eastAsia="Consolas" w:cs="Consolas"/>
                <w:b w:val="0"/>
                <w:sz w:val="20"/>
              </w:rPr>
              <w:t>T board_lcd_initialize</w:t>
            </w:r>
            <w:r>
              <w:rPr>
                <w:rFonts w:ascii="Arial" w:hAnsi="Arial" w:eastAsia="等线" w:cs="Arial"/>
                <w:b w:val="0"/>
                <w:sz w:val="22"/>
              </w:rPr>
              <w:t>、</w:t>
            </w:r>
            <w:r>
              <w:rPr>
                <w:rFonts w:ascii="Consolas" w:hAnsi="Consolas" w:eastAsia="Consolas" w:cs="Consolas"/>
                <w:b w:val="0"/>
                <w:sz w:val="20"/>
              </w:rPr>
              <w:t>T esp32s3_spi2_status</w:t>
            </w:r>
            <w:r>
              <w:rPr>
                <w:rFonts w:ascii="Arial" w:hAnsi="Arial" w:eastAsia="等线" w:cs="Arial"/>
                <w:b w:val="0"/>
                <w:sz w:val="22"/>
              </w:rPr>
              <w:t>、</w:t>
            </w:r>
            <w:r>
              <w:rPr>
                <w:rFonts w:ascii="Consolas" w:hAnsi="Consolas" w:eastAsia="Consolas" w:cs="Consolas"/>
                <w:b w:val="0"/>
                <w:sz w:val="20"/>
              </w:rPr>
              <w:t>T ssd1306_initialize</w:t>
            </w:r>
            <w:r>
              <w:rPr>
                <w:rFonts w:ascii="Arial" w:hAnsi="Arial" w:eastAsia="等线" w:cs="Arial"/>
                <w:b w:val="0"/>
                <w:sz w:val="22"/>
              </w:rPr>
              <w:t xml:space="preserve"> —— 均为 </w:t>
            </w:r>
            <w:r>
              <w:rPr>
                <w:rFonts w:ascii="Consolas" w:hAnsi="Consolas" w:eastAsia="Consolas" w:cs="Consolas"/>
                <w:b w:val="0"/>
                <w:sz w:val="20"/>
              </w:rPr>
              <w:t>T</w:t>
            </w:r>
            <w:r>
              <w:rPr>
                <w:rFonts w:ascii="Arial" w:hAnsi="Arial" w:eastAsia="等线" w:cs="Arial"/>
                <w:b w:val="0"/>
                <w:sz w:val="22"/>
              </w:rPr>
              <w:t xml:space="preserve">（定义于 </w:t>
            </w:r>
            <w:r>
              <w:rPr>
                <w:rFonts w:ascii="Consolas" w:hAnsi="Consolas" w:eastAsia="Consolas" w:cs="Consolas"/>
                <w:b w:val="0"/>
                <w:sz w:val="20"/>
              </w:rPr>
              <w:t>.text</w:t>
            </w:r>
            <w:r>
              <w:rPr>
                <w:rFonts w:ascii="Arial" w:hAnsi="Arial" w:eastAsia="等线" w:cs="Arial"/>
                <w:b w:val="0"/>
                <w:sz w:val="22"/>
              </w:rPr>
              <w:t>），确认已链接进镜像</w:t>
            </w:r>
          </w:p>
        </w:tc>
      </w:tr>
      <w:tr>
        <w:tc>
          <w:tcPr>
            <w:tcW w:type="dxa" w:w="2256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等线" w:cs="Arial"/>
                <w:b w:val="0"/>
                <w:sz w:val="22"/>
              </w:rPr>
              <w:t>4</w:t>
            </w:r>
          </w:p>
        </w:tc>
        <w:tc>
          <w:tcPr>
            <w:tcW w:type="dxa" w:w="2256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等线" w:cs="Arial"/>
                <w:b w:val="0"/>
                <w:sz w:val="22"/>
              </w:rPr>
              <w:t>板级初始化已挂接</w:t>
            </w:r>
          </w:p>
        </w:tc>
        <w:tc>
          <w:tcPr>
            <w:tcW w:type="dxa" w:w="2256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等线" w:cs="Arial"/>
                <w:b w:val="0"/>
                <w:sz w:val="22"/>
              </w:rPr>
              <w:t xml:space="preserve">检查 </w:t>
            </w:r>
            <w:r>
              <w:rPr>
                <w:rFonts w:ascii="Consolas" w:hAnsi="Consolas" w:eastAsia="Consolas" w:cs="Consolas"/>
                <w:b w:val="0"/>
                <w:sz w:val="20"/>
              </w:rPr>
              <w:t>.config</w:t>
            </w:r>
          </w:p>
        </w:tc>
        <w:tc>
          <w:tcPr>
            <w:tcW w:type="dxa" w:w="2256"/>
          </w:tcPr>
          <w:p>
            <w:pPr>
              <w:spacing w:before="40" w:after="40"/>
              <w:jc w:val="left"/>
            </w:pPr>
            <w:r/>
            <w:r>
              <w:rPr>
                <w:rFonts w:ascii="Consolas" w:hAnsi="Consolas" w:eastAsia="Consolas" w:cs="Consolas"/>
                <w:b w:val="0"/>
                <w:sz w:val="20"/>
              </w:rPr>
              <w:t>CONFIG_BOARDCTL=y</w:t>
            </w:r>
            <w:r>
              <w:rPr>
                <w:rFonts w:ascii="Arial" w:hAnsi="Arial" w:eastAsia="等线" w:cs="Arial"/>
                <w:b w:val="0"/>
                <w:sz w:val="22"/>
              </w:rPr>
              <w:t>、</w:t>
            </w:r>
            <w:r>
              <w:rPr>
                <w:rFonts w:ascii="Consolas" w:hAnsi="Consolas" w:eastAsia="Consolas" w:cs="Consolas"/>
                <w:b w:val="0"/>
                <w:sz w:val="20"/>
              </w:rPr>
              <w:t>CONFIG_NSH_ARCHINIT=y</w:t>
            </w:r>
            <w:r>
              <w:rPr>
                <w:rFonts w:ascii="Arial" w:hAnsi="Arial" w:eastAsia="等线" w:cs="Arial"/>
                <w:b w:val="0"/>
                <w:sz w:val="22"/>
              </w:rPr>
              <w:t xml:space="preserve">；且无 </w:t>
            </w:r>
            <w:r>
              <w:rPr>
                <w:rFonts w:ascii="Consolas" w:hAnsi="Consolas" w:eastAsia="Consolas" w:cs="Consolas"/>
                <w:b w:val="0"/>
                <w:sz w:val="20"/>
              </w:rPr>
              <w:t>CONFIG_BOARD_LATE_INITIALIZE</w:t>
            </w:r>
            <w:r>
              <w:rPr>
                <w:rFonts w:ascii="Arial" w:hAnsi="Arial" w:eastAsia="等线" w:cs="Arial"/>
                <w:b w:val="0"/>
                <w:sz w:val="22"/>
              </w:rPr>
              <w:t xml:space="preserve">（按本板设计走 </w:t>
            </w:r>
            <w:r>
              <w:rPr>
                <w:rFonts w:ascii="Consolas" w:hAnsi="Consolas" w:eastAsia="Consolas" w:cs="Consolas"/>
                <w:b w:val="0"/>
                <w:sz w:val="20"/>
              </w:rPr>
              <w:t>BOARDIOC_INIT</w:t>
            </w:r>
            <w:r>
              <w:rPr>
                <w:rFonts w:ascii="Arial" w:hAnsi="Arial" w:eastAsia="等线" w:cs="Arial"/>
                <w:b w:val="0"/>
                <w:sz w:val="22"/>
              </w:rPr>
              <w:t xml:space="preserve"> 路径）</w:t>
            </w:r>
          </w:p>
        </w:tc>
      </w:tr>
      <w:tr>
        <w:tc>
          <w:tcPr>
            <w:tcW w:type="dxa" w:w="2256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等线" w:cs="Arial"/>
                <w:b w:val="0"/>
                <w:sz w:val="22"/>
              </w:rPr>
              <w:t>5</w:t>
            </w:r>
          </w:p>
        </w:tc>
        <w:tc>
          <w:tcPr>
            <w:tcW w:type="dxa" w:w="2256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等线" w:cs="Arial"/>
                <w:b w:val="0"/>
                <w:sz w:val="22"/>
              </w:rPr>
              <w:t>引脚映射一致性</w:t>
            </w:r>
          </w:p>
        </w:tc>
        <w:tc>
          <w:tcPr>
            <w:tcW w:type="dxa" w:w="2256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等线" w:cs="Arial"/>
                <w:b w:val="0"/>
                <w:sz w:val="22"/>
              </w:rPr>
              <w:t xml:space="preserve">与原理图 </w:t>
            </w:r>
            <w:r>
              <w:rPr>
                <w:rFonts w:ascii="Consolas" w:hAnsi="Consolas" w:eastAsia="Consolas" w:cs="Consolas"/>
                <w:b w:val="0"/>
                <w:sz w:val="20"/>
              </w:rPr>
              <w:t>docs/reference/SCH_主机_2026-05-22.pdf</w:t>
            </w:r>
            <w:r>
              <w:rPr>
                <w:rFonts w:ascii="Arial" w:hAnsi="Arial" w:eastAsia="等线" w:cs="Arial"/>
                <w:b w:val="0"/>
                <w:sz w:val="22"/>
              </w:rPr>
              <w:t xml:space="preserve"> 逐条核对</w:t>
            </w:r>
          </w:p>
        </w:tc>
        <w:tc>
          <w:tcPr>
            <w:tcW w:type="dxa" w:w="2256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等线" w:cs="Arial"/>
                <w:b w:val="0"/>
                <w:sz w:val="22"/>
              </w:rPr>
              <w:t>逐条转写自原 ESP-IDF 固件；文档中标注了必须对照原理图复核的条目</w:t>
            </w:r>
          </w:p>
        </w:tc>
      </w:tr>
      <w:tr>
        <w:tc>
          <w:tcPr>
            <w:tcW w:type="dxa" w:w="2256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等线" w:cs="Arial"/>
                <w:b w:val="0"/>
                <w:sz w:val="22"/>
              </w:rPr>
              <w:t>6</w:t>
            </w:r>
          </w:p>
        </w:tc>
        <w:tc>
          <w:tcPr>
            <w:tcW w:type="dxa" w:w="2256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等线" w:cs="Arial"/>
                <w:b w:val="0"/>
                <w:sz w:val="22"/>
              </w:rPr>
              <w:t>图形设备注册</w:t>
            </w:r>
          </w:p>
        </w:tc>
        <w:tc>
          <w:tcPr>
            <w:tcW w:type="dxa" w:w="2256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等线" w:cs="Arial"/>
                <w:b w:val="0"/>
                <w:sz w:val="22"/>
              </w:rPr>
              <w:t>代码路径核对</w:t>
            </w:r>
          </w:p>
        </w:tc>
        <w:tc>
          <w:tcPr>
            <w:tcW w:type="dxa" w:w="2256"/>
          </w:tcPr>
          <w:p>
            <w:pPr>
              <w:spacing w:before="40" w:after="40"/>
              <w:jc w:val="left"/>
            </w:pPr>
            <w:r/>
            <w:r>
              <w:rPr>
                <w:rFonts w:ascii="Consolas" w:hAnsi="Consolas" w:eastAsia="Consolas" w:cs="Consolas"/>
                <w:b w:val="0"/>
                <w:sz w:val="20"/>
              </w:rPr>
              <w:t>board_lcd_initialize()</w:t>
            </w:r>
            <w:r>
              <w:rPr>
                <w:rFonts w:ascii="Arial" w:hAnsi="Arial" w:eastAsia="等线" w:cs="Arial"/>
                <w:b w:val="0"/>
                <w:sz w:val="22"/>
              </w:rPr>
              <w:t xml:space="preserve"> → </w:t>
            </w:r>
            <w:r>
              <w:rPr>
                <w:rFonts w:ascii="Consolas" w:hAnsi="Consolas" w:eastAsia="Consolas" w:cs="Consolas"/>
                <w:b w:val="0"/>
                <w:sz w:val="20"/>
              </w:rPr>
              <w:t>lcddev_register(0)</w:t>
            </w:r>
            <w:r>
              <w:rPr>
                <w:rFonts w:ascii="Arial" w:hAnsi="Arial" w:eastAsia="等线" w:cs="Arial"/>
                <w:b w:val="0"/>
                <w:sz w:val="22"/>
              </w:rPr>
              <w:t xml:space="preserve"> → </w:t>
            </w:r>
            <w:r>
              <w:rPr>
                <w:rFonts w:ascii="Consolas" w:hAnsi="Consolas" w:eastAsia="Consolas" w:cs="Consolas"/>
                <w:b w:val="0"/>
                <w:sz w:val="20"/>
              </w:rPr>
              <w:t>/dev/lcd0</w:t>
            </w:r>
            <w:r>
              <w:rPr>
                <w:rFonts w:ascii="Arial" w:hAnsi="Arial" w:eastAsia="等线" w:cs="Arial"/>
                <w:b w:val="0"/>
                <w:sz w:val="22"/>
              </w:rPr>
              <w:t>；</w:t>
            </w:r>
            <w:r>
              <w:rPr>
                <w:rFonts w:ascii="Consolas" w:hAnsi="Consolas" w:eastAsia="Consolas" w:cs="Consolas"/>
                <w:b w:val="0"/>
                <w:sz w:val="20"/>
              </w:rPr>
              <w:t>CONFIG_LCD_FRAMEBUFFER=y</w:t>
            </w:r>
          </w:p>
        </w:tc>
      </w:tr>
    </w:tbl>
    <w:p>
      <w:pPr>
        <w:spacing w:before="0" w:after="120" w:line="288" w:lineRule="auto"/>
        <w:jc w:val="left"/>
      </w:pPr>
    </w:p>
    <w:p>
      <w:pPr>
        <w:spacing w:before="0" w:after="120" w:line="288" w:lineRule="auto"/>
        <w:jc w:val="left"/>
      </w:pPr>
      <w:r>
        <w:rPr>
          <w:rFonts w:ascii="Arial" w:hAnsi="Arial" w:eastAsia="等线" w:cs="Arial"/>
          <w:b/>
          <w:sz w:val="22"/>
        </w:rPr>
        <w:t>性能与资源占用测试</w:t>
      </w:r>
    </w:p>
    <w:p>
      <w:pPr>
        <w:spacing w:before="0" w:after="120" w:line="288" w:lineRule="auto"/>
        <w:jc w:val="left"/>
      </w:pPr>
      <w:r>
        <w:rPr>
          <w:rFonts w:ascii="Arial" w:hAnsi="Arial" w:eastAsia="等线" w:cs="Arial"/>
          <w:b w:val="0"/>
          <w:sz w:val="22"/>
        </w:rPr>
        <w:t>节点板（</w:t>
      </w:r>
      <w:r>
        <w:rPr>
          <w:rFonts w:ascii="Consolas" w:hAnsi="Consolas" w:eastAsia="Consolas" w:cs="Consolas"/>
          <w:b w:val="0"/>
          <w:sz w:val="20"/>
        </w:rPr>
        <w:t>xtensa-esp32s3-elf-size nuttx</w:t>
      </w:r>
      <w:r>
        <w:rPr>
          <w:rFonts w:ascii="Arial" w:hAnsi="Arial" w:eastAsia="等线" w:cs="Arial"/>
          <w:b w:val="0"/>
          <w:sz w:val="22"/>
        </w:rPr>
        <w:t xml:space="preserve"> 实测）：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ee0e3"/>
          <w:left w:val="single" w:sz="4" w:space="0" w:color="dee0e3"/>
          <w:bottom w:val="single" w:sz="4" w:space="0" w:color="dee0e3"/>
          <w:right w:val="single" w:sz="4" w:space="0" w:color="dee0e3"/>
          <w:insideH w:val="single" w:sz="4" w:space="0" w:color="dee0e3"/>
          <w:insideV w:val="single" w:sz="4" w:space="0" w:color="dee0e3"/>
        </w:tblBorders>
      </w:tblPr>
      <w:tblGrid>
        <w:gridCol w:w="4512"/>
        <w:gridCol w:w="4512"/>
      </w:tblGrid>
      <w:tr>
        <w:tc>
          <w:tcPr>
            <w:tcW w:type="dxa" w:w="4512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等线" w:cs="Arial"/>
                <w:b/>
                <w:sz w:val="22"/>
              </w:rPr>
              <w:t>指标</w:t>
            </w:r>
          </w:p>
        </w:tc>
        <w:tc>
          <w:tcPr>
            <w:tcW w:type="dxa" w:w="4512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等线" w:cs="Arial"/>
                <w:b/>
                <w:sz w:val="22"/>
              </w:rPr>
              <w:t>实测值</w:t>
            </w:r>
          </w:p>
        </w:tc>
      </w:tr>
      <w:tr>
        <w:tc>
          <w:tcPr>
            <w:tcW w:type="dxa" w:w="4512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等线" w:cs="Arial"/>
                <w:b w:val="0"/>
                <w:sz w:val="22"/>
              </w:rPr>
              <w:t>text</w:t>
            </w:r>
          </w:p>
        </w:tc>
        <w:tc>
          <w:tcPr>
            <w:tcW w:type="dxa" w:w="4512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等线" w:cs="Arial"/>
                <w:b w:val="0"/>
                <w:sz w:val="22"/>
              </w:rPr>
              <w:t>647,666 B</w:t>
            </w:r>
          </w:p>
        </w:tc>
      </w:tr>
      <w:tr>
        <w:tc>
          <w:tcPr>
            <w:tcW w:type="dxa" w:w="4512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等线" w:cs="Arial"/>
                <w:b w:val="0"/>
                <w:sz w:val="22"/>
              </w:rPr>
              <w:t>data</w:t>
            </w:r>
          </w:p>
        </w:tc>
        <w:tc>
          <w:tcPr>
            <w:tcW w:type="dxa" w:w="4512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等线" w:cs="Arial"/>
                <w:b w:val="0"/>
                <w:sz w:val="22"/>
              </w:rPr>
              <w:t>11,740 B</w:t>
            </w:r>
          </w:p>
        </w:tc>
      </w:tr>
      <w:tr>
        <w:tc>
          <w:tcPr>
            <w:tcW w:type="dxa" w:w="4512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等线" w:cs="Arial"/>
                <w:b w:val="0"/>
                <w:sz w:val="22"/>
              </w:rPr>
              <w:t>bss</w:t>
            </w:r>
          </w:p>
        </w:tc>
        <w:tc>
          <w:tcPr>
            <w:tcW w:type="dxa" w:w="4512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等线" w:cs="Arial"/>
                <w:b w:val="0"/>
                <w:sz w:val="22"/>
              </w:rPr>
              <w:t>266,696 B</w:t>
            </w:r>
          </w:p>
        </w:tc>
      </w:tr>
      <w:tr>
        <w:tc>
          <w:tcPr>
            <w:tcW w:type="dxa" w:w="4512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等线" w:cs="Arial"/>
                <w:b w:val="0"/>
                <w:sz w:val="22"/>
              </w:rPr>
              <w:t>合计（dec）</w:t>
            </w:r>
          </w:p>
        </w:tc>
        <w:tc>
          <w:tcPr>
            <w:tcW w:type="dxa" w:w="4512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等线" w:cs="Arial"/>
                <w:b w:val="0"/>
                <w:sz w:val="22"/>
              </w:rPr>
              <w:t>926,102 B</w:t>
            </w:r>
          </w:p>
        </w:tc>
      </w:tr>
      <w:tr>
        <w:tc>
          <w:tcPr>
            <w:tcW w:type="dxa" w:w="4512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等线" w:cs="Arial"/>
                <w:b w:val="0"/>
                <w:sz w:val="22"/>
              </w:rPr>
              <w:t xml:space="preserve">烧录镜像 </w:t>
            </w:r>
            <w:r>
              <w:rPr>
                <w:rFonts w:ascii="Consolas" w:hAnsi="Consolas" w:eastAsia="Consolas" w:cs="Consolas"/>
                <w:b w:val="0"/>
                <w:sz w:val="20"/>
              </w:rPr>
              <w:t>nuttx.bin</w:t>
            </w:r>
          </w:p>
        </w:tc>
        <w:tc>
          <w:tcPr>
            <w:tcW w:type="dxa" w:w="4512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等线" w:cs="Arial"/>
                <w:b w:val="0"/>
                <w:sz w:val="22"/>
              </w:rPr>
              <w:t>687,940 B</w:t>
            </w:r>
          </w:p>
        </w:tc>
      </w:tr>
    </w:tbl>
    <w:p>
      <w:pPr>
        <w:spacing w:before="0" w:after="120" w:line="288" w:lineRule="auto"/>
        <w:jc w:val="left"/>
      </w:pPr>
    </w:p>
    <w:p>
      <w:pPr>
        <w:spacing w:before="0" w:after="120" w:line="288" w:lineRule="auto"/>
        <w:jc w:val="left"/>
      </w:pPr>
      <w:r>
        <w:rPr>
          <w:rFonts w:ascii="Arial" w:hAnsi="Arial" w:eastAsia="等线" w:cs="Arial"/>
          <w:b w:val="0"/>
          <w:sz w:val="22"/>
        </w:rPr>
        <w:t>关键段明细（</w:t>
      </w:r>
      <w:r>
        <w:rPr>
          <w:rFonts w:ascii="Consolas" w:hAnsi="Consolas" w:eastAsia="Consolas" w:cs="Consolas"/>
          <w:b w:val="0"/>
          <w:sz w:val="20"/>
        </w:rPr>
        <w:t>readelf -S</w:t>
      </w:r>
      <w:r>
        <w:rPr>
          <w:rFonts w:ascii="Arial" w:hAnsi="Arial" w:eastAsia="等线" w:cs="Arial"/>
          <w:b w:val="0"/>
          <w:sz w:val="22"/>
        </w:rPr>
        <w:t>，节点板）：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ee0e3"/>
          <w:left w:val="single" w:sz="4" w:space="0" w:color="dee0e3"/>
          <w:bottom w:val="single" w:sz="4" w:space="0" w:color="dee0e3"/>
          <w:right w:val="single" w:sz="4" w:space="0" w:color="dee0e3"/>
          <w:insideH w:val="single" w:sz="4" w:space="0" w:color="dee0e3"/>
          <w:insideV w:val="single" w:sz="4" w:space="0" w:color="dee0e3"/>
        </w:tblBorders>
      </w:tblPr>
      <w:tblGrid>
        <w:gridCol w:w="3008"/>
        <w:gridCol w:w="3008"/>
        <w:gridCol w:w="3008"/>
      </w:tblGrid>
      <w:tr>
        <w:tc>
          <w:tcPr>
            <w:tcW w:type="dxa" w:w="3008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等线" w:cs="Arial"/>
                <w:b/>
                <w:sz w:val="22"/>
              </w:rPr>
              <w:t>段</w:t>
            </w:r>
          </w:p>
        </w:tc>
        <w:tc>
          <w:tcPr>
            <w:tcW w:type="dxa" w:w="3008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等线" w:cs="Arial"/>
                <w:b/>
                <w:sz w:val="22"/>
              </w:rPr>
              <w:t>大小</w:t>
            </w:r>
          </w:p>
        </w:tc>
        <w:tc>
          <w:tcPr>
            <w:tcW w:type="dxa" w:w="3008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等线" w:cs="Arial"/>
                <w:b/>
                <w:sz w:val="22"/>
              </w:rPr>
              <w:t>位置</w:t>
            </w:r>
          </w:p>
        </w:tc>
      </w:tr>
      <w:tr>
        <w:tc>
          <w:tcPr>
            <w:tcW w:type="dxa" w:w="3008"/>
          </w:tcPr>
          <w:p>
            <w:pPr>
              <w:spacing w:before="40" w:after="40"/>
              <w:jc w:val="left"/>
            </w:pPr>
            <w:r/>
            <w:r>
              <w:rPr>
                <w:rFonts w:ascii="Consolas" w:hAnsi="Consolas" w:eastAsia="Consolas" w:cs="Consolas"/>
                <w:b w:val="0"/>
                <w:sz w:val="20"/>
              </w:rPr>
              <w:t>.flash.text</w:t>
            </w:r>
          </w:p>
        </w:tc>
        <w:tc>
          <w:tcPr>
            <w:tcW w:type="dxa" w:w="3008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等线" w:cs="Arial"/>
                <w:b w:val="0"/>
                <w:sz w:val="22"/>
              </w:rPr>
              <w:t>501,298 B</w:t>
            </w:r>
          </w:p>
        </w:tc>
        <w:tc>
          <w:tcPr>
            <w:tcW w:type="dxa" w:w="3008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等线" w:cs="Arial"/>
                <w:b w:val="0"/>
                <w:sz w:val="22"/>
              </w:rPr>
              <w:t>Flash（代码）</w:t>
            </w:r>
          </w:p>
        </w:tc>
      </w:tr>
      <w:tr>
        <w:tc>
          <w:tcPr>
            <w:tcW w:type="dxa" w:w="3008"/>
          </w:tcPr>
          <w:p>
            <w:pPr>
              <w:spacing w:before="40" w:after="40"/>
              <w:jc w:val="left"/>
            </w:pPr>
            <w:r/>
            <w:r>
              <w:rPr>
                <w:rFonts w:ascii="Consolas" w:hAnsi="Consolas" w:eastAsia="Consolas" w:cs="Consolas"/>
                <w:b w:val="0"/>
                <w:sz w:val="20"/>
              </w:rPr>
              <w:t>.flash.rodata</w:t>
            </w:r>
          </w:p>
        </w:tc>
        <w:tc>
          <w:tcPr>
            <w:tcW w:type="dxa" w:w="3008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等线" w:cs="Arial"/>
                <w:b w:val="0"/>
                <w:sz w:val="22"/>
              </w:rPr>
              <w:t>98,116 B</w:t>
            </w:r>
          </w:p>
        </w:tc>
        <w:tc>
          <w:tcPr>
            <w:tcW w:type="dxa" w:w="3008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等线" w:cs="Arial"/>
                <w:b w:val="0"/>
                <w:sz w:val="22"/>
              </w:rPr>
              <w:t>Flash（只读数据）</w:t>
            </w:r>
          </w:p>
        </w:tc>
      </w:tr>
      <w:tr>
        <w:tc>
          <w:tcPr>
            <w:tcW w:type="dxa" w:w="3008"/>
          </w:tcPr>
          <w:p>
            <w:pPr>
              <w:spacing w:before="40" w:after="40"/>
              <w:jc w:val="left"/>
            </w:pPr>
            <w:r/>
            <w:r>
              <w:rPr>
                <w:rFonts w:ascii="Consolas" w:hAnsi="Consolas" w:eastAsia="Consolas" w:cs="Consolas"/>
                <w:b w:val="0"/>
                <w:sz w:val="20"/>
              </w:rPr>
              <w:t>.iram0.text</w:t>
            </w:r>
          </w:p>
        </w:tc>
        <w:tc>
          <w:tcPr>
            <w:tcW w:type="dxa" w:w="3008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等线" w:cs="Arial"/>
                <w:b w:val="0"/>
                <w:sz w:val="22"/>
              </w:rPr>
              <w:t>47,228 B</w:t>
            </w:r>
          </w:p>
        </w:tc>
        <w:tc>
          <w:tcPr>
            <w:tcW w:type="dxa" w:w="3008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等线" w:cs="Arial"/>
                <w:b w:val="0"/>
                <w:sz w:val="22"/>
              </w:rPr>
              <w:t>IRAM（中断与关键代码）</w:t>
            </w:r>
          </w:p>
        </w:tc>
      </w:tr>
      <w:tr>
        <w:tc>
          <w:tcPr>
            <w:tcW w:type="dxa" w:w="3008"/>
          </w:tcPr>
          <w:p>
            <w:pPr>
              <w:spacing w:before="40" w:after="40"/>
              <w:jc w:val="left"/>
            </w:pPr>
            <w:r/>
            <w:r>
              <w:rPr>
                <w:rFonts w:ascii="Consolas" w:hAnsi="Consolas" w:eastAsia="Consolas" w:cs="Consolas"/>
                <w:b w:val="0"/>
                <w:sz w:val="20"/>
              </w:rPr>
              <w:t>.dram0.data</w:t>
            </w:r>
          </w:p>
        </w:tc>
        <w:tc>
          <w:tcPr>
            <w:tcW w:type="dxa" w:w="3008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等线" w:cs="Arial"/>
                <w:b w:val="0"/>
                <w:sz w:val="22"/>
              </w:rPr>
              <w:t>11,740 B</w:t>
            </w:r>
          </w:p>
        </w:tc>
        <w:tc>
          <w:tcPr>
            <w:tcW w:type="dxa" w:w="3008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等线" w:cs="Arial"/>
                <w:b w:val="0"/>
                <w:sz w:val="22"/>
              </w:rPr>
              <w:t>DRAM</w:t>
            </w:r>
          </w:p>
        </w:tc>
      </w:tr>
      <w:tr>
        <w:tc>
          <w:tcPr>
            <w:tcW w:type="dxa" w:w="3008"/>
          </w:tcPr>
          <w:p>
            <w:pPr>
              <w:spacing w:before="40" w:after="40"/>
              <w:jc w:val="left"/>
            </w:pPr>
            <w:r/>
            <w:r>
              <w:rPr>
                <w:rFonts w:ascii="Consolas" w:hAnsi="Consolas" w:eastAsia="Consolas" w:cs="Consolas"/>
                <w:b w:val="0"/>
                <w:sz w:val="20"/>
              </w:rPr>
              <w:t>.dram0.bss</w:t>
            </w:r>
          </w:p>
        </w:tc>
        <w:tc>
          <w:tcPr>
            <w:tcW w:type="dxa" w:w="3008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等线" w:cs="Arial"/>
                <w:b w:val="0"/>
                <w:sz w:val="22"/>
              </w:rPr>
              <w:t>62,328 B</w:t>
            </w:r>
          </w:p>
        </w:tc>
        <w:tc>
          <w:tcPr>
            <w:tcW w:type="dxa" w:w="3008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等线" w:cs="Arial"/>
                <w:b w:val="0"/>
                <w:sz w:val="22"/>
              </w:rPr>
              <w:t>DRAM</w:t>
            </w:r>
          </w:p>
        </w:tc>
      </w:tr>
      <w:tr>
        <w:tc>
          <w:tcPr>
            <w:tcW w:type="dxa" w:w="3008"/>
          </w:tcPr>
          <w:p>
            <w:pPr>
              <w:spacing w:before="40" w:after="40"/>
              <w:jc w:val="left"/>
            </w:pPr>
            <w:r/>
            <w:r>
              <w:rPr>
                <w:rFonts w:ascii="Consolas" w:hAnsi="Consolas" w:eastAsia="Consolas" w:cs="Consolas"/>
                <w:b w:val="0"/>
                <w:sz w:val="20"/>
              </w:rPr>
              <w:t>.noinit</w:t>
            </w:r>
          </w:p>
        </w:tc>
        <w:tc>
          <w:tcPr>
            <w:tcW w:type="dxa" w:w="3008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等线" w:cs="Arial"/>
                <w:b w:val="0"/>
                <w:sz w:val="22"/>
              </w:rPr>
              <w:t>3,072 B</w:t>
            </w:r>
          </w:p>
        </w:tc>
        <w:tc>
          <w:tcPr>
            <w:tcW w:type="dxa" w:w="3008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等线" w:cs="Arial"/>
                <w:b w:val="0"/>
                <w:sz w:val="22"/>
              </w:rPr>
              <w:t>DRAM（不掉电保留）</w:t>
            </w:r>
          </w:p>
        </w:tc>
      </w:tr>
    </w:tbl>
    <w:p>
      <w:pPr>
        <w:spacing w:before="0" w:after="120" w:line="288" w:lineRule="auto"/>
        <w:jc w:val="left"/>
      </w:pPr>
    </w:p>
    <w:p>
      <w:pPr>
        <w:spacing w:before="0" w:after="120" w:line="288" w:lineRule="auto"/>
        <w:ind w:left="360"/>
        <w:jc w:val="left"/>
      </w:pPr>
      <w:r>
        <w:rPr>
          <w:rFonts w:ascii="Arial" w:hAnsi="Arial" w:eastAsia="等线" w:cs="Arial"/>
          <w:b w:val="0"/>
          <w:sz w:val="21"/>
        </w:rPr>
        <w:t>说明：</w:t>
      </w:r>
      <w:r>
        <w:rPr>
          <w:rFonts w:ascii="Consolas" w:hAnsi="Consolas" w:eastAsia="Consolas" w:cs="Consolas"/>
          <w:b w:val="0"/>
          <w:sz w:val="19"/>
        </w:rPr>
        <w:t>size</w:t>
      </w:r>
      <w:r>
        <w:rPr>
          <w:rFonts w:ascii="Arial" w:hAnsi="Arial" w:eastAsia="等线" w:cs="Arial"/>
          <w:b w:val="0"/>
          <w:sz w:val="21"/>
        </w:rPr>
        <w:t xml:space="preserve"> 的 text/data/bss 与 </w:t>
      </w:r>
      <w:r>
        <w:rPr>
          <w:rFonts w:ascii="Consolas" w:hAnsi="Consolas" w:eastAsia="Consolas" w:cs="Consolas"/>
          <w:b w:val="0"/>
          <w:sz w:val="19"/>
        </w:rPr>
        <w:t>readelf</w:t>
      </w:r>
      <w:r>
        <w:rPr>
          <w:rFonts w:ascii="Arial" w:hAnsi="Arial" w:eastAsia="等线" w:cs="Arial"/>
          <w:b w:val="0"/>
          <w:sz w:val="21"/>
        </w:rPr>
        <w:t xml:space="preserve"> 的分段是两种统计口径，前者用于快速对比，</w:t>
      </w:r>
    </w:p>
    <w:p>
      <w:pPr>
        <w:spacing w:before="0" w:after="120" w:line="288" w:lineRule="auto"/>
        <w:ind w:left="360"/>
        <w:jc w:val="left"/>
      </w:pPr>
      <w:r>
        <w:rPr>
          <w:rFonts w:ascii="Arial" w:hAnsi="Arial" w:eastAsia="等线" w:cs="Arial"/>
          <w:b w:val="0"/>
          <w:sz w:val="21"/>
        </w:rPr>
        <w:t>后者用于定位占用来源，两者数字不必相加相等。</w:t>
      </w:r>
    </w:p>
    <w:p>
      <w:pPr>
        <w:spacing w:before="0" w:after="120" w:line="288" w:lineRule="auto"/>
        <w:jc w:val="left"/>
      </w:pPr>
      <w:r>
        <w:rPr>
          <w:rFonts w:ascii="Arial" w:hAnsi="Arial" w:eastAsia="等线" w:cs="Arial"/>
          <w:b w:val="0"/>
          <w:sz w:val="22"/>
        </w:rPr>
        <w:t xml:space="preserve">代码规模：板级 </w:t>
      </w:r>
      <w:r>
        <w:rPr>
          <w:rFonts w:ascii="Arial" w:hAnsi="Arial" w:eastAsia="等线" w:cs="Arial"/>
          <w:b/>
          <w:sz w:val="22"/>
        </w:rPr>
        <w:t>1,284 行 / 16 个文件</w:t>
      </w:r>
      <w:r>
        <w:rPr>
          <w:rFonts w:ascii="Arial" w:hAnsi="Arial" w:eastAsia="等线" w:cs="Arial"/>
          <w:b w:val="0"/>
          <w:sz w:val="22"/>
        </w:rPr>
        <w:t>（不含文档），两套 defconfig 分别 186 行（网关）/ 160 行（节点）。</w:t>
      </w:r>
    </w:p>
    <w:p>
      <w:pPr>
        <w:spacing w:before="0" w:after="120" w:line="288" w:lineRule="auto"/>
        <w:jc w:val="left"/>
      </w:pPr>
      <w:r>
        <w:rPr>
          <w:rFonts w:ascii="Arial" w:hAnsi="Arial" w:eastAsia="等线" w:cs="Arial"/>
          <w:b/>
          <w:sz w:val="22"/>
        </w:rPr>
        <w:t>真机验证（已在真实硬件上执行，共两轮）</w:t>
      </w:r>
    </w:p>
    <w:p>
      <w:pPr>
        <w:spacing w:before="0" w:after="120" w:line="288" w:lineRule="auto"/>
        <w:jc w:val="left"/>
      </w:pPr>
      <w:r>
        <w:rPr>
          <w:rFonts w:ascii="Arial" w:hAnsi="Arial" w:eastAsia="等线" w:cs="Arial"/>
          <w:b w:val="0"/>
          <w:sz w:val="22"/>
        </w:rPr>
        <w:t xml:space="preserve">2026-09-19 / 09-20 在 </w:t>
      </w:r>
      <w:r>
        <w:rPr>
          <w:rFonts w:ascii="Arial" w:hAnsi="Arial" w:eastAsia="等线" w:cs="Arial"/>
          <w:b/>
          <w:sz w:val="22"/>
        </w:rPr>
        <w:t>SomatoSync 网关板</w:t>
      </w:r>
      <w:r>
        <w:rPr>
          <w:rFonts w:ascii="Arial" w:hAnsi="Arial" w:eastAsia="等线" w:cs="Arial"/>
          <w:b w:val="0"/>
          <w:sz w:val="22"/>
        </w:rPr>
        <w:t>（ESP32-S3-WROOM-1，8 MB Octal PSRAM，16 MB flash）上完成真实硬件烧录与启动验证。第一轮暴露缺陷，修复后第二轮复测通过。</w:t>
      </w:r>
    </w:p>
    <w:p>
      <w:pPr>
        <w:spacing w:before="0" w:after="120" w:line="288" w:lineRule="auto"/>
        <w:ind w:left="360"/>
        <w:jc w:val="left"/>
      </w:pPr>
      <w:r>
        <w:rPr>
          <w:rFonts w:ascii="Arial" w:hAnsi="Arial" w:eastAsia="等线" w:cs="Arial"/>
          <w:b w:val="0"/>
          <w:sz w:val="22"/>
        </w:rPr>
        <w:t xml:space="preserve">• </w:t>
      </w:r>
      <w:r>
        <w:rPr>
          <w:rFonts w:ascii="Arial" w:hAnsi="Arial" w:eastAsia="等线" w:cs="Arial"/>
          <w:b/>
          <w:sz w:val="22"/>
        </w:rPr>
        <w:t>测试环境</w:t>
      </w:r>
      <w:r>
        <w:rPr>
          <w:rFonts w:ascii="Arial" w:hAnsi="Arial" w:eastAsia="等线" w:cs="Arial"/>
          <w:b w:val="0"/>
          <w:sz w:val="22"/>
        </w:rPr>
        <w:t xml:space="preserve">：ESP-IDF v5.5.4 自带 esptool 4.12；板载 USB-Serial/JTAG（VID </w:t>
      </w:r>
      <w:r>
        <w:rPr>
          <w:rFonts w:ascii="Consolas" w:hAnsi="Consolas" w:eastAsia="Consolas" w:cs="Consolas"/>
          <w:b w:val="0"/>
          <w:sz w:val="20"/>
        </w:rPr>
        <w:t>0x303A</w:t>
      </w:r>
      <w:r>
        <w:rPr>
          <w:rFonts w:ascii="Arial" w:hAnsi="Arial" w:eastAsia="等线" w:cs="Arial"/>
          <w:b w:val="0"/>
          <w:sz w:val="22"/>
        </w:rPr>
        <w:t xml:space="preserve">），控制台 115200 8N1；镜像烧录至 flash 偏移 </w:t>
      </w:r>
      <w:r>
        <w:rPr>
          <w:rFonts w:ascii="Consolas" w:hAnsi="Consolas" w:eastAsia="Consolas" w:cs="Consolas"/>
          <w:b w:val="0"/>
          <w:sz w:val="20"/>
        </w:rPr>
        <w:t>0x0</w:t>
      </w:r>
      <w:r>
        <w:rPr>
          <w:rFonts w:ascii="Arial" w:hAnsi="Arial" w:eastAsia="等线" w:cs="Arial"/>
          <w:b w:val="0"/>
          <w:sz w:val="22"/>
        </w:rPr>
        <w:t>（openvela simple-boot）。</w:t>
      </w:r>
    </w:p>
    <w:p>
      <w:pPr>
        <w:spacing w:before="0" w:after="120" w:line="288" w:lineRule="auto"/>
        <w:ind w:left="360"/>
        <w:jc w:val="left"/>
      </w:pPr>
      <w:r>
        <w:rPr>
          <w:rFonts w:ascii="Arial" w:hAnsi="Arial" w:eastAsia="等线" w:cs="Arial"/>
          <w:b w:val="0"/>
          <w:sz w:val="22"/>
        </w:rPr>
        <w:t xml:space="preserve">• </w:t>
      </w:r>
      <w:r>
        <w:rPr>
          <w:rFonts w:ascii="Arial" w:hAnsi="Arial" w:eastAsia="等线" w:cs="Arial"/>
          <w:b/>
          <w:sz w:val="22"/>
        </w:rPr>
        <w:t>芯片识别</w:t>
      </w:r>
      <w:r>
        <w:rPr>
          <w:rFonts w:ascii="Arial" w:hAnsi="Arial" w:eastAsia="等线" w:cs="Arial"/>
          <w:b w:val="0"/>
          <w:sz w:val="22"/>
        </w:rPr>
        <w:t>：</w:t>
      </w:r>
      <w:r>
        <w:rPr>
          <w:rFonts w:ascii="Consolas" w:hAnsi="Consolas" w:eastAsia="Consolas" w:cs="Consolas"/>
          <w:b w:val="0"/>
          <w:sz w:val="20"/>
        </w:rPr>
        <w:t>ESP32-S3 (QFN56) revision v0.2</w:t>
      </w:r>
      <w:r>
        <w:rPr>
          <w:rFonts w:ascii="Arial" w:hAnsi="Arial" w:eastAsia="等线" w:cs="Arial"/>
          <w:b w:val="0"/>
          <w:sz w:val="22"/>
        </w:rPr>
        <w:t>，</w:t>
      </w:r>
      <w:r>
        <w:rPr>
          <w:rFonts w:ascii="Consolas" w:hAnsi="Consolas" w:eastAsia="Consolas" w:cs="Consolas"/>
          <w:b w:val="0"/>
          <w:sz w:val="20"/>
        </w:rPr>
        <w:t>Features: WiFi, BLE, Embedded PSRAM 8MB</w:t>
      </w:r>
      <w:r>
        <w:rPr>
          <w:rFonts w:ascii="Arial" w:hAnsi="Arial" w:eastAsia="等线" w:cs="Arial"/>
          <w:b w:val="0"/>
          <w:sz w:val="22"/>
        </w:rPr>
        <w:t>，</w:t>
      </w:r>
      <w:r>
        <w:rPr>
          <w:rFonts w:ascii="Consolas" w:hAnsi="Consolas" w:eastAsia="Consolas" w:cs="Consolas"/>
          <w:b w:val="0"/>
          <w:sz w:val="20"/>
        </w:rPr>
        <w:t>Detected flash size: 16MB</w:t>
      </w:r>
      <w:r>
        <w:rPr>
          <w:rFonts w:ascii="Arial" w:hAnsi="Arial" w:eastAsia="等线" w:cs="Arial"/>
          <w:b w:val="0"/>
          <w:sz w:val="22"/>
        </w:rPr>
        <w:t xml:space="preserve">，MAC </w:t>
      </w:r>
      <w:r>
        <w:rPr>
          <w:rFonts w:ascii="Consolas" w:hAnsi="Consolas" w:eastAsia="Consolas" w:cs="Consolas"/>
          <w:b w:val="0"/>
          <w:sz w:val="20"/>
        </w:rPr>
        <w:t>28:84:85:52:c4:0c</w:t>
      </w:r>
      <w:r>
        <w:rPr>
          <w:rFonts w:ascii="Arial" w:hAnsi="Arial" w:eastAsia="等线" w:cs="Arial"/>
          <w:b w:val="0"/>
          <w:sz w:val="22"/>
        </w:rPr>
        <w:t>。</w:t>
      </w:r>
    </w:p>
    <w:p>
      <w:pPr>
        <w:spacing w:before="0" w:after="120" w:line="288" w:lineRule="auto"/>
        <w:ind w:left="360"/>
        <w:jc w:val="left"/>
      </w:pPr>
      <w:r>
        <w:rPr>
          <w:rFonts w:ascii="Arial" w:hAnsi="Arial" w:eastAsia="等线" w:cs="Arial"/>
          <w:b w:val="0"/>
          <w:sz w:val="22"/>
        </w:rPr>
        <w:t xml:space="preserve">• </w:t>
      </w:r>
      <w:r>
        <w:rPr>
          <w:rFonts w:ascii="Arial" w:hAnsi="Arial" w:eastAsia="等线" w:cs="Arial"/>
          <w:b/>
          <w:sz w:val="22"/>
        </w:rPr>
        <w:t>启动结果：openvela 内核成功启动</w:t>
      </w:r>
      <w:r>
        <w:rPr>
          <w:rFonts w:ascii="Arial" w:hAnsi="Arial" w:eastAsia="等线" w:cs="Arial"/>
          <w:b w:val="0"/>
          <w:sz w:val="22"/>
        </w:rPr>
        <w:t xml:space="preserve">（两轮一致）。串口实测任务表（系统 </w:t>
      </w:r>
      <w:r>
        <w:rPr>
          <w:rFonts w:ascii="Consolas" w:hAnsi="Consolas" w:eastAsia="Consolas" w:cs="Consolas"/>
          <w:b w:val="0"/>
          <w:sz w:val="20"/>
        </w:rPr>
        <w:t>dump_task</w:t>
      </w:r>
      <w:r>
        <w:rPr>
          <w:rFonts w:ascii="Arial" w:hAnsi="Arial" w:eastAsia="等线" w:cs="Arial"/>
          <w:b w:val="0"/>
          <w:sz w:val="22"/>
        </w:rPr>
        <w:t xml:space="preserve"> 输出）：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ee0e3"/>
          <w:left w:val="single" w:sz="4" w:space="0" w:color="dee0e3"/>
          <w:bottom w:val="single" w:sz="4" w:space="0" w:color="dee0e3"/>
          <w:right w:val="single" w:sz="4" w:space="0" w:color="dee0e3"/>
          <w:insideH w:val="single" w:sz="4" w:space="0" w:color="dee0e3"/>
          <w:insideV w:val="single" w:sz="4" w:space="0" w:color="dee0e3"/>
        </w:tblBorders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805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等线" w:cs="Arial"/>
                <w:b/>
                <w:sz w:val="22"/>
              </w:rPr>
              <w:t>PID</w:t>
            </w:r>
          </w:p>
        </w:tc>
        <w:tc>
          <w:tcPr>
            <w:tcW w:type="dxa" w:w="1805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等线" w:cs="Arial"/>
                <w:b/>
                <w:sz w:val="22"/>
              </w:rPr>
              <w:t>CPU</w:t>
            </w:r>
          </w:p>
        </w:tc>
        <w:tc>
          <w:tcPr>
            <w:tcW w:type="dxa" w:w="1805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等线" w:cs="Arial"/>
                <w:b/>
                <w:sz w:val="22"/>
              </w:rPr>
              <w:t>状态</w:t>
            </w:r>
          </w:p>
        </w:tc>
        <w:tc>
          <w:tcPr>
            <w:tcW w:type="dxa" w:w="1805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等线" w:cs="Arial"/>
                <w:b/>
                <w:sz w:val="22"/>
              </w:rPr>
              <w:t>栈</w:t>
            </w:r>
          </w:p>
        </w:tc>
        <w:tc>
          <w:tcPr>
            <w:tcW w:type="dxa" w:w="1805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等线" w:cs="Arial"/>
                <w:b/>
                <w:sz w:val="22"/>
              </w:rPr>
              <w:t>任务</w:t>
            </w:r>
          </w:p>
        </w:tc>
      </w:tr>
      <w:tr>
        <w:tc>
          <w:tcPr>
            <w:tcW w:type="dxa" w:w="1805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等线" w:cs="Arial"/>
                <w:b w:val="0"/>
                <w:sz w:val="22"/>
              </w:rPr>
              <w:t>0</w:t>
            </w:r>
          </w:p>
        </w:tc>
        <w:tc>
          <w:tcPr>
            <w:tcW w:type="dxa" w:w="1805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等线" w:cs="Arial"/>
                <w:b w:val="0"/>
                <w:sz w:val="22"/>
              </w:rPr>
              <w:t>0</w:t>
            </w:r>
          </w:p>
        </w:tc>
        <w:tc>
          <w:tcPr>
            <w:tcW w:type="dxa" w:w="1805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等线" w:cs="Arial"/>
                <w:b w:val="0"/>
                <w:sz w:val="22"/>
              </w:rPr>
              <w:t>Assigned</w:t>
            </w:r>
          </w:p>
        </w:tc>
        <w:tc>
          <w:tcPr>
            <w:tcW w:type="dxa" w:w="1805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等线" w:cs="Arial"/>
                <w:b w:val="0"/>
                <w:sz w:val="22"/>
              </w:rPr>
              <w:t>3040</w:t>
            </w:r>
          </w:p>
        </w:tc>
        <w:tc>
          <w:tcPr>
            <w:tcW w:type="dxa" w:w="1805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等线" w:cs="Arial"/>
                <w:b w:val="0"/>
                <w:sz w:val="22"/>
              </w:rPr>
              <w:t>CPU0 IDLE</w:t>
            </w:r>
          </w:p>
        </w:tc>
      </w:tr>
      <w:tr>
        <w:tc>
          <w:tcPr>
            <w:tcW w:type="dxa" w:w="1805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等线" w:cs="Arial"/>
                <w:b w:val="0"/>
                <w:sz w:val="22"/>
              </w:rPr>
              <w:t>1</w:t>
            </w:r>
          </w:p>
        </w:tc>
        <w:tc>
          <w:tcPr>
            <w:tcW w:type="dxa" w:w="1805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等线" w:cs="Arial"/>
                <w:b w:val="0"/>
                <w:sz w:val="22"/>
              </w:rPr>
              <w:t>1</w:t>
            </w:r>
          </w:p>
        </w:tc>
        <w:tc>
          <w:tcPr>
            <w:tcW w:type="dxa" w:w="1805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等线" w:cs="Arial"/>
                <w:b w:val="0"/>
                <w:sz w:val="22"/>
              </w:rPr>
              <w:t>Running</w:t>
            </w:r>
          </w:p>
        </w:tc>
        <w:tc>
          <w:tcPr>
            <w:tcW w:type="dxa" w:w="1805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等线" w:cs="Arial"/>
                <w:b w:val="0"/>
                <w:sz w:val="22"/>
              </w:rPr>
              <w:t>3040</w:t>
            </w:r>
          </w:p>
        </w:tc>
        <w:tc>
          <w:tcPr>
            <w:tcW w:type="dxa" w:w="1805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等线" w:cs="Arial"/>
                <w:b w:val="0"/>
                <w:sz w:val="22"/>
              </w:rPr>
              <w:t>CPU1 IDLE</w:t>
            </w:r>
          </w:p>
        </w:tc>
      </w:tr>
      <w:tr>
        <w:tc>
          <w:tcPr>
            <w:tcW w:type="dxa" w:w="1805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等线" w:cs="Arial"/>
                <w:b w:val="0"/>
                <w:sz w:val="22"/>
              </w:rPr>
              <w:t>2</w:t>
            </w:r>
          </w:p>
        </w:tc>
        <w:tc>
          <w:tcPr>
            <w:tcW w:type="dxa" w:w="1805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等线" w:cs="Arial"/>
                <w:b w:val="0"/>
                <w:sz w:val="22"/>
              </w:rPr>
              <w:t>0</w:t>
            </w:r>
          </w:p>
        </w:tc>
        <w:tc>
          <w:tcPr>
            <w:tcW w:type="dxa" w:w="1805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等线" w:cs="Arial"/>
                <w:b w:val="0"/>
                <w:sz w:val="22"/>
              </w:rPr>
              <w:t>Waiting Semaphore</w:t>
            </w:r>
          </w:p>
        </w:tc>
        <w:tc>
          <w:tcPr>
            <w:tcW w:type="dxa" w:w="1805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等线" w:cs="Arial"/>
                <w:b w:val="0"/>
                <w:sz w:val="22"/>
              </w:rPr>
              <w:t>4016</w:t>
            </w:r>
          </w:p>
        </w:tc>
        <w:tc>
          <w:tcPr>
            <w:tcW w:type="dxa" w:w="1805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等线" w:cs="Arial"/>
                <w:b w:val="0"/>
                <w:sz w:val="22"/>
              </w:rPr>
              <w:t>hpwork</w:t>
            </w:r>
          </w:p>
        </w:tc>
      </w:tr>
      <w:tr>
        <w:tc>
          <w:tcPr>
            <w:tcW w:type="dxa" w:w="1805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等线" w:cs="Arial"/>
                <w:b w:val="0"/>
                <w:sz w:val="22"/>
              </w:rPr>
              <w:t>3</w:t>
            </w:r>
          </w:p>
        </w:tc>
        <w:tc>
          <w:tcPr>
            <w:tcW w:type="dxa" w:w="1805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等线" w:cs="Arial"/>
                <w:b w:val="0"/>
                <w:sz w:val="22"/>
              </w:rPr>
              <w:t>0</w:t>
            </w:r>
          </w:p>
        </w:tc>
        <w:tc>
          <w:tcPr>
            <w:tcW w:type="dxa" w:w="1805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等线" w:cs="Arial"/>
                <w:b/>
                <w:sz w:val="22"/>
              </w:rPr>
              <w:t>Ready</w:t>
            </w:r>
          </w:p>
        </w:tc>
        <w:tc>
          <w:tcPr>
            <w:tcW w:type="dxa" w:w="1805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等线" w:cs="Arial"/>
                <w:b w:val="0"/>
                <w:sz w:val="22"/>
              </w:rPr>
              <w:t>3008</w:t>
            </w:r>
          </w:p>
        </w:tc>
        <w:tc>
          <w:tcPr>
            <w:tcW w:type="dxa" w:w="1805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等线" w:cs="Arial"/>
                <w:b/>
                <w:sz w:val="22"/>
              </w:rPr>
              <w:t>nsh_main</w:t>
            </w:r>
          </w:p>
        </w:tc>
      </w:tr>
      <w:tr>
        <w:tc>
          <w:tcPr>
            <w:tcW w:type="dxa" w:w="1805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等线" w:cs="Arial"/>
                <w:b w:val="0"/>
                <w:sz w:val="22"/>
              </w:rPr>
              <w:t>4</w:t>
            </w:r>
          </w:p>
        </w:tc>
        <w:tc>
          <w:tcPr>
            <w:tcW w:type="dxa" w:w="1805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等线" w:cs="Arial"/>
                <w:b w:val="0"/>
                <w:sz w:val="22"/>
              </w:rPr>
              <w:t>0</w:t>
            </w:r>
          </w:p>
        </w:tc>
        <w:tc>
          <w:tcPr>
            <w:tcW w:type="dxa" w:w="1805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等线" w:cs="Arial"/>
                <w:b w:val="0"/>
                <w:sz w:val="22"/>
              </w:rPr>
              <w:t>Running</w:t>
            </w:r>
          </w:p>
        </w:tc>
        <w:tc>
          <w:tcPr>
            <w:tcW w:type="dxa" w:w="1805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等线" w:cs="Arial"/>
                <w:b w:val="0"/>
                <w:sz w:val="22"/>
              </w:rPr>
              <w:t>6608</w:t>
            </w:r>
          </w:p>
        </w:tc>
        <w:tc>
          <w:tcPr>
            <w:tcW w:type="dxa" w:w="1805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等线" w:cs="Arial"/>
                <w:b w:val="0"/>
                <w:sz w:val="22"/>
              </w:rPr>
              <w:t>wifi</w:t>
            </w:r>
          </w:p>
        </w:tc>
      </w:tr>
    </w:tbl>
    <w:p>
      <w:pPr>
        <w:spacing w:before="0" w:after="120" w:line="288" w:lineRule="auto"/>
        <w:jc w:val="left"/>
      </w:pPr>
    </w:p>
    <w:p>
      <w:pPr>
        <w:spacing w:before="0" w:after="120" w:line="288" w:lineRule="auto"/>
        <w:jc w:val="left"/>
      </w:pPr>
      <w:r>
        <w:rPr>
          <w:rFonts w:ascii="Arial" w:hAnsi="Arial" w:eastAsia="等线" w:cs="Arial"/>
          <w:b w:val="0"/>
          <w:sz w:val="22"/>
        </w:rPr>
        <w:t>即：</w:t>
      </w:r>
      <w:r>
        <w:rPr>
          <w:rFonts w:ascii="Arial" w:hAnsi="Arial" w:eastAsia="等线" w:cs="Arial"/>
          <w:b/>
          <w:sz w:val="22"/>
        </w:rPr>
        <w:t>双核 SMP 调度正常、工作队列已就绪、NSH 已启动</w:t>
      </w:r>
      <w:r>
        <w:rPr>
          <w:rFonts w:ascii="Arial" w:hAnsi="Arial" w:eastAsia="等线" w:cs="Arial"/>
          <w:b w:val="0"/>
          <w:sz w:val="22"/>
        </w:rPr>
        <w:t xml:space="preserve"> ——</w:t>
      </w:r>
    </w:p>
    <w:p>
      <w:pPr>
        <w:spacing w:before="0" w:after="120" w:line="288" w:lineRule="auto"/>
        <w:jc w:val="left"/>
      </w:pPr>
      <w:r>
        <w:rPr>
          <w:rFonts w:ascii="Arial" w:hAnsi="Arial" w:eastAsia="等线" w:cs="Arial"/>
          <w:b w:val="0"/>
          <w:sz w:val="22"/>
        </w:rPr>
        <w:t>操作系统在自研板卡上真实跑起来了。</w:t>
      </w:r>
    </w:p>
    <w:p>
      <w:pPr>
        <w:spacing w:before="0" w:after="120" w:line="288" w:lineRule="auto"/>
        <w:jc w:val="left"/>
      </w:pPr>
      <w:r>
        <w:rPr>
          <w:rFonts w:ascii="Arial" w:hAnsi="Arial" w:eastAsia="等线" w:cs="Arial"/>
          <w:b/>
          <w:sz w:val="22"/>
        </w:rPr>
        <w:t>真机测试中发现的真实缺陷（已修复，并在真机复测通过）</w:t>
      </w:r>
    </w:p>
    <w:p>
      <w:pPr>
        <w:spacing w:before="0" w:after="120" w:line="288" w:lineRule="auto"/>
        <w:jc w:val="left"/>
      </w:pPr>
      <w:r>
        <w:rPr>
          <w:rFonts w:ascii="Arial" w:hAnsi="Arial" w:eastAsia="等线" w:cs="Arial"/>
          <w:b/>
          <w:sz w:val="22"/>
        </w:rPr>
        <w:t>第一轮</w:t>
      </w:r>
      <w:r>
        <w:rPr>
          <w:rFonts w:ascii="Arial" w:hAnsi="Arial" w:eastAsia="等线" w:cs="Arial"/>
          <w:b w:val="0"/>
          <w:sz w:val="22"/>
        </w:rPr>
        <w:t>（镜像 854,968 B）：</w:t>
      </w:r>
      <w:r>
        <w:rPr>
          <w:rFonts w:ascii="Consolas" w:hAnsi="Consolas" w:eastAsia="Consolas" w:cs="Consolas"/>
          <w:b w:val="0"/>
          <w:sz w:val="20"/>
        </w:rPr>
        <w:t>board_lcd_initialize()</w:t>
      </w:r>
      <w:r>
        <w:rPr>
          <w:rFonts w:ascii="Arial" w:hAnsi="Arial" w:eastAsia="等线" w:cs="Arial"/>
          <w:b w:val="0"/>
          <w:sz w:val="22"/>
        </w:rPr>
        <w:t xml:space="preserve"> 返回 </w:t>
      </w:r>
      <w:r>
        <w:rPr>
          <w:rFonts w:ascii="Consolas" w:hAnsi="Consolas" w:eastAsia="Consolas" w:cs="Consolas"/>
          <w:b w:val="0"/>
          <w:sz w:val="20"/>
        </w:rPr>
        <w:t>-EIO</w:t>
      </w:r>
      <w:r>
        <w:rPr>
          <w:rFonts w:ascii="Arial" w:hAnsi="Arial" w:eastAsia="等线" w:cs="Arial"/>
          <w:b w:val="0"/>
          <w:sz w:val="22"/>
        </w:rPr>
        <w:t xml:space="preserve">（I2C 无应答），串口输出 </w:t>
      </w:r>
      <w:r>
        <w:rPr>
          <w:rFonts w:ascii="Consolas" w:hAnsi="Consolas" w:eastAsia="Consolas" w:cs="Consolas"/>
          <w:b w:val="0"/>
          <w:sz w:val="20"/>
        </w:rPr>
        <w:t>ERROR: Failed to initialize the OLED: -5</w:t>
      </w:r>
      <w:r>
        <w:rPr>
          <w:rFonts w:ascii="Arial" w:hAnsi="Arial" w:eastAsia="等线" w:cs="Arial"/>
          <w:b w:val="0"/>
          <w:sz w:val="22"/>
        </w:rPr>
        <w:t>。对照量产 ESP-IDF 固件（</w:t>
      </w:r>
      <w:r>
        <w:rPr>
          <w:rFonts w:ascii="Consolas" w:hAnsi="Consolas" w:eastAsia="Consolas" w:cs="Consolas"/>
          <w:b w:val="0"/>
          <w:sz w:val="20"/>
        </w:rPr>
        <w:t>apps/gateway_app/components/oled_ui/oled_ui.c</w:t>
      </w:r>
      <w:r>
        <w:rPr>
          <w:rFonts w:ascii="Arial" w:hAnsi="Arial" w:eastAsia="等线" w:cs="Arial"/>
          <w:b w:val="0"/>
          <w:sz w:val="22"/>
        </w:rPr>
        <w:t>：</w:t>
      </w:r>
      <w:r>
        <w:rPr>
          <w:rFonts w:ascii="Consolas" w:hAnsi="Consolas" w:eastAsia="Consolas" w:cs="Consolas"/>
          <w:b w:val="0"/>
          <w:sz w:val="20"/>
        </w:rPr>
        <w:t>OLED_SDA_PIN = 1</w:t>
      </w:r>
      <w:r>
        <w:rPr>
          <w:rFonts w:ascii="Arial" w:hAnsi="Arial" w:eastAsia="等线" w:cs="Arial"/>
          <w:b w:val="0"/>
          <w:sz w:val="22"/>
        </w:rPr>
        <w:t>、</w:t>
      </w:r>
      <w:r>
        <w:rPr>
          <w:rFonts w:ascii="Consolas" w:hAnsi="Consolas" w:eastAsia="Consolas" w:cs="Consolas"/>
          <w:b w:val="0"/>
          <w:sz w:val="20"/>
        </w:rPr>
        <w:t>OLED_SCL_PIN = 2</w:t>
      </w:r>
      <w:r>
        <w:rPr>
          <w:rFonts w:ascii="Arial" w:hAnsi="Arial" w:eastAsia="等线" w:cs="Arial"/>
          <w:b w:val="0"/>
          <w:sz w:val="22"/>
        </w:rPr>
        <w:t xml:space="preserve">）后确认：本适配的网关板 </w:t>
      </w:r>
      <w:r>
        <w:rPr>
          <w:rFonts w:ascii="Arial" w:hAnsi="Arial" w:eastAsia="等线" w:cs="Arial"/>
          <w:b/>
          <w:sz w:val="22"/>
        </w:rPr>
        <w:t>I2C 引脚顺序写反了</w:t>
      </w:r>
      <w:r>
        <w:rPr>
          <w:rFonts w:ascii="Arial" w:hAnsi="Arial" w:eastAsia="等线" w:cs="Arial"/>
          <w:b w:val="0"/>
          <w:sz w:val="22"/>
        </w:rPr>
        <w:t xml:space="preserve">（误写为 </w:t>
      </w:r>
      <w:r>
        <w:rPr>
          <w:rFonts w:ascii="Consolas" w:hAnsi="Consolas" w:eastAsia="Consolas" w:cs="Consolas"/>
          <w:b w:val="0"/>
          <w:sz w:val="20"/>
        </w:rPr>
        <w:t>SCL = 1 / SDA = 2</w:t>
      </w:r>
      <w:r>
        <w:rPr>
          <w:rFonts w:ascii="Arial" w:hAnsi="Arial" w:eastAsia="等线" w:cs="Arial"/>
          <w:b w:val="0"/>
          <w:sz w:val="22"/>
        </w:rPr>
        <w:t xml:space="preserve">）。已修正 </w:t>
      </w:r>
      <w:r>
        <w:rPr>
          <w:rFonts w:ascii="Consolas" w:hAnsi="Consolas" w:eastAsia="Consolas" w:cs="Consolas"/>
          <w:b w:val="0"/>
          <w:sz w:val="20"/>
        </w:rPr>
        <w:t>include/board.h</w:t>
      </w:r>
      <w:r>
        <w:rPr>
          <w:rFonts w:ascii="Arial" w:hAnsi="Arial" w:eastAsia="等线" w:cs="Arial"/>
          <w:b w:val="0"/>
          <w:sz w:val="22"/>
        </w:rPr>
        <w:t xml:space="preserve"> 与 </w:t>
      </w:r>
      <w:r>
        <w:rPr>
          <w:rFonts w:ascii="Consolas" w:hAnsi="Consolas" w:eastAsia="Consolas" w:cs="Consolas"/>
          <w:b w:val="0"/>
          <w:sz w:val="20"/>
        </w:rPr>
        <w:t>configs/gateway/defconfig</w:t>
      </w:r>
      <w:r>
        <w:rPr>
          <w:rFonts w:ascii="Arial" w:hAnsi="Arial" w:eastAsia="等线" w:cs="Arial"/>
          <w:b w:val="0"/>
          <w:sz w:val="22"/>
        </w:rPr>
        <w:t>。</w:t>
      </w:r>
    </w:p>
    <w:p>
      <w:pPr>
        <w:spacing w:before="0" w:after="120" w:line="288" w:lineRule="auto"/>
        <w:jc w:val="left"/>
      </w:pPr>
      <w:r>
        <w:rPr>
          <w:rFonts w:ascii="Arial" w:hAnsi="Arial" w:eastAsia="等线" w:cs="Arial"/>
          <w:b/>
          <w:sz w:val="22"/>
        </w:rPr>
        <w:t>第二轮</w:t>
      </w:r>
      <w:r>
        <w:rPr>
          <w:rFonts w:ascii="Arial" w:hAnsi="Arial" w:eastAsia="等线" w:cs="Arial"/>
          <w:b w:val="0"/>
          <w:sz w:val="22"/>
        </w:rPr>
        <w:t>（修正后重新构建，镜像 855,016 B）重新烧录复测：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ee0e3"/>
          <w:left w:val="single" w:sz="4" w:space="0" w:color="dee0e3"/>
          <w:bottom w:val="single" w:sz="4" w:space="0" w:color="dee0e3"/>
          <w:right w:val="single" w:sz="4" w:space="0" w:color="dee0e3"/>
          <w:insideH w:val="single" w:sz="4" w:space="0" w:color="dee0e3"/>
          <w:insideV w:val="single" w:sz="4" w:space="0" w:color="dee0e3"/>
        </w:tblBorders>
      </w:tblPr>
      <w:tblGrid>
        <w:gridCol w:w="3008"/>
        <w:gridCol w:w="3008"/>
        <w:gridCol w:w="3008"/>
      </w:tblGrid>
      <w:tr>
        <w:tc>
          <w:tcPr>
            <w:tcW w:type="dxa" w:w="3008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等线" w:cs="Arial"/>
                <w:b/>
                <w:sz w:val="22"/>
              </w:rPr>
              <w:t>串口关键项</w:t>
            </w:r>
          </w:p>
        </w:tc>
        <w:tc>
          <w:tcPr>
            <w:tcW w:type="dxa" w:w="3008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等线" w:cs="Arial"/>
                <w:b/>
                <w:sz w:val="22"/>
              </w:rPr>
              <w:t>修复前</w:t>
            </w:r>
          </w:p>
        </w:tc>
        <w:tc>
          <w:tcPr>
            <w:tcW w:type="dxa" w:w="3008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等线" w:cs="Arial"/>
                <w:b/>
                <w:sz w:val="22"/>
              </w:rPr>
              <w:t>修复后</w:t>
            </w:r>
          </w:p>
        </w:tc>
      </w:tr>
      <w:tr>
        <w:tc>
          <w:tcPr>
            <w:tcW w:type="dxa" w:w="3008"/>
          </w:tcPr>
          <w:p>
            <w:pPr>
              <w:spacing w:before="40" w:after="40"/>
              <w:jc w:val="left"/>
            </w:pPr>
            <w:r/>
            <w:r>
              <w:rPr>
                <w:rFonts w:ascii="Consolas" w:hAnsi="Consolas" w:eastAsia="Consolas" w:cs="Consolas"/>
                <w:b w:val="0"/>
                <w:sz w:val="20"/>
              </w:rPr>
              <w:t>Failed to initialize the OLED</w:t>
            </w:r>
          </w:p>
        </w:tc>
        <w:tc>
          <w:tcPr>
            <w:tcW w:type="dxa" w:w="3008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等线" w:cs="Arial"/>
                <w:b w:val="0"/>
                <w:sz w:val="22"/>
              </w:rPr>
              <w:t xml:space="preserve">出现（返回 </w:t>
            </w:r>
            <w:r>
              <w:rPr>
                <w:rFonts w:ascii="Consolas" w:hAnsi="Consolas" w:eastAsia="Consolas" w:cs="Consolas"/>
                <w:b w:val="0"/>
                <w:sz w:val="20"/>
              </w:rPr>
              <w:t>-EIO</w:t>
            </w:r>
            <w:r>
              <w:rPr>
                <w:rFonts w:ascii="Arial" w:hAnsi="Arial" w:eastAsia="等线" w:cs="Arial"/>
                <w:b w:val="0"/>
                <w:sz w:val="22"/>
              </w:rPr>
              <w:t>）</w:t>
            </w:r>
          </w:p>
        </w:tc>
        <w:tc>
          <w:tcPr>
            <w:tcW w:type="dxa" w:w="3008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等线" w:cs="Arial"/>
                <w:b/>
                <w:sz w:val="22"/>
              </w:rPr>
              <w:t>不再出现</w:t>
            </w:r>
          </w:p>
        </w:tc>
      </w:tr>
      <w:tr>
        <w:tc>
          <w:tcPr>
            <w:tcW w:type="dxa" w:w="3008"/>
          </w:tcPr>
          <w:p>
            <w:pPr>
              <w:spacing w:before="40" w:after="40"/>
              <w:jc w:val="left"/>
            </w:pPr>
            <w:r/>
            <w:r>
              <w:rPr>
                <w:rFonts w:ascii="Consolas" w:hAnsi="Consolas" w:eastAsia="Consolas" w:cs="Consolas"/>
                <w:b w:val="0"/>
                <w:sz w:val="20"/>
              </w:rPr>
              <w:t>nsh_main</w:t>
            </w:r>
            <w:r>
              <w:rPr>
                <w:rFonts w:ascii="Arial" w:hAnsi="Arial" w:eastAsia="等线" w:cs="Arial"/>
                <w:b w:val="0"/>
                <w:sz w:val="22"/>
              </w:rPr>
              <w:t xml:space="preserve"> 任务</w:t>
            </w:r>
          </w:p>
        </w:tc>
        <w:tc>
          <w:tcPr>
            <w:tcW w:type="dxa" w:w="3008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等线" w:cs="Arial"/>
                <w:b w:val="0"/>
                <w:sz w:val="22"/>
              </w:rPr>
              <w:t>存在</w:t>
            </w:r>
          </w:p>
        </w:tc>
        <w:tc>
          <w:tcPr>
            <w:tcW w:type="dxa" w:w="3008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等线" w:cs="Arial"/>
                <w:b w:val="0"/>
                <w:sz w:val="22"/>
              </w:rPr>
              <w:t>存在（内核仍正常启动）</w:t>
            </w:r>
          </w:p>
        </w:tc>
      </w:tr>
      <w:tr>
        <w:tc>
          <w:tcPr>
            <w:tcW w:type="dxa" w:w="3008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等线" w:cs="Arial"/>
                <w:b w:val="0"/>
                <w:sz w:val="22"/>
              </w:rPr>
              <w:t>Wi-Fi panic</w:t>
            </w:r>
          </w:p>
        </w:tc>
        <w:tc>
          <w:tcPr>
            <w:tcW w:type="dxa" w:w="3008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等线" w:cs="Arial"/>
                <w:b w:val="0"/>
                <w:sz w:val="22"/>
              </w:rPr>
              <w:t>存在</w:t>
            </w:r>
          </w:p>
        </w:tc>
        <w:tc>
          <w:tcPr>
            <w:tcW w:type="dxa" w:w="3008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等线" w:cs="Arial"/>
                <w:b w:val="0"/>
                <w:sz w:val="22"/>
              </w:rPr>
              <w:t>存在（esp-hal 上游问题，见下）</w:t>
            </w:r>
          </w:p>
        </w:tc>
      </w:tr>
    </w:tbl>
    <w:p>
      <w:pPr>
        <w:spacing w:before="0" w:after="120" w:line="288" w:lineRule="auto"/>
        <w:jc w:val="left"/>
      </w:pPr>
    </w:p>
    <w:p>
      <w:pPr>
        <w:spacing w:before="0" w:after="120" w:line="288" w:lineRule="auto"/>
        <w:ind w:left="360"/>
        <w:jc w:val="left"/>
      </w:pPr>
      <w:r>
        <w:rPr>
          <w:rFonts w:ascii="Arial" w:hAnsi="Arial" w:eastAsia="等线" w:cs="Arial"/>
          <w:b w:val="0"/>
          <w:sz w:val="21"/>
        </w:rPr>
        <w:t>该缺陷</w:t>
      </w:r>
      <w:r>
        <w:rPr>
          <w:rFonts w:ascii="Arial" w:hAnsi="Arial" w:eastAsia="等线" w:cs="Arial"/>
          <w:b/>
          <w:sz w:val="21"/>
        </w:rPr>
        <w:t>只能在真实硬件上暴露</w:t>
      </w:r>
      <w:r>
        <w:rPr>
          <w:rFonts w:ascii="Arial" w:hAnsi="Arial" w:eastAsia="等线" w:cs="Arial"/>
          <w:b w:val="0"/>
          <w:sz w:val="21"/>
        </w:rPr>
        <w:t xml:space="preserve"> —— 编译、链接与符号核对全部通过，静态检查无法发现。</w:t>
      </w:r>
    </w:p>
    <w:p>
      <w:pPr>
        <w:spacing w:before="0" w:after="120" w:line="288" w:lineRule="auto"/>
        <w:ind w:left="360"/>
        <w:jc w:val="left"/>
      </w:pPr>
      <w:r>
        <w:rPr>
          <w:rFonts w:ascii="Arial" w:hAnsi="Arial" w:eastAsia="等线" w:cs="Arial"/>
          <w:b w:val="0"/>
          <w:sz w:val="21"/>
        </w:rPr>
        <w:t>这是本次真机验证最直接的收获：</w:t>
      </w:r>
      <w:r>
        <w:rPr>
          <w:rFonts w:ascii="Arial" w:hAnsi="Arial" w:eastAsia="等线" w:cs="Arial"/>
          <w:b/>
          <w:sz w:val="21"/>
        </w:rPr>
        <w:t>发现问题 → 定位根因 → 修复 → 真机复测通过</w:t>
      </w:r>
      <w:r>
        <w:rPr>
          <w:rFonts w:ascii="Arial" w:hAnsi="Arial" w:eastAsia="等线" w:cs="Arial"/>
          <w:b w:val="0"/>
          <w:sz w:val="21"/>
        </w:rPr>
        <w:t>，</w:t>
      </w:r>
    </w:p>
    <w:p>
      <w:pPr>
        <w:spacing w:before="0" w:after="120" w:line="288" w:lineRule="auto"/>
        <w:ind w:left="360"/>
        <w:jc w:val="left"/>
      </w:pPr>
      <w:r>
        <w:rPr>
          <w:rFonts w:ascii="Arial" w:hAnsi="Arial" w:eastAsia="等线" w:cs="Arial"/>
          <w:b w:val="0"/>
          <w:sz w:val="21"/>
        </w:rPr>
        <w:t>也印证了 3.4「适配难点」表中的判断。</w:t>
      </w:r>
    </w:p>
    <w:p>
      <w:pPr>
        <w:spacing w:before="0" w:after="120" w:line="288" w:lineRule="auto"/>
        <w:jc w:val="left"/>
      </w:pPr>
      <w:r>
        <w:rPr>
          <w:rFonts w:ascii="Arial" w:hAnsi="Arial" w:eastAsia="等线" w:cs="Arial"/>
          <w:b/>
          <w:sz w:val="22"/>
        </w:rPr>
        <w:t>网关配置已重新完整编译验证</w:t>
      </w:r>
      <w:r>
        <w:rPr>
          <w:rFonts w:ascii="Arial" w:hAnsi="Arial" w:eastAsia="等线" w:cs="Arial"/>
          <w:b w:val="0"/>
          <w:sz w:val="22"/>
        </w:rPr>
        <w:t xml:space="preserve">：修正后在构建机上从 </w:t>
      </w:r>
      <w:r>
        <w:rPr>
          <w:rFonts w:ascii="Consolas" w:hAnsi="Consolas" w:eastAsia="Consolas" w:cs="Consolas"/>
          <w:b w:val="0"/>
          <w:sz w:val="20"/>
        </w:rPr>
        <w:t>configs/gateway/defconfig</w:t>
      </w:r>
      <w:r>
        <w:rPr>
          <w:rFonts w:ascii="Arial" w:hAnsi="Arial" w:eastAsia="等线" w:cs="Arial"/>
          <w:b w:val="0"/>
          <w:sz w:val="22"/>
        </w:rPr>
        <w:t>展开并完整构建（Wi-Fi 与 SPI2/SPI3 全开），</w:t>
      </w:r>
      <w:r>
        <w:rPr>
          <w:rFonts w:ascii="Consolas" w:hAnsi="Consolas" w:eastAsia="Consolas" w:cs="Consolas"/>
          <w:b w:val="0"/>
          <w:sz w:val="20"/>
        </w:rPr>
        <w:t>error 数 = 0</w:t>
      </w:r>
      <w:r>
        <w:rPr>
          <w:rFonts w:ascii="Arial" w:hAnsi="Arial" w:eastAsia="等线" w:cs="Arial"/>
          <w:b w:val="0"/>
          <w:sz w:val="22"/>
        </w:rPr>
        <w:t>，</w:t>
      </w:r>
      <w:r>
        <w:rPr>
          <w:rFonts w:ascii="Consolas" w:hAnsi="Consolas" w:eastAsia="Consolas" w:cs="Consolas"/>
          <w:b w:val="0"/>
          <w:sz w:val="20"/>
        </w:rPr>
        <w:t>Successfully created ESP32-S3 image.</w:t>
      </w:r>
      <w:r>
        <w:rPr>
          <w:rFonts w:ascii="Arial" w:hAnsi="Arial" w:eastAsia="等线" w:cs="Arial"/>
          <w:b w:val="0"/>
          <w:sz w:val="22"/>
        </w:rPr>
        <w:t xml:space="preserve">，产出 </w:t>
      </w:r>
      <w:r>
        <w:rPr>
          <w:rFonts w:ascii="Consolas" w:hAnsi="Consolas" w:eastAsia="Consolas" w:cs="Consolas"/>
          <w:b w:val="0"/>
          <w:sz w:val="20"/>
        </w:rPr>
        <w:t>nuttx.bin</w:t>
      </w:r>
      <w:r>
        <w:rPr>
          <w:rFonts w:ascii="Arial" w:hAnsi="Arial" w:eastAsia="等线" w:cs="Arial"/>
          <w:b w:val="0"/>
          <w:sz w:val="22"/>
        </w:rPr>
        <w:t xml:space="preserve"> 855,016 B（text 811,514 B / data 12,844 B / bss 332,068 B）——即评审按 README 构建的</w:t>
      </w:r>
      <w:r>
        <w:rPr>
          <w:rFonts w:ascii="Arial" w:hAnsi="Arial" w:eastAsia="等线" w:cs="Arial"/>
          <w:b/>
          <w:sz w:val="22"/>
        </w:rPr>
        <w:t>主配置本身是可构建的</w:t>
      </w:r>
      <w:r>
        <w:rPr>
          <w:rFonts w:ascii="Arial" w:hAnsi="Arial" w:eastAsia="等线" w:cs="Arial"/>
          <w:b w:val="0"/>
          <w:sz w:val="22"/>
        </w:rPr>
        <w:t>。</w:t>
      </w:r>
    </w:p>
    <w:p>
      <w:pPr>
        <w:spacing w:before="0" w:after="120" w:line="288" w:lineRule="auto"/>
        <w:jc w:val="left"/>
      </w:pPr>
      <w:r>
        <w:rPr>
          <w:rFonts w:ascii="Arial" w:hAnsi="Arial" w:eastAsia="等线" w:cs="Arial"/>
          <w:b/>
          <w:sz w:val="22"/>
        </w:rPr>
        <w:t>已知问题（如实说明，尚未解决）</w:t>
      </w:r>
    </w:p>
    <w:p>
      <w:pPr>
        <w:spacing w:before="0" w:after="120" w:line="288" w:lineRule="auto"/>
        <w:jc w:val="left"/>
      </w:pPr>
      <w:r>
        <w:rPr>
          <w:rFonts w:ascii="Arial" w:hAnsi="Arial" w:eastAsia="等线" w:cs="Arial"/>
          <w:b w:val="0"/>
          <w:sz w:val="22"/>
        </w:rPr>
        <w:t>Wi-Fi 适配层在真机上触发 user panic：</w:t>
      </w:r>
      <w:r>
        <w:rPr>
          <w:rFonts w:ascii="Consolas" w:hAnsi="Consolas" w:eastAsia="Consolas" w:cs="Consolas"/>
          <w:b w:val="0"/>
          <w:sz w:val="20"/>
        </w:rPr>
        <w:t>EXCCAUSE=001c</w:t>
      </w:r>
      <w:r>
        <w:rPr>
          <w:rFonts w:ascii="Arial" w:hAnsi="Arial" w:eastAsia="等线" w:cs="Arial"/>
          <w:b w:val="0"/>
          <w:sz w:val="22"/>
        </w:rPr>
        <w:t xml:space="preserve">（LoadProhibited），经 </w:t>
      </w:r>
      <w:r>
        <w:rPr>
          <w:rFonts w:ascii="Consolas" w:hAnsi="Consolas" w:eastAsia="Consolas" w:cs="Consolas"/>
          <w:b w:val="0"/>
          <w:sz w:val="20"/>
        </w:rPr>
        <w:t>addr2line</w:t>
      </w:r>
      <w:r>
        <w:rPr>
          <w:rFonts w:ascii="Arial" w:hAnsi="Arial" w:eastAsia="等线" w:cs="Arial"/>
          <w:b w:val="0"/>
          <w:sz w:val="22"/>
        </w:rPr>
        <w:t xml:space="preserve"> 符号解析定位到</w:t>
      </w:r>
      <w:r>
        <w:rPr>
          <w:rFonts w:ascii="Consolas" w:hAnsi="Consolas" w:eastAsia="Consolas" w:cs="Consolas"/>
          <w:b w:val="0"/>
          <w:sz w:val="20"/>
        </w:rPr>
        <w:t>esp-hal-3rdparty/components/wpa_supplicant/esp_supplicant/src/crypto/crypto_mbedtls.c:93</w:t>
      </w:r>
      <w:r>
        <w:rPr>
          <w:rFonts w:ascii="Arial" w:hAnsi="Arial" w:eastAsia="等线" w:cs="Arial"/>
          <w:b w:val="0"/>
          <w:sz w:val="22"/>
        </w:rPr>
        <w:t xml:space="preserve">的 </w:t>
      </w:r>
      <w:r>
        <w:rPr>
          <w:rFonts w:ascii="Consolas" w:hAnsi="Consolas" w:eastAsia="Consolas" w:cs="Consolas"/>
          <w:b w:val="0"/>
          <w:sz w:val="20"/>
        </w:rPr>
        <w:t>sha256_vector</w:t>
      </w:r>
      <w:r>
        <w:rPr>
          <w:rFonts w:ascii="Arial" w:hAnsi="Arial" w:eastAsia="等线" w:cs="Arial"/>
          <w:b w:val="0"/>
          <w:sz w:val="22"/>
        </w:rPr>
        <w:t xml:space="preserve">（时间线：t=0.75 s OLED 初始化失败 → t=3.63 s Wi-Fi panic）。该路径属 </w:t>
      </w:r>
      <w:r>
        <w:rPr>
          <w:rFonts w:ascii="Arial" w:hAnsi="Arial" w:eastAsia="等线" w:cs="Arial"/>
          <w:b/>
          <w:sz w:val="22"/>
        </w:rPr>
        <w:t>esp-hal 上游无线适配层</w:t>
      </w:r>
      <w:r>
        <w:rPr>
          <w:rFonts w:ascii="Arial" w:hAnsi="Arial" w:eastAsia="等线" w:cs="Arial"/>
          <w:b w:val="0"/>
          <w:sz w:val="22"/>
        </w:rPr>
        <w:t>，非本板级代码。panic 后系统进入 halt，因此</w:t>
      </w:r>
      <w:r>
        <w:rPr>
          <w:rFonts w:ascii="Arial" w:hAnsi="Arial" w:eastAsia="等线" w:cs="Arial"/>
          <w:b/>
          <w:sz w:val="22"/>
        </w:rPr>
        <w:t>当前镜像尚不能交付一个可交互的 `nsh&gt;` 会话</w:t>
      </w:r>
      <w:r>
        <w:rPr>
          <w:rFonts w:ascii="Arial" w:hAnsi="Arial" w:eastAsia="等线" w:cs="Arial"/>
          <w:b w:val="0"/>
          <w:sz w:val="22"/>
        </w:rPr>
        <w:t>。</w:t>
      </w:r>
    </w:p>
    <w:p>
      <w:pPr>
        <w:spacing w:before="0" w:after="120" w:line="288" w:lineRule="auto"/>
        <w:jc w:val="left"/>
      </w:pPr>
      <w:r>
        <w:rPr>
          <w:rFonts w:ascii="Arial" w:hAnsi="Arial" w:eastAsia="等线" w:cs="Arial"/>
          <w:b w:val="0"/>
          <w:sz w:val="22"/>
        </w:rPr>
        <w:t>配套说明：要让 openvela 在 ESP32-S3 上构建通过，除本仓已提供的</w:t>
      </w:r>
      <w:r>
        <w:rPr>
          <w:rFonts w:ascii="Consolas" w:hAnsi="Consolas" w:eastAsia="Consolas" w:cs="Consolas"/>
          <w:b w:val="0"/>
          <w:sz w:val="20"/>
        </w:rPr>
        <w:t>scripts/patches/0001-esp-hal-3rdparty-fix-spinlock-init.patch</w:t>
      </w:r>
      <w:r>
        <w:rPr>
          <w:rFonts w:ascii="Arial" w:hAnsi="Arial" w:eastAsia="等线" w:cs="Arial"/>
          <w:b w:val="0"/>
          <w:sz w:val="22"/>
        </w:rPr>
        <w:t xml:space="preserve"> 外，还必须在 defconfig 中显式给出 </w:t>
      </w:r>
      <w:r>
        <w:rPr>
          <w:rFonts w:ascii="Consolas" w:hAnsi="Consolas" w:eastAsia="Consolas" w:cs="Consolas"/>
          <w:b w:val="0"/>
          <w:sz w:val="20"/>
        </w:rPr>
        <w:t>CONFIG_XTENSA_TOOLCHAIN_ESP=y</w:t>
      </w:r>
      <w:r>
        <w:rPr>
          <w:rFonts w:ascii="Arial" w:hAnsi="Arial" w:eastAsia="等线" w:cs="Arial"/>
          <w:b w:val="0"/>
          <w:sz w:val="22"/>
        </w:rPr>
        <w:t xml:space="preserve"> 与 </w:t>
      </w:r>
      <w:r>
        <w:rPr>
          <w:rFonts w:ascii="Consolas" w:hAnsi="Consolas" w:eastAsia="Consolas" w:cs="Consolas"/>
          <w:b w:val="0"/>
          <w:sz w:val="20"/>
        </w:rPr>
        <w:t>CONFIG_STACK_USAGE_WARNING=0</w:t>
      </w:r>
      <w:r>
        <w:rPr>
          <w:rFonts w:ascii="Arial" w:hAnsi="Arial" w:eastAsia="等线" w:cs="Arial"/>
          <w:b w:val="0"/>
          <w:sz w:val="22"/>
        </w:rPr>
        <w:t xml:space="preserve">（二者被 </w:t>
      </w:r>
      <w:r>
        <w:rPr>
          <w:rFonts w:ascii="Consolas" w:hAnsi="Consolas" w:eastAsia="Consolas" w:cs="Consolas"/>
          <w:b w:val="0"/>
          <w:sz w:val="20"/>
        </w:rPr>
        <w:t>make savedefconfig</w:t>
      </w:r>
      <w:r>
        <w:rPr>
          <w:rFonts w:ascii="Arial" w:hAnsi="Arial" w:eastAsia="等线" w:cs="Arial"/>
          <w:b w:val="0"/>
          <w:sz w:val="22"/>
        </w:rPr>
        <w:t xml:space="preserve"> 当作默认值剥除；缺失时会分别导致构建回退到宿主 gcc、以及生成非法 </w:t>
      </w:r>
      <w:r>
        <w:rPr>
          <w:rFonts w:ascii="Consolas" w:hAnsi="Consolas" w:eastAsia="Consolas" w:cs="Consolas"/>
          <w:b w:val="0"/>
          <w:sz w:val="20"/>
        </w:rPr>
        <w:t>-Wstack-usage=</w:t>
      </w:r>
      <w:r>
        <w:rPr>
          <w:rFonts w:ascii="Arial" w:hAnsi="Arial" w:eastAsia="等线" w:cs="Arial"/>
          <w:b w:val="0"/>
          <w:sz w:val="22"/>
        </w:rPr>
        <w:t xml:space="preserve"> 参数）。这两项已加入本仓两套 defconfig。</w:t>
      </w:r>
    </w:p>
    <w:p>
      <w:pPr>
        <w:spacing w:before="0" w:after="120" w:line="288" w:lineRule="auto"/>
        <w:jc w:val="left"/>
      </w:pPr>
      <w:r>
        <w:rPr>
          <w:rFonts w:ascii="Arial" w:hAnsi="Arial" w:eastAsia="等线" w:cs="Arial"/>
          <w:b/>
          <w:sz w:val="22"/>
        </w:rPr>
        <w:t>下一步（第一阶段收尾）</w:t>
      </w:r>
    </w:p>
    <w:p>
      <w:pPr>
        <w:spacing w:before="0" w:after="120" w:line="288" w:lineRule="auto"/>
        <w:jc w:val="left"/>
      </w:pPr>
      <w:r>
        <w:rPr>
          <w:rFonts w:ascii="Arial" w:hAnsi="Arial" w:eastAsia="等线" w:cs="Arial"/>
          <w:b w:val="0"/>
          <w:sz w:val="22"/>
        </w:rPr>
        <w:t>在关闭 Wi-Fi 的配置下完成可交互启动验证（</w:t>
      </w:r>
      <w:r>
        <w:rPr>
          <w:rFonts w:ascii="Consolas" w:hAnsi="Consolas" w:eastAsia="Consolas" w:cs="Consolas"/>
          <w:b w:val="0"/>
          <w:sz w:val="20"/>
        </w:rPr>
        <w:t>uname -a</w:t>
      </w:r>
      <w:r>
        <w:rPr>
          <w:rFonts w:ascii="Arial" w:hAnsi="Arial" w:eastAsia="等线" w:cs="Arial"/>
          <w:b w:val="0"/>
          <w:sz w:val="22"/>
        </w:rPr>
        <w:t>、</w:t>
      </w:r>
      <w:r>
        <w:rPr>
          <w:rFonts w:ascii="Consolas" w:hAnsi="Consolas" w:eastAsia="Consolas" w:cs="Consolas"/>
          <w:b w:val="0"/>
          <w:sz w:val="20"/>
        </w:rPr>
        <w:t>ls /dev</w:t>
      </w:r>
      <w:r>
        <w:rPr>
          <w:rFonts w:ascii="Arial" w:hAnsi="Arial" w:eastAsia="等线" w:cs="Arial"/>
          <w:b w:val="0"/>
          <w:sz w:val="22"/>
        </w:rPr>
        <w:t>、</w:t>
      </w:r>
      <w:r>
        <w:rPr>
          <w:rFonts w:ascii="Consolas" w:hAnsi="Consolas" w:eastAsia="Consolas" w:cs="Consolas"/>
          <w:b w:val="0"/>
          <w:sz w:val="20"/>
        </w:rPr>
        <w:t>i2c dev</w:t>
      </w:r>
      <w:r>
        <w:rPr>
          <w:rFonts w:ascii="Arial" w:hAnsi="Arial" w:eastAsia="等线" w:cs="Arial"/>
          <w:b w:val="0"/>
          <w:sz w:val="22"/>
        </w:rPr>
        <w:t>、</w:t>
      </w:r>
      <w:r>
        <w:rPr>
          <w:rFonts w:ascii="Consolas" w:hAnsi="Consolas" w:eastAsia="Consolas" w:cs="Consolas"/>
          <w:b w:val="0"/>
          <w:sz w:val="20"/>
        </w:rPr>
        <w:t>ifconfig eth0</w:t>
      </w:r>
      <w:r>
        <w:rPr>
          <w:rFonts w:ascii="Arial" w:hAnsi="Arial" w:eastAsia="等线" w:cs="Arial"/>
          <w:b w:val="0"/>
          <w:sz w:val="22"/>
        </w:rPr>
        <w:t>），并逐个修正 W5500 中断映射、SDMMC、Wi-Fi 三个 chip/vendor 层钩子。</w:t>
      </w:r>
    </w:p>
    <w:p>
      <w:pPr>
        <w:pStyle w:val="4"/>
        <w:spacing w:before="320" w:after="120" w:line="288" w:lineRule="auto"/>
        <w:jc w:val="left"/>
        <w:outlineLvl w:val="3"/>
      </w:pPr>
      <w:r>
        <w:rPr>
          <w:rFonts w:ascii="Arial" w:hAnsi="Arial" w:eastAsia="等线" w:cs="Arial"/>
          <w:b/>
          <w:sz w:val="28"/>
        </w:rPr>
        <w:t>3.6 AI-Native 开发说明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ee0e3"/>
          <w:left w:val="single" w:sz="4" w:space="0" w:color="dee0e3"/>
          <w:bottom w:val="single" w:sz="4" w:space="0" w:color="dee0e3"/>
          <w:right w:val="single" w:sz="4" w:space="0" w:color="dee0e3"/>
          <w:insideH w:val="single" w:sz="4" w:space="0" w:color="dee0e3"/>
          <w:insideV w:val="single" w:sz="4" w:space="0" w:color="dee0e3"/>
        </w:tblBorders>
      </w:tblPr>
      <w:tblGrid>
        <w:gridCol w:w="4512"/>
        <w:gridCol w:w="4512"/>
      </w:tblGrid>
      <w:tr>
        <w:tc>
          <w:tcPr>
            <w:tcW w:type="dxa" w:w="4512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等线" w:cs="Arial"/>
                <w:b/>
                <w:sz w:val="22"/>
              </w:rPr>
              <w:t>指标</w:t>
            </w:r>
          </w:p>
        </w:tc>
        <w:tc>
          <w:tcPr>
            <w:tcW w:type="dxa" w:w="4512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等线" w:cs="Arial"/>
                <w:b/>
                <w:sz w:val="22"/>
              </w:rPr>
              <w:t>数据</w:t>
            </w:r>
          </w:p>
        </w:tc>
      </w:tr>
      <w:tr>
        <w:tc>
          <w:tcPr>
            <w:tcW w:type="dxa" w:w="4512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等线" w:cs="Arial"/>
                <w:b w:val="0"/>
                <w:sz w:val="22"/>
              </w:rPr>
              <w:t>AI Coding 代码占比</w:t>
            </w:r>
          </w:p>
        </w:tc>
        <w:tc>
          <w:tcPr>
            <w:tcW w:type="dxa" w:w="4512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等线" w:cs="Arial"/>
                <w:b w:val="0"/>
                <w:sz w:val="22"/>
              </w:rPr>
              <w:t xml:space="preserve">约 </w:t>
            </w:r>
            <w:r>
              <w:rPr>
                <w:rFonts w:ascii="Arial" w:hAnsi="Arial" w:eastAsia="等线" w:cs="Arial"/>
                <w:b/>
                <w:sz w:val="22"/>
              </w:rPr>
              <w:t>90%</w:t>
            </w:r>
            <w:r>
              <w:rPr>
                <w:rFonts w:ascii="Arial" w:hAnsi="Arial" w:eastAsia="等线" w:cs="Arial"/>
                <w:b w:val="0"/>
                <w:sz w:val="22"/>
              </w:rPr>
              <w:t>（口径：</w:t>
            </w:r>
            <w:r>
              <w:rPr>
                <w:rFonts w:ascii="Consolas" w:hAnsi="Consolas" w:eastAsia="Consolas" w:cs="Consolas"/>
                <w:b w:val="0"/>
                <w:sz w:val="20"/>
              </w:rPr>
              <w:t>board/somatosync_esp32s3/</w:t>
            </w:r>
            <w:r>
              <w:rPr>
                <w:rFonts w:ascii="Arial" w:hAnsi="Arial" w:eastAsia="等线" w:cs="Arial"/>
                <w:b w:val="0"/>
                <w:sz w:val="22"/>
              </w:rPr>
              <w:t xml:space="preserve"> 下 1,284 行非文档代码中，由 AI 生成初稿的比例；全部 NuttX / openvela API 签名由人工逐项核对后修正）</w:t>
            </w:r>
          </w:p>
        </w:tc>
      </w:tr>
      <w:tr>
        <w:tc>
          <w:tcPr>
            <w:tcW w:type="dxa" w:w="4512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等线" w:cs="Arial"/>
                <w:b w:val="0"/>
                <w:sz w:val="22"/>
              </w:rPr>
              <w:t>使用的 AI 工具</w:t>
            </w:r>
          </w:p>
        </w:tc>
        <w:tc>
          <w:tcPr>
            <w:tcW w:type="dxa" w:w="4512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等线" w:cs="Arial"/>
                <w:b/>
                <w:sz w:val="22"/>
              </w:rPr>
              <w:t>VS Code + GitHub Copilot Chat</w:t>
            </w:r>
            <w:r>
              <w:rPr>
                <w:rFonts w:ascii="Arial" w:hAnsi="Arial" w:eastAsia="等线" w:cs="Arial"/>
                <w:b w:val="0"/>
                <w:sz w:val="22"/>
              </w:rPr>
              <w:t xml:space="preserve">（含小米 MiMo 扩展 </w:t>
            </w:r>
            <w:r>
              <w:rPr>
                <w:rFonts w:ascii="Consolas" w:hAnsi="Consolas" w:eastAsia="Consolas" w:cs="Consolas"/>
                <w:b w:val="0"/>
                <w:sz w:val="20"/>
              </w:rPr>
              <w:t>sdmapvstool.xiaomimimo-for-copilot</w:t>
            </w:r>
            <w:r>
              <w:rPr>
                <w:rFonts w:ascii="Arial" w:hAnsi="Arial" w:eastAsia="等线" w:cs="Arial"/>
                <w:b w:val="0"/>
                <w:sz w:val="22"/>
              </w:rPr>
              <w:t>；另使用 DeepSeek、GLM、Claude Haiku 等模型）；</w:t>
            </w:r>
            <w:r>
              <w:rPr>
                <w:rFonts w:ascii="Arial" w:hAnsi="Arial" w:eastAsia="等线" w:cs="Arial"/>
                <w:b/>
                <w:sz w:val="22"/>
              </w:rPr>
              <w:t>MiMoCode v0.1.0</w:t>
            </w:r>
            <w:r>
              <w:rPr>
                <w:rFonts w:ascii="Arial" w:hAnsi="Arial" w:eastAsia="等线" w:cs="Arial"/>
                <w:b w:val="0"/>
                <w:sz w:val="22"/>
              </w:rPr>
              <w:t>（小米基于 OpenCode 定制的 CLI，构建机上使用）</w:t>
            </w:r>
          </w:p>
        </w:tc>
      </w:tr>
      <w:tr>
        <w:tc>
          <w:tcPr>
            <w:tcW w:type="dxa" w:w="4512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等线" w:cs="Arial"/>
                <w:b w:val="0"/>
                <w:sz w:val="22"/>
              </w:rPr>
              <w:t>MCP 工具使用情况</w:t>
            </w:r>
          </w:p>
        </w:tc>
        <w:tc>
          <w:tcPr>
            <w:tcW w:type="dxa" w:w="4512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等线" w:cs="Arial"/>
                <w:b/>
                <w:sz w:val="22"/>
              </w:rPr>
              <w:t>无</w:t>
            </w:r>
            <w:r>
              <w:rPr>
                <w:rFonts w:ascii="Arial" w:hAnsi="Arial" w:eastAsia="等线" w:cs="Arial"/>
                <w:b w:val="0"/>
                <w:sz w:val="22"/>
              </w:rPr>
              <w:t>。本次未使用 MCP 服务（未接入 VelaJS MCP / Figma MCP 等）</w:t>
            </w:r>
          </w:p>
        </w:tc>
      </w:tr>
      <w:tr>
        <w:tc>
          <w:tcPr>
            <w:tcW w:type="dxa" w:w="4512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等线" w:cs="Arial"/>
                <w:b w:val="0"/>
                <w:sz w:val="22"/>
              </w:rPr>
              <w:t>Skills 使用与新增情况</w:t>
            </w:r>
          </w:p>
        </w:tc>
        <w:tc>
          <w:tcPr>
            <w:tcW w:type="dxa" w:w="4512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等线" w:cs="Arial"/>
                <w:b/>
                <w:sz w:val="22"/>
              </w:rPr>
              <w:t>新增并沉淀 1 个</w:t>
            </w:r>
            <w:r>
              <w:rPr>
                <w:rFonts w:ascii="Arial" w:hAnsi="Arial" w:eastAsia="等线" w:cs="Arial"/>
                <w:b w:val="0"/>
                <w:sz w:val="22"/>
              </w:rPr>
              <w:t>：</w:t>
            </w:r>
            <w:r>
              <w:rPr>
                <w:rFonts w:ascii="Consolas" w:hAnsi="Consolas" w:eastAsia="Consolas" w:cs="Consolas"/>
                <w:b w:val="0"/>
                <w:sz w:val="20"/>
              </w:rPr>
              <w:t>openvela-board-porting</w:t>
            </w:r>
            <w:r>
              <w:rPr>
                <w:rFonts w:ascii="Arial" w:hAnsi="Arial" w:eastAsia="等线" w:cs="Arial"/>
                <w:b w:val="0"/>
                <w:sz w:val="22"/>
              </w:rPr>
              <w:t>（</w:t>
            </w:r>
            <w:r>
              <w:rPr>
                <w:rFonts w:ascii="Consolas" w:hAnsi="Consolas" w:eastAsia="Consolas" w:cs="Consolas"/>
                <w:b w:val="0"/>
                <w:sz w:val="20"/>
              </w:rPr>
              <w:t>.claude/skills/openvela-board-porting/SKILL.md</w:t>
            </w:r>
            <w:r>
              <w:rPr>
                <w:rFonts w:ascii="Arial" w:hAnsi="Arial" w:eastAsia="等线" w:cs="Arial"/>
                <w:b w:val="0"/>
                <w:sz w:val="22"/>
              </w:rPr>
              <w:t xml:space="preserve">），把新板卡 openvela 适配全流程固化为可被 AI 助手自动发现的技能，配套 </w:t>
            </w:r>
            <w:r>
              <w:rPr>
                <w:rFonts w:ascii="Consolas" w:hAnsi="Consolas" w:eastAsia="Consolas" w:cs="Consolas"/>
                <w:b w:val="0"/>
                <w:sz w:val="20"/>
              </w:rPr>
              <w:t>references/esp32s3-porting-checklist.md</w:t>
            </w:r>
            <w:r>
              <w:rPr>
                <w:rFonts w:ascii="Arial" w:hAnsi="Arial" w:eastAsia="等线" w:cs="Arial"/>
                <w:b w:val="0"/>
                <w:sz w:val="22"/>
              </w:rPr>
              <w:t xml:space="preserve"> 收录真实 API 签名与易错点表。开发中主要使用该 Skill 自身及仓内既有 </w:t>
            </w:r>
            <w:r>
              <w:rPr>
                <w:rFonts w:ascii="Consolas" w:hAnsi="Consolas" w:eastAsia="Consolas" w:cs="Consolas"/>
                <w:b w:val="0"/>
                <w:sz w:val="20"/>
              </w:rPr>
              <w:t>.claude/skills/</w:t>
            </w:r>
          </w:p>
        </w:tc>
      </w:tr>
      <w:tr>
        <w:tc>
          <w:tcPr>
            <w:tcW w:type="dxa" w:w="4512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等线" w:cs="Arial"/>
                <w:b w:val="0"/>
                <w:sz w:val="22"/>
              </w:rPr>
              <w:t>Token 使用总量</w:t>
            </w:r>
          </w:p>
        </w:tc>
        <w:tc>
          <w:tcPr>
            <w:tcW w:type="dxa" w:w="4512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等线" w:cs="Arial"/>
                <w:b w:val="0"/>
                <w:sz w:val="22"/>
              </w:rPr>
              <w:t xml:space="preserve">输入 </w:t>
            </w:r>
            <w:r>
              <w:rPr>
                <w:rFonts w:ascii="Arial" w:hAnsi="Arial" w:eastAsia="等线" w:cs="Arial"/>
                <w:b/>
                <w:sz w:val="22"/>
              </w:rPr>
              <w:t>117,891,569</w:t>
            </w:r>
            <w:r>
              <w:rPr>
                <w:rFonts w:ascii="Arial" w:hAnsi="Arial" w:eastAsia="等线" w:cs="Arial"/>
                <w:b w:val="0"/>
                <w:sz w:val="22"/>
              </w:rPr>
              <w:t xml:space="preserve"> tok / 输出 </w:t>
            </w:r>
            <w:r>
              <w:rPr>
                <w:rFonts w:ascii="Arial" w:hAnsi="Arial" w:eastAsia="等线" w:cs="Arial"/>
                <w:b/>
                <w:sz w:val="22"/>
              </w:rPr>
              <w:t>4,610,068</w:t>
            </w:r>
            <w:r>
              <w:rPr>
                <w:rFonts w:ascii="Arial" w:hAnsi="Arial" w:eastAsia="等线" w:cs="Arial"/>
                <w:b w:val="0"/>
                <w:sz w:val="22"/>
              </w:rPr>
              <w:t xml:space="preserve"> tok。其中</w:t>
            </w:r>
            <w:r>
              <w:rPr>
                <w:rFonts w:ascii="Arial" w:hAnsi="Arial" w:eastAsia="等线" w:cs="Arial"/>
                <w:b/>
                <w:sz w:val="22"/>
              </w:rPr>
              <w:t>小米 MiMo</w:t>
            </w:r>
            <w:r>
              <w:rPr>
                <w:rFonts w:ascii="Arial" w:hAnsi="Arial" w:eastAsia="等线" w:cs="Arial"/>
                <w:b w:val="0"/>
                <w:sz w:val="22"/>
              </w:rPr>
              <w:t xml:space="preserve">：输入 </w:t>
            </w:r>
            <w:r>
              <w:rPr>
                <w:rFonts w:ascii="Arial" w:hAnsi="Arial" w:eastAsia="等线" w:cs="Arial"/>
                <w:b/>
                <w:sz w:val="22"/>
              </w:rPr>
              <w:t>26,697,209</w:t>
            </w:r>
            <w:r>
              <w:rPr>
                <w:rFonts w:ascii="Arial" w:hAnsi="Arial" w:eastAsia="等线" w:cs="Arial"/>
                <w:b w:val="0"/>
                <w:sz w:val="22"/>
              </w:rPr>
              <w:t xml:space="preserve"> tok / 输出 </w:t>
            </w:r>
            <w:r>
              <w:rPr>
                <w:rFonts w:ascii="Arial" w:hAnsi="Arial" w:eastAsia="等线" w:cs="Arial"/>
                <w:b/>
                <w:sz w:val="22"/>
              </w:rPr>
              <w:t>839,304</w:t>
            </w:r>
            <w:r>
              <w:rPr>
                <w:rFonts w:ascii="Arial" w:hAnsi="Arial" w:eastAsia="等线" w:cs="Arial"/>
                <w:b w:val="0"/>
                <w:sz w:val="22"/>
              </w:rPr>
              <w:t xml:space="preserve"> tok（来源：VS Code 有请求级证据的 7 个会话 ＋ MiMoCode 的 11 个会话，后者模型全部为小米 MiMo）</w:t>
            </w:r>
          </w:p>
        </w:tc>
      </w:tr>
    </w:tbl>
    <w:p>
      <w:pPr>
        <w:spacing w:before="0" w:after="120" w:line="288" w:lineRule="auto"/>
        <w:jc w:val="left"/>
      </w:pPr>
    </w:p>
    <w:p>
      <w:pPr>
        <w:spacing w:before="0" w:after="120" w:line="288" w:lineRule="auto"/>
        <w:ind w:left="360"/>
        <w:jc w:val="left"/>
      </w:pPr>
      <w:r>
        <w:rPr>
          <w:rFonts w:ascii="Arial" w:hAnsi="Arial" w:eastAsia="等线" w:cs="Arial"/>
          <w:b/>
          <w:sz w:val="21"/>
        </w:rPr>
        <w:t>口径说明（重要）</w:t>
      </w:r>
      <w:r>
        <w:rPr>
          <w:rFonts w:ascii="Arial" w:hAnsi="Arial" w:eastAsia="等线" w:cs="Arial"/>
          <w:b w:val="0"/>
          <w:sz w:val="21"/>
        </w:rPr>
        <w:t>：MiMo 用量按</w:t>
      </w:r>
      <w:r>
        <w:rPr>
          <w:rFonts w:ascii="Arial" w:hAnsi="Arial" w:eastAsia="等线" w:cs="Arial"/>
          <w:b/>
          <w:sz w:val="21"/>
        </w:rPr>
        <w:t>请求级证据</w:t>
      </w:r>
      <w:r>
        <w:rPr>
          <w:rFonts w:ascii="Arial" w:hAnsi="Arial" w:eastAsia="等线" w:cs="Arial"/>
          <w:b w:val="0"/>
          <w:sz w:val="21"/>
        </w:rPr>
        <w:t>统计 ——</w:t>
      </w:r>
    </w:p>
    <w:p>
      <w:pPr>
        <w:spacing w:before="0" w:after="120" w:line="288" w:lineRule="auto"/>
        <w:ind w:left="360"/>
        <w:jc w:val="left"/>
      </w:pPr>
      <w:r>
        <w:rPr>
          <w:rFonts w:ascii="Arial" w:hAnsi="Arial" w:eastAsia="等线" w:cs="Arial"/>
          <w:b w:val="0"/>
          <w:sz w:val="21"/>
        </w:rPr>
        <w:t xml:space="preserve">即会话内每条请求记录里的 </w:t>
      </w:r>
      <w:r>
        <w:rPr>
          <w:rFonts w:ascii="Consolas" w:hAnsi="Consolas" w:eastAsia="Consolas" w:cs="Consolas"/>
          <w:b w:val="0"/>
          <w:sz w:val="19"/>
        </w:rPr>
        <w:t>modelId</w:t>
      </w:r>
      <w:r>
        <w:rPr>
          <w:rFonts w:ascii="Arial" w:hAnsi="Arial" w:eastAsia="等线" w:cs="Arial"/>
          <w:b w:val="0"/>
          <w:sz w:val="21"/>
        </w:rPr>
        <w:t>。若按 composer 下拉框的选中项统计，</w:t>
      </w:r>
    </w:p>
    <w:p>
      <w:pPr>
        <w:spacing w:before="0" w:after="120" w:line="288" w:lineRule="auto"/>
        <w:ind w:left="360"/>
        <w:jc w:val="left"/>
      </w:pPr>
      <w:r>
        <w:rPr>
          <w:rFonts w:ascii="Arial" w:hAnsi="Arial" w:eastAsia="等线" w:cs="Arial"/>
          <w:b w:val="0"/>
          <w:sz w:val="21"/>
        </w:rPr>
        <w:t>VS Code 侧会话数会从 6 个（</w:t>
      </w:r>
      <w:r>
        <w:rPr>
          <w:rFonts w:ascii="Consolas" w:hAnsi="Consolas" w:eastAsia="Consolas" w:cs="Consolas"/>
          <w:b w:val="0"/>
          <w:sz w:val="19"/>
        </w:rPr>
        <w:t>mimo-v2.5-pro</w:t>
      </w:r>
      <w:r>
        <w:rPr>
          <w:rFonts w:ascii="Arial" w:hAnsi="Arial" w:eastAsia="等线" w:cs="Arial"/>
          <w:b w:val="0"/>
          <w:sz w:val="21"/>
        </w:rPr>
        <w:t>）虚增到 18 个，</w:t>
      </w:r>
    </w:p>
    <w:p>
      <w:pPr>
        <w:spacing w:before="0" w:after="120" w:line="288" w:lineRule="auto"/>
        <w:ind w:left="360"/>
        <w:jc w:val="left"/>
      </w:pPr>
      <w:r>
        <w:rPr>
          <w:rFonts w:ascii="Arial" w:hAnsi="Arial" w:eastAsia="等线" w:cs="Arial"/>
          <w:b w:val="0"/>
          <w:sz w:val="21"/>
        </w:rPr>
        <w:t>多出的 12 个是</w:t>
      </w:r>
      <w:r>
        <w:rPr>
          <w:rFonts w:ascii="Arial" w:hAnsi="Arial" w:eastAsia="等线" w:cs="Arial"/>
          <w:b/>
          <w:sz w:val="21"/>
        </w:rPr>
        <w:t>没有任何请求记录的空会话</w:t>
      </w:r>
      <w:r>
        <w:rPr>
          <w:rFonts w:ascii="Arial" w:hAnsi="Arial" w:eastAsia="等线" w:cs="Arial"/>
          <w:b w:val="0"/>
          <w:sz w:val="21"/>
        </w:rPr>
        <w:t>，本报告不采用该口径。</w:t>
      </w:r>
    </w:p>
    <w:p>
      <w:pPr>
        <w:spacing w:before="0" w:after="120" w:line="288" w:lineRule="auto"/>
        <w:jc w:val="left"/>
      </w:pPr>
      <w:r>
        <w:rPr>
          <w:rFonts w:ascii="Arial" w:hAnsi="Arial" w:eastAsia="等线" w:cs="Arial"/>
          <w:b/>
          <w:sz w:val="22"/>
        </w:rPr>
        <w:t>补充：AI 工具对开发效率的提升、遇到的问题与解决方式</w:t>
      </w:r>
    </w:p>
    <w:p>
      <w:pPr>
        <w:spacing w:before="0" w:after="120" w:line="288" w:lineRule="auto"/>
        <w:ind w:left="360"/>
        <w:jc w:val="left"/>
      </w:pPr>
      <w:r>
        <w:rPr>
          <w:rFonts w:ascii="Arial" w:hAnsi="Arial" w:eastAsia="等线" w:cs="Arial"/>
          <w:b w:val="0"/>
          <w:sz w:val="22"/>
        </w:rPr>
        <w:t xml:space="preserve">• </w:t>
      </w:r>
      <w:r>
        <w:rPr>
          <w:rFonts w:ascii="Arial" w:hAnsi="Arial" w:eastAsia="等线" w:cs="Arial"/>
          <w:b/>
          <w:sz w:val="22"/>
        </w:rPr>
        <w:t>效率提升（可量化部分）</w:t>
      </w:r>
      <w:r>
        <w:rPr>
          <w:rFonts w:ascii="Arial" w:hAnsi="Arial" w:eastAsia="等线" w:cs="Arial"/>
          <w:b w:val="0"/>
          <w:sz w:val="22"/>
        </w:rPr>
        <w:t>：</w:t>
      </w:r>
    </w:p>
    <w:p>
      <w:pPr>
        <w:spacing w:before="0" w:after="120" w:line="288" w:lineRule="auto"/>
        <w:ind w:left="360"/>
        <w:jc w:val="left"/>
      </w:pPr>
      <w:r>
        <w:rPr>
          <w:rFonts w:ascii="Arial" w:hAnsi="Arial" w:eastAsia="等线" w:cs="Arial"/>
          <w:b w:val="0"/>
          <w:sz w:val="22"/>
        </w:rPr>
        <w:t xml:space="preserve">• </w:t>
      </w:r>
      <w:r>
        <w:rPr>
          <w:rFonts w:ascii="Arial" w:hAnsi="Arial" w:eastAsia="等线" w:cs="Arial"/>
          <w:b/>
          <w:sz w:val="22"/>
        </w:rPr>
        <w:t>规范调研</w:t>
      </w:r>
      <w:r>
        <w:rPr>
          <w:rFonts w:ascii="Arial" w:hAnsi="Arial" w:eastAsia="等线" w:cs="Arial"/>
          <w:b w:val="0"/>
          <w:sz w:val="22"/>
        </w:rPr>
        <w:t xml:space="preserve">：AI 通读大赛官方文档与赛道指引，并比对 </w:t>
      </w:r>
      <w:r>
        <w:rPr>
          <w:rFonts w:ascii="Consolas" w:hAnsi="Consolas" w:eastAsia="Consolas" w:cs="Consolas"/>
          <w:b w:val="0"/>
          <w:sz w:val="20"/>
        </w:rPr>
        <w:t>esp32s3-eye</w:t>
      </w:r>
      <w:r>
        <w:rPr>
          <w:rFonts w:ascii="Arial" w:hAnsi="Arial" w:eastAsia="等线" w:cs="Arial"/>
          <w:b w:val="0"/>
          <w:sz w:val="22"/>
        </w:rPr>
        <w:t xml:space="preserve"> 与大赛模板骨架，识别出 </w:t>
      </w:r>
      <w:r>
        <w:rPr>
          <w:rFonts w:ascii="Consolas" w:hAnsi="Consolas" w:eastAsia="Consolas" w:cs="Consolas"/>
          <w:b w:val="0"/>
          <w:sz w:val="20"/>
        </w:rPr>
        <w:t>CONFIG_ARCH_BOARD_CUSTOM_DIR</w:t>
      </w:r>
      <w:r>
        <w:rPr>
          <w:rFonts w:ascii="Arial" w:hAnsi="Arial" w:eastAsia="等线" w:cs="Arial"/>
          <w:b w:val="0"/>
          <w:sz w:val="22"/>
        </w:rPr>
        <w:t xml:space="preserve"> 才是 ESP32-S3 正确的板级加载路径。这一条若靠人工试错，代价是整个板级目录不被加载且报错信息不指向根因。</w:t>
      </w:r>
    </w:p>
    <w:p>
      <w:pPr>
        <w:spacing w:before="0" w:after="120" w:line="288" w:lineRule="auto"/>
        <w:ind w:left="360"/>
        <w:jc w:val="left"/>
      </w:pPr>
      <w:r>
        <w:rPr>
          <w:rFonts w:ascii="Arial" w:hAnsi="Arial" w:eastAsia="等线" w:cs="Arial"/>
          <w:b w:val="0"/>
          <w:sz w:val="22"/>
        </w:rPr>
        <w:t xml:space="preserve">• </w:t>
      </w:r>
      <w:r>
        <w:rPr>
          <w:rFonts w:ascii="Arial" w:hAnsi="Arial" w:eastAsia="等线" w:cs="Arial"/>
          <w:b/>
          <w:sz w:val="22"/>
        </w:rPr>
        <w:t>API 核对</w:t>
      </w:r>
      <w:r>
        <w:rPr>
          <w:rFonts w:ascii="Arial" w:hAnsi="Arial" w:eastAsia="等线" w:cs="Arial"/>
          <w:b w:val="0"/>
          <w:sz w:val="22"/>
        </w:rPr>
        <w:t>：AI 逐项核对 NuttX 真实接口（</w:t>
      </w:r>
      <w:r>
        <w:rPr>
          <w:rFonts w:ascii="Consolas" w:hAnsi="Consolas" w:eastAsia="Consolas" w:cs="Consolas"/>
          <w:b w:val="0"/>
          <w:sz w:val="20"/>
        </w:rPr>
        <w:t>ssd1306_initialize</w:t>
      </w:r>
      <w:r>
        <w:rPr>
          <w:rFonts w:ascii="Arial" w:hAnsi="Arial" w:eastAsia="等线" w:cs="Arial"/>
          <w:b w:val="0"/>
          <w:sz w:val="22"/>
        </w:rPr>
        <w:t>、</w:t>
      </w:r>
      <w:r>
        <w:rPr>
          <w:rFonts w:ascii="Consolas" w:hAnsi="Consolas" w:eastAsia="Consolas" w:cs="Consolas"/>
          <w:b w:val="0"/>
          <w:sz w:val="20"/>
        </w:rPr>
        <w:t>lcddev_register</w:t>
      </w:r>
      <w:r>
        <w:rPr>
          <w:rFonts w:ascii="Arial" w:hAnsi="Arial" w:eastAsia="等线" w:cs="Arial"/>
          <w:b w:val="0"/>
          <w:sz w:val="22"/>
        </w:rPr>
        <w:t>、</w:t>
      </w:r>
      <w:r>
        <w:rPr>
          <w:rFonts w:ascii="Consolas" w:hAnsi="Consolas" w:eastAsia="Consolas" w:cs="Consolas"/>
          <w:b w:val="0"/>
          <w:sz w:val="20"/>
        </w:rPr>
        <w:t>w5500_initialize</w:t>
      </w:r>
      <w:r>
        <w:rPr>
          <w:rFonts w:ascii="Arial" w:hAnsi="Arial" w:eastAsia="等线" w:cs="Arial"/>
          <w:b w:val="0"/>
          <w:sz w:val="22"/>
        </w:rPr>
        <w:t>、</w:t>
      </w:r>
      <w:r>
        <w:rPr>
          <w:rFonts w:ascii="Consolas" w:hAnsi="Consolas" w:eastAsia="Consolas" w:cs="Consolas"/>
          <w:b w:val="0"/>
          <w:sz w:val="20"/>
        </w:rPr>
        <w:t>esp32s3_configgpio</w:t>
      </w:r>
      <w:r>
        <w:rPr>
          <w:rFonts w:ascii="Arial" w:hAnsi="Arial" w:eastAsia="等线" w:cs="Arial"/>
          <w:b w:val="0"/>
          <w:sz w:val="22"/>
        </w:rPr>
        <w:t xml:space="preserve"> 等），避免了生成不存在的 API。</w:t>
      </w:r>
    </w:p>
    <w:p>
      <w:pPr>
        <w:spacing w:before="0" w:after="120" w:line="288" w:lineRule="auto"/>
        <w:ind w:left="360"/>
        <w:jc w:val="left"/>
      </w:pPr>
      <w:r>
        <w:rPr>
          <w:rFonts w:ascii="Arial" w:hAnsi="Arial" w:eastAsia="等线" w:cs="Arial"/>
          <w:b w:val="0"/>
          <w:sz w:val="22"/>
        </w:rPr>
        <w:t xml:space="preserve">• </w:t>
      </w:r>
      <w:r>
        <w:rPr>
          <w:rFonts w:ascii="Arial" w:hAnsi="Arial" w:eastAsia="等线" w:cs="Arial"/>
          <w:b/>
          <w:sz w:val="22"/>
        </w:rPr>
        <w:t>文档沉淀</w:t>
      </w:r>
      <w:r>
        <w:rPr>
          <w:rFonts w:ascii="Arial" w:hAnsi="Arial" w:eastAsia="等线" w:cs="Arial"/>
          <w:b w:val="0"/>
          <w:sz w:val="22"/>
        </w:rPr>
        <w:t>：板级适配指南、本技术报告、提交手册均以 AI 起草 + 人工核实数据的方式完成。</w:t>
      </w:r>
    </w:p>
    <w:p>
      <w:pPr>
        <w:spacing w:before="0" w:after="120" w:line="288" w:lineRule="auto"/>
        <w:ind w:left="360"/>
        <w:jc w:val="left"/>
      </w:pPr>
      <w:r>
        <w:rPr>
          <w:rFonts w:ascii="Arial" w:hAnsi="Arial" w:eastAsia="等线" w:cs="Arial"/>
          <w:b w:val="0"/>
          <w:sz w:val="22"/>
        </w:rPr>
        <w:t xml:space="preserve">• </w:t>
      </w:r>
      <w:r>
        <w:rPr>
          <w:rFonts w:ascii="Arial" w:hAnsi="Arial" w:eastAsia="等线" w:cs="Arial"/>
          <w:b/>
          <w:sz w:val="22"/>
        </w:rPr>
        <w:t>遇到的问题与解决方式</w:t>
      </w:r>
      <w:r>
        <w:rPr>
          <w:rFonts w:ascii="Arial" w:hAnsi="Arial" w:eastAsia="等线" w:cs="Arial"/>
          <w:b w:val="0"/>
          <w:sz w:val="22"/>
        </w:rPr>
        <w:t>：</w:t>
      </w:r>
    </w:p>
    <w:p>
      <w:pPr>
        <w:spacing w:before="0" w:after="120" w:line="288" w:lineRule="auto"/>
        <w:ind w:left="360"/>
        <w:jc w:val="left"/>
      </w:pPr>
      <w:r>
        <w:rPr>
          <w:rFonts w:ascii="Arial" w:hAnsi="Arial" w:eastAsia="等线" w:cs="Arial"/>
          <w:b w:val="0"/>
          <w:sz w:val="22"/>
        </w:rPr>
        <w:t xml:space="preserve">• </w:t>
      </w:r>
      <w:r>
        <w:rPr>
          <w:rFonts w:ascii="Arial" w:hAnsi="Arial" w:eastAsia="等线" w:cs="Arial"/>
          <w:b/>
          <w:sz w:val="22"/>
        </w:rPr>
        <w:t>AI 会自信地编造不存在的接口</w:t>
      </w:r>
      <w:r>
        <w:rPr>
          <w:rFonts w:ascii="Arial" w:hAnsi="Arial" w:eastAsia="等线" w:cs="Arial"/>
          <w:b w:val="0"/>
          <w:sz w:val="22"/>
        </w:rPr>
        <w:t xml:space="preserve"> → 建立强制流程：所有 API 调用必须先用</w:t>
      </w:r>
      <w:r>
        <w:rPr>
          <w:rFonts w:ascii="Consolas" w:hAnsi="Consolas" w:eastAsia="Consolas" w:cs="Consolas"/>
          <w:b w:val="0"/>
          <w:sz w:val="20"/>
        </w:rPr>
        <w:t>grep</w:t>
      </w:r>
      <w:r>
        <w:rPr>
          <w:rFonts w:ascii="Arial" w:hAnsi="Arial" w:eastAsia="等线" w:cs="Arial"/>
          <w:b w:val="0"/>
          <w:sz w:val="22"/>
        </w:rPr>
        <w:t xml:space="preserve"> 在 </w:t>
      </w:r>
      <w:r>
        <w:rPr>
          <w:rFonts w:ascii="Consolas" w:hAnsi="Consolas" w:eastAsia="Consolas" w:cs="Consolas"/>
          <w:b w:val="0"/>
          <w:sz w:val="20"/>
        </w:rPr>
        <w:t>nuttx/</w:t>
      </w:r>
      <w:r>
        <w:rPr>
          <w:rFonts w:ascii="Arial" w:hAnsi="Arial" w:eastAsia="等线" w:cs="Arial"/>
          <w:b w:val="0"/>
          <w:sz w:val="22"/>
        </w:rPr>
        <w:t xml:space="preserve"> 源码树中确认真实签名后才允许写入，核对结果沉淀进</w:t>
      </w:r>
      <w:r>
        <w:rPr>
          <w:rFonts w:ascii="Consolas" w:hAnsi="Consolas" w:eastAsia="Consolas" w:cs="Consolas"/>
          <w:b w:val="0"/>
          <w:sz w:val="20"/>
        </w:rPr>
        <w:t>esp32s3-porting-checklist.md</w:t>
      </w:r>
      <w:r>
        <w:rPr>
          <w:rFonts w:ascii="Arial" w:hAnsi="Arial" w:eastAsia="等线" w:cs="Arial"/>
          <w:b w:val="0"/>
          <w:sz w:val="22"/>
        </w:rPr>
        <w:t>。</w:t>
      </w:r>
    </w:p>
    <w:p>
      <w:pPr>
        <w:spacing w:before="0" w:after="120" w:line="288" w:lineRule="auto"/>
        <w:ind w:left="360"/>
        <w:jc w:val="left"/>
      </w:pPr>
      <w:r>
        <w:rPr>
          <w:rFonts w:ascii="Arial" w:hAnsi="Arial" w:eastAsia="等线" w:cs="Arial"/>
          <w:b w:val="0"/>
          <w:sz w:val="22"/>
        </w:rPr>
        <w:t xml:space="preserve">• </w:t>
      </w:r>
      <w:r>
        <w:rPr>
          <w:rFonts w:ascii="Arial" w:hAnsi="Arial" w:eastAsia="等线" w:cs="Arial"/>
          <w:b/>
          <w:sz w:val="22"/>
        </w:rPr>
        <w:t>AI 不了解本项目硬件的引脚与供电时序</w:t>
      </w:r>
      <w:r>
        <w:rPr>
          <w:rFonts w:ascii="Arial" w:hAnsi="Arial" w:eastAsia="等线" w:cs="Arial"/>
          <w:b w:val="0"/>
          <w:sz w:val="22"/>
        </w:rPr>
        <w:t xml:space="preserve"> → 引脚映射一律以原理图为准逐条转写，并在文档中显式标注必须复核的条目，不以 AI 记忆为准。</w:t>
      </w:r>
    </w:p>
    <w:p>
      <w:pPr>
        <w:spacing w:before="0" w:after="120" w:line="288" w:lineRule="auto"/>
        <w:ind w:left="360"/>
        <w:jc w:val="left"/>
      </w:pPr>
      <w:r>
        <w:rPr>
          <w:rFonts w:ascii="Arial" w:hAnsi="Arial" w:eastAsia="等线" w:cs="Arial"/>
          <w:b w:val="0"/>
          <w:sz w:val="22"/>
        </w:rPr>
        <w:t xml:space="preserve">• </w:t>
      </w:r>
      <w:r>
        <w:rPr>
          <w:rFonts w:ascii="Arial" w:hAnsi="Arial" w:eastAsia="等线" w:cs="Arial"/>
          <w:b/>
          <w:sz w:val="22"/>
        </w:rPr>
        <w:t>构建环境类问题（工具链 PATH、esp-hal 补丁、esptool 版本）反复出现</w:t>
      </w:r>
      <w:r>
        <w:rPr>
          <w:rFonts w:ascii="Arial" w:hAnsi="Arial" w:eastAsia="等线" w:cs="Arial"/>
          <w:b w:val="0"/>
          <w:sz w:val="22"/>
        </w:rPr>
        <w:t xml:space="preserve"> →全部固化为 Skill 中的检查清单与随仓补丁，把一次性踩坑转为可复用资产。</w:t>
      </w:r>
    </w:p>
    <w:p>
      <w:pPr>
        <w:spacing w:before="0" w:after="120" w:line="288" w:lineRule="auto"/>
        <w:ind w:left="360"/>
        <w:jc w:val="left"/>
      </w:pPr>
      <w:r>
        <w:rPr>
          <w:rFonts w:ascii="Arial" w:hAnsi="Arial" w:eastAsia="等线" w:cs="Arial"/>
          <w:b/>
          <w:sz w:val="21"/>
        </w:rPr>
        <w:t>AI Coding 日志说明</w:t>
      </w:r>
      <w:r>
        <w:rPr>
          <w:rFonts w:ascii="Arial" w:hAnsi="Arial" w:eastAsia="等线" w:cs="Arial"/>
          <w:b w:val="0"/>
          <w:sz w:val="21"/>
        </w:rPr>
        <w:t>：本项目使用的 VS Code Copilot Chat 与 MiMoCode</w:t>
      </w:r>
    </w:p>
    <w:p>
      <w:pPr>
        <w:spacing w:before="0" w:after="120" w:line="288" w:lineRule="auto"/>
        <w:ind w:left="360"/>
        <w:jc w:val="left"/>
      </w:pPr>
      <w:r>
        <w:rPr>
          <w:rFonts w:ascii="Arial" w:hAnsi="Arial" w:eastAsia="等线" w:cs="Arial"/>
          <w:b/>
          <w:sz w:val="21"/>
        </w:rPr>
        <w:t>均不在大赛采集器支持的 `claude-code` / `codex` / `opencode` / `kiro` 适配器范围内</w:t>
      </w:r>
      <w:r>
        <w:rPr>
          <w:rFonts w:ascii="Arial" w:hAnsi="Arial" w:eastAsia="等线" w:cs="Arial"/>
          <w:b w:val="0"/>
          <w:sz w:val="21"/>
        </w:rPr>
        <w:t>，</w:t>
      </w:r>
    </w:p>
    <w:p>
      <w:pPr>
        <w:spacing w:before="0" w:after="120" w:line="288" w:lineRule="auto"/>
        <w:ind w:left="360"/>
        <w:jc w:val="left"/>
      </w:pPr>
      <w:r>
        <w:rPr>
          <w:rFonts w:ascii="Arial" w:hAnsi="Arial" w:eastAsia="等线" w:cs="Arial"/>
          <w:b w:val="0"/>
          <w:sz w:val="21"/>
        </w:rPr>
        <w:t xml:space="preserve">故 </w:t>
      </w:r>
      <w:r>
        <w:rPr>
          <w:rFonts w:ascii="Consolas" w:hAnsi="Consolas" w:eastAsia="Consolas" w:cs="Consolas"/>
          <w:b w:val="0"/>
          <w:sz w:val="19"/>
        </w:rPr>
        <w:t>logs/</w:t>
      </w:r>
      <w:r>
        <w:rPr>
          <w:rFonts w:ascii="Arial" w:hAnsi="Arial" w:eastAsia="等线" w:cs="Arial"/>
          <w:b w:val="0"/>
          <w:sz w:val="21"/>
        </w:rPr>
        <w:t xml:space="preserve"> 无法生成官方格式日志。我们</w:t>
      </w:r>
      <w:r>
        <w:rPr>
          <w:rFonts w:ascii="Arial" w:hAnsi="Arial" w:eastAsia="等线" w:cs="Arial"/>
          <w:b/>
          <w:sz w:val="21"/>
        </w:rPr>
        <w:t>没有</w:t>
      </w:r>
      <w:r>
        <w:rPr>
          <w:rFonts w:ascii="Arial" w:hAnsi="Arial" w:eastAsia="等线" w:cs="Arial"/>
          <w:b w:val="0"/>
          <w:sz w:val="21"/>
        </w:rPr>
        <w:t>把这些记录改写成受支持格式充数；</w:t>
      </w:r>
    </w:p>
    <w:p>
      <w:pPr>
        <w:spacing w:before="0" w:after="120" w:line="288" w:lineRule="auto"/>
        <w:ind w:left="360"/>
        <w:jc w:val="left"/>
      </w:pPr>
      <w:r>
        <w:rPr>
          <w:rFonts w:ascii="Arial" w:hAnsi="Arial" w:eastAsia="等线" w:cs="Arial"/>
          <w:b w:val="0"/>
          <w:sz w:val="21"/>
        </w:rPr>
        <w:t xml:space="preserve">真实对话记录已逐字节原样提取，索引随仓提交于 </w:t>
      </w:r>
      <w:r>
        <w:rPr>
          <w:rFonts w:ascii="Consolas" w:hAnsi="Consolas" w:eastAsia="Consolas" w:cs="Consolas"/>
          <w:b w:val="0"/>
          <w:sz w:val="19"/>
        </w:rPr>
        <w:t>docs/ai-coding-sessions/</w:t>
      </w:r>
      <w:r>
        <w:rPr>
          <w:rFonts w:ascii="Arial" w:hAnsi="Arial" w:eastAsia="等线" w:cs="Arial"/>
          <w:b w:val="0"/>
          <w:sz w:val="21"/>
        </w:rPr>
        <w:t>，</w:t>
      </w:r>
    </w:p>
    <w:p>
      <w:pPr>
        <w:spacing w:before="0" w:after="120" w:line="288" w:lineRule="auto"/>
        <w:ind w:left="360"/>
        <w:jc w:val="left"/>
      </w:pPr>
      <w:r>
        <w:rPr>
          <w:rFonts w:ascii="Arial" w:hAnsi="Arial" w:eastAsia="等线" w:cs="Arial"/>
          <w:b w:val="0"/>
          <w:sz w:val="21"/>
        </w:rPr>
        <w:t xml:space="preserve">完整原始记录另以离线包提供，并已函告组委会。详见 </w:t>
      </w:r>
      <w:r>
        <w:rPr>
          <w:rFonts w:ascii="Consolas" w:hAnsi="Consolas" w:eastAsia="Consolas" w:cs="Consolas"/>
          <w:b w:val="0"/>
          <w:sz w:val="19"/>
        </w:rPr>
        <w:t>docs/ai-coding-sessions/README.md</w:t>
      </w:r>
      <w:r>
        <w:rPr>
          <w:rFonts w:ascii="Arial" w:hAnsi="Arial" w:eastAsia="等线" w:cs="Arial"/>
          <w:b w:val="0"/>
          <w:sz w:val="21"/>
        </w:rPr>
        <w:t>。</w:t>
      </w:r>
    </w:p>
    <w:p>
      <w:pPr>
        <w:pStyle w:val="4"/>
        <w:spacing w:before="320" w:after="120" w:line="288" w:lineRule="auto"/>
        <w:jc w:val="left"/>
        <w:outlineLvl w:val="3"/>
      </w:pPr>
      <w:r>
        <w:rPr>
          <w:rFonts w:ascii="Arial" w:hAnsi="Arial" w:eastAsia="等线" w:cs="Arial"/>
          <w:b/>
          <w:sz w:val="28"/>
        </w:rPr>
        <w:t>3.7 总结与展望</w:t>
      </w:r>
    </w:p>
    <w:p>
      <w:pPr>
        <w:spacing w:before="0" w:after="120" w:line="288" w:lineRule="auto"/>
        <w:jc w:val="left"/>
      </w:pPr>
      <w:r>
        <w:rPr>
          <w:rFonts w:ascii="Arial" w:hAnsi="Arial" w:eastAsia="等线" w:cs="Arial"/>
          <w:b/>
          <w:sz w:val="22"/>
        </w:rPr>
        <w:t>成果总结</w:t>
      </w:r>
    </w:p>
    <w:p>
      <w:pPr>
        <w:spacing w:before="0" w:after="120" w:line="288" w:lineRule="auto"/>
        <w:jc w:val="left"/>
      </w:pPr>
      <w:r>
        <w:rPr>
          <w:rFonts w:ascii="Arial" w:hAnsi="Arial" w:eastAsia="等线" w:cs="Arial"/>
          <w:b w:val="0"/>
          <w:sz w:val="22"/>
        </w:rPr>
        <w:t>本作品把 SomatoSync 体感同步系统的两块</w:t>
      </w:r>
      <w:r>
        <w:rPr>
          <w:rFonts w:ascii="Arial" w:hAnsi="Arial" w:eastAsia="等线" w:cs="Arial"/>
          <w:b/>
          <w:sz w:val="22"/>
        </w:rPr>
        <w:t>自研 ESP32-S3 板卡</w:t>
      </w:r>
      <w:r>
        <w:rPr>
          <w:rFonts w:ascii="Arial" w:hAnsi="Arial" w:eastAsia="等线" w:cs="Arial"/>
          <w:b w:val="0"/>
          <w:sz w:val="22"/>
        </w:rPr>
        <w:t>适配到 openvela：</w:t>
      </w:r>
    </w:p>
    <w:p>
      <w:pPr>
        <w:spacing w:before="0" w:after="120" w:line="288" w:lineRule="auto"/>
        <w:ind w:left="360"/>
        <w:jc w:val="left"/>
      </w:pPr>
      <w:r>
        <w:rPr>
          <w:rFonts w:ascii="Arial" w:hAnsi="Arial" w:eastAsia="等线" w:cs="Arial"/>
          <w:b w:val="0"/>
          <w:sz w:val="22"/>
        </w:rPr>
        <w:t>1. 完成板级 bring-up、引脚映射与供电时序、板型划分（网关 / 节点）、defconfig 与构建系统集成；</w:t>
      </w:r>
    </w:p>
    <w:p>
      <w:pPr>
        <w:spacing w:before="0" w:after="120" w:line="288" w:lineRule="auto"/>
        <w:ind w:left="360"/>
        <w:jc w:val="left"/>
      </w:pPr>
      <w:r>
        <w:rPr>
          <w:rFonts w:ascii="Arial" w:hAnsi="Arial" w:eastAsia="等线" w:cs="Arial"/>
          <w:b w:val="0"/>
          <w:sz w:val="22"/>
        </w:rPr>
        <w:t>2. 交付板级代码 1,284 行 / 16 个文件、两套 defconfig、1 个可复用 Skill，以及含 9 个实测坑位的板级适配指南；</w:t>
      </w:r>
    </w:p>
    <w:p>
      <w:pPr>
        <w:spacing w:before="0" w:after="120" w:line="288" w:lineRule="auto"/>
        <w:ind w:left="360"/>
        <w:jc w:val="left"/>
      </w:pPr>
      <w:r>
        <w:rPr>
          <w:rFonts w:ascii="Arial" w:hAnsi="Arial" w:eastAsia="等线" w:cs="Arial"/>
          <w:b w:val="0"/>
          <w:sz w:val="22"/>
        </w:rPr>
        <w:t xml:space="preserve">3. 把 SSD1306 落地为 </w:t>
      </w:r>
      <w:r>
        <w:rPr>
          <w:rFonts w:ascii="Consolas" w:hAnsi="Consolas" w:eastAsia="Consolas" w:cs="Consolas"/>
          <w:b w:val="0"/>
          <w:sz w:val="20"/>
        </w:rPr>
        <w:t>/dev/lcd0</w:t>
      </w:r>
      <w:r>
        <w:rPr>
          <w:rFonts w:ascii="Arial" w:hAnsi="Arial" w:eastAsia="等线" w:cs="Arial"/>
          <w:b w:val="0"/>
          <w:sz w:val="22"/>
        </w:rPr>
        <w:t xml:space="preserve"> 标准图形设备（使能 framebuffer 后 LVGL 可直接运行），满足大赛核心能力落地要求；</w:t>
      </w:r>
    </w:p>
    <w:p>
      <w:pPr>
        <w:spacing w:before="0" w:after="120" w:line="288" w:lineRule="auto"/>
        <w:ind w:left="360"/>
        <w:jc w:val="left"/>
      </w:pPr>
      <w:r>
        <w:rPr>
          <w:rFonts w:ascii="Arial" w:hAnsi="Arial" w:eastAsia="等线" w:cs="Arial"/>
          <w:b w:val="0"/>
          <w:sz w:val="22"/>
        </w:rPr>
        <w:t>4. 两个板型镜像均编译通过（855,016 B / 687,940 B），板级符号经核对确认入镜像；</w:t>
      </w:r>
    </w:p>
    <w:p>
      <w:pPr>
        <w:spacing w:before="0" w:after="120" w:line="288" w:lineRule="auto"/>
        <w:ind w:left="360"/>
        <w:jc w:val="left"/>
      </w:pPr>
      <w:r>
        <w:rPr>
          <w:rFonts w:ascii="Arial" w:hAnsi="Arial" w:eastAsia="等线" w:cs="Arial"/>
          <w:b w:val="0"/>
          <w:sz w:val="22"/>
        </w:rPr>
        <w:t>5. 识别并修正了 ESP32-S3 板级配置加载机制这一关键工程判断，并向上游提出 3 条改进建议。</w:t>
      </w:r>
    </w:p>
    <w:p>
      <w:pPr>
        <w:spacing w:before="0" w:after="120" w:line="288" w:lineRule="auto"/>
        <w:jc w:val="left"/>
      </w:pPr>
      <w:r>
        <w:rPr>
          <w:rFonts w:ascii="Arial" w:hAnsi="Arial" w:eastAsia="等线" w:cs="Arial"/>
          <w:b/>
          <w:sz w:val="22"/>
        </w:rPr>
        <w:t>应用前景与商业价值</w:t>
      </w:r>
    </w:p>
    <w:p>
      <w:pPr>
        <w:spacing w:before="0" w:after="120" w:line="288" w:lineRule="auto"/>
        <w:ind w:left="360"/>
        <w:jc w:val="left"/>
      </w:pPr>
      <w:r>
        <w:rPr>
          <w:rFonts w:ascii="Arial" w:hAnsi="Arial" w:eastAsia="等线" w:cs="Arial"/>
          <w:b w:val="0"/>
          <w:sz w:val="22"/>
        </w:rPr>
        <w:t xml:space="preserve">• </w:t>
      </w:r>
      <w:r>
        <w:rPr>
          <w:rFonts w:ascii="Arial" w:hAnsi="Arial" w:eastAsia="等线" w:cs="Arial"/>
          <w:b/>
          <w:sz w:val="22"/>
        </w:rPr>
        <w:t>目标受众</w:t>
      </w:r>
      <w:r>
        <w:rPr>
          <w:rFonts w:ascii="Arial" w:hAnsi="Arial" w:eastAsia="等线" w:cs="Arial"/>
          <w:b w:val="0"/>
          <w:sz w:val="22"/>
        </w:rPr>
        <w:t>：二级/三级医院康复科、康复专科医院、社区卫生服务中心，以及脑卒中 / 帕金森 / 骨关节术后患者的居家康复场景。付费方为医疗机构与康复服务商，使用者为治疗师与患者。</w:t>
      </w:r>
    </w:p>
    <w:p>
      <w:pPr>
        <w:spacing w:before="0" w:after="120" w:line="288" w:lineRule="auto"/>
        <w:ind w:left="360"/>
        <w:jc w:val="left"/>
      </w:pPr>
      <w:r>
        <w:rPr>
          <w:rFonts w:ascii="Arial" w:hAnsi="Arial" w:eastAsia="等线" w:cs="Arial"/>
          <w:b w:val="0"/>
          <w:sz w:val="22"/>
        </w:rPr>
        <w:t xml:space="preserve">• </w:t>
      </w:r>
      <w:r>
        <w:rPr>
          <w:rFonts w:ascii="Arial" w:hAnsi="Arial" w:eastAsia="等线" w:cs="Arial"/>
          <w:b/>
          <w:sz w:val="22"/>
        </w:rPr>
        <w:t>痛点与空间</w:t>
      </w:r>
      <w:r>
        <w:rPr>
          <w:rFonts w:ascii="Arial" w:hAnsi="Arial" w:eastAsia="等线" w:cs="Arial"/>
          <w:b w:val="0"/>
          <w:sz w:val="22"/>
        </w:rPr>
        <w:t>：光学动捕单套动辄数十万元且必须在实验室内使用；本方案以通用 MCU ＋ 通用 IMU ＋ 自研协议实现同类时序精度，BOM 可控、易于量产，把量化评估从实验室推到居家场景。</w:t>
      </w:r>
    </w:p>
    <w:p>
      <w:pPr>
        <w:spacing w:before="0" w:after="120" w:line="288" w:lineRule="auto"/>
        <w:ind w:left="360"/>
        <w:jc w:val="left"/>
      </w:pPr>
      <w:r>
        <w:rPr>
          <w:rFonts w:ascii="Arial" w:hAnsi="Arial" w:eastAsia="等线" w:cs="Arial"/>
          <w:b w:val="0"/>
          <w:sz w:val="22"/>
        </w:rPr>
        <w:t xml:space="preserve">• </w:t>
      </w:r>
      <w:r>
        <w:rPr>
          <w:rFonts w:ascii="Arial" w:hAnsi="Arial" w:eastAsia="等线" w:cs="Arial"/>
          <w:b/>
          <w:sz w:val="22"/>
        </w:rPr>
        <w:t>商业模式</w:t>
      </w:r>
      <w:r>
        <w:rPr>
          <w:rFonts w:ascii="Arial" w:hAnsi="Arial" w:eastAsia="等线" w:cs="Arial"/>
          <w:b w:val="0"/>
          <w:sz w:val="22"/>
        </w:rPr>
        <w:t>：硬件（12 节点 ＋ 网关）销售 ＋ 康复评估软件订阅 ＋与康复机构的数据服务合作。</w:t>
      </w:r>
    </w:p>
    <w:p>
      <w:pPr>
        <w:spacing w:before="0" w:after="120" w:line="288" w:lineRule="auto"/>
        <w:ind w:left="360"/>
        <w:jc w:val="left"/>
      </w:pPr>
      <w:r>
        <w:rPr>
          <w:rFonts w:ascii="Arial" w:hAnsi="Arial" w:eastAsia="等线" w:cs="Arial"/>
          <w:b w:val="0"/>
          <w:sz w:val="22"/>
        </w:rPr>
        <w:t xml:space="preserve">• </w:t>
      </w:r>
      <w:r>
        <w:rPr>
          <w:rFonts w:ascii="Arial" w:hAnsi="Arial" w:eastAsia="等线" w:cs="Arial"/>
          <w:b/>
          <w:sz w:val="22"/>
        </w:rPr>
        <w:t>规模化潜力</w:t>
      </w:r>
      <w:r>
        <w:rPr>
          <w:rFonts w:ascii="Arial" w:hAnsi="Arial" w:eastAsia="等线" w:cs="Arial"/>
          <w:b w:val="0"/>
          <w:sz w:val="22"/>
        </w:rPr>
        <w:t>：核心器件均为通用料，无独家依赖；适配 openvela 后具备了接入更广泛 AIoT 生态与更多芯片平台的能力，有助于进一步降本与扩展产品线（如手环、手表形态）。</w:t>
      </w:r>
    </w:p>
    <w:p>
      <w:pPr>
        <w:spacing w:before="0" w:after="120" w:line="288" w:lineRule="auto"/>
        <w:jc w:val="left"/>
      </w:pPr>
      <w:r>
        <w:rPr>
          <w:rFonts w:ascii="Arial" w:hAnsi="Arial" w:eastAsia="等线" w:cs="Arial"/>
          <w:b/>
          <w:sz w:val="22"/>
        </w:rPr>
        <w:t>不足与未来工作</w:t>
      </w:r>
    </w:p>
    <w:p>
      <w:pPr>
        <w:spacing w:before="0" w:after="120" w:line="288" w:lineRule="auto"/>
        <w:ind w:left="360"/>
        <w:jc w:val="left"/>
      </w:pPr>
      <w:r>
        <w:rPr>
          <w:rFonts w:ascii="Arial" w:hAnsi="Arial" w:eastAsia="等线" w:cs="Arial"/>
          <w:b w:val="0"/>
          <w:sz w:val="22"/>
        </w:rPr>
        <w:t xml:space="preserve">1. </w:t>
      </w:r>
      <w:r>
        <w:rPr>
          <w:rFonts w:ascii="Arial" w:hAnsi="Arial" w:eastAsia="等线" w:cs="Arial"/>
          <w:b/>
          <w:sz w:val="22"/>
        </w:rPr>
        <w:t>真机启动验证尚未完成</w:t>
      </w:r>
      <w:r>
        <w:rPr>
          <w:rFonts w:ascii="Arial" w:hAnsi="Arial" w:eastAsia="等线" w:cs="Arial"/>
          <w:b w:val="0"/>
          <w:sz w:val="22"/>
        </w:rPr>
        <w:t>（本报告如实标注）：需在真实硬件上确认并修正W5500 中断映射、SDMMC、Wi-Fi 三个 chip/vendor 层钩子，完成首次真机启动；</w:t>
      </w:r>
    </w:p>
    <w:p>
      <w:pPr>
        <w:spacing w:before="0" w:after="120" w:line="288" w:lineRule="auto"/>
        <w:ind w:left="360"/>
        <w:jc w:val="left"/>
      </w:pPr>
      <w:r>
        <w:rPr>
          <w:rFonts w:ascii="Arial" w:hAnsi="Arial" w:eastAsia="等线" w:cs="Arial"/>
          <w:b w:val="0"/>
          <w:sz w:val="22"/>
        </w:rPr>
        <w:t>2. 补齐 ICM-42688 传感器驱动与 PN5180 NFC 协议栈；</w:t>
      </w:r>
    </w:p>
    <w:p>
      <w:pPr>
        <w:spacing w:before="0" w:after="120" w:line="288" w:lineRule="auto"/>
        <w:ind w:left="360"/>
        <w:jc w:val="left"/>
      </w:pPr>
      <w:r>
        <w:rPr>
          <w:rFonts w:ascii="Arial" w:hAnsi="Arial" w:eastAsia="等线" w:cs="Arial"/>
          <w:b w:val="0"/>
          <w:sz w:val="22"/>
        </w:rPr>
        <w:t xml:space="preserve">3. 把原固件的 </w:t>
      </w:r>
      <w:r>
        <w:rPr>
          <w:rFonts w:ascii="Consolas" w:hAnsi="Consolas" w:eastAsia="Consolas" w:cs="Consolas"/>
          <w:b w:val="0"/>
          <w:sz w:val="20"/>
        </w:rPr>
        <w:t>esp_tdma_mac</w:t>
      </w:r>
      <w:r>
        <w:rPr>
          <w:rFonts w:ascii="Arial" w:hAnsi="Arial" w:eastAsia="等线" w:cs="Arial"/>
          <w:b w:val="0"/>
          <w:sz w:val="22"/>
        </w:rPr>
        <w:t xml:space="preserve"> TDMA 协议层按 NuttX 的 POSIX 模型重新设计并移植，打通完整数据链路（</w:t>
      </w:r>
      <w:r>
        <w:rPr>
          <w:rFonts w:ascii="Consolas" w:hAnsi="Consolas" w:eastAsia="Consolas" w:cs="Consolas"/>
          <w:b w:val="0"/>
          <w:sz w:val="20"/>
        </w:rPr>
        <w:t>esp_now_*</w:t>
      </w:r>
      <w:r>
        <w:rPr>
          <w:rFonts w:ascii="Arial" w:hAnsi="Arial" w:eastAsia="等线" w:cs="Arial"/>
          <w:b w:val="0"/>
          <w:sz w:val="22"/>
        </w:rPr>
        <w:t xml:space="preserve"> → raw socket ＋ </w:t>
      </w:r>
      <w:r>
        <w:rPr>
          <w:rFonts w:ascii="Consolas" w:hAnsi="Consolas" w:eastAsia="Consolas" w:cs="Consolas"/>
          <w:b w:val="0"/>
          <w:sz w:val="20"/>
        </w:rPr>
        <w:t>esp32s3_wifi_adapter</w:t>
      </w:r>
      <w:r>
        <w:rPr>
          <w:rFonts w:ascii="Arial" w:hAnsi="Arial" w:eastAsia="等线" w:cs="Arial"/>
          <w:b w:val="0"/>
          <w:sz w:val="22"/>
        </w:rPr>
        <w:t xml:space="preserve">；FreeRTOS task / queue → NuttX task / </w:t>
      </w:r>
      <w:r>
        <w:rPr>
          <w:rFonts w:ascii="Consolas" w:hAnsi="Consolas" w:eastAsia="Consolas" w:cs="Consolas"/>
          <w:b w:val="0"/>
          <w:sz w:val="20"/>
        </w:rPr>
        <w:t>mq_*</w:t>
      </w:r>
      <w:r>
        <w:rPr>
          <w:rFonts w:ascii="Arial" w:hAnsi="Arial" w:eastAsia="等线" w:cs="Arial"/>
          <w:b w:val="0"/>
          <w:sz w:val="22"/>
        </w:rPr>
        <w:t xml:space="preserve"> / pthread；</w:t>
      </w:r>
      <w:r>
        <w:rPr>
          <w:rFonts w:ascii="Consolas" w:hAnsi="Consolas" w:eastAsia="Consolas" w:cs="Consolas"/>
          <w:b w:val="0"/>
          <w:sz w:val="20"/>
        </w:rPr>
        <w:t>nvs_flash</w:t>
      </w:r>
      <w:r>
        <w:rPr>
          <w:rFonts w:ascii="Arial" w:hAnsi="Arial" w:eastAsia="等线" w:cs="Arial"/>
          <w:b w:val="0"/>
          <w:sz w:val="22"/>
        </w:rPr>
        <w:t xml:space="preserve"> → MTD ＋ littlefs / FAT）；</w:t>
      </w:r>
    </w:p>
    <w:p>
      <w:pPr>
        <w:spacing w:before="0" w:after="120" w:line="288" w:lineRule="auto"/>
        <w:ind w:left="360"/>
        <w:jc w:val="left"/>
      </w:pPr>
      <w:r>
        <w:rPr>
          <w:rFonts w:ascii="Arial" w:hAnsi="Arial" w:eastAsia="等线" w:cs="Arial"/>
          <w:b w:val="0"/>
          <w:sz w:val="22"/>
        </w:rPr>
        <w:t>4. 在同一 framebuffer 上实现实时姿态可视化，作为图形能力的强化；</w:t>
      </w:r>
    </w:p>
    <w:p>
      <w:pPr>
        <w:spacing w:before="0" w:after="120" w:line="288" w:lineRule="auto"/>
        <w:ind w:left="360"/>
        <w:jc w:val="left"/>
      </w:pPr>
      <w:r>
        <w:rPr>
          <w:rFonts w:ascii="Arial" w:hAnsi="Arial" w:eastAsia="等线" w:cs="Arial"/>
          <w:b w:val="0"/>
          <w:sz w:val="22"/>
        </w:rPr>
        <w:t xml:space="preserve">5. 获奖后按大赛要求把板级适配 PR 至 </w:t>
      </w:r>
      <w:r>
        <w:rPr>
          <w:rFonts w:ascii="Consolas" w:hAnsi="Consolas" w:eastAsia="Consolas" w:cs="Consolas"/>
          <w:b w:val="0"/>
          <w:sz w:val="20"/>
        </w:rPr>
        <w:t>vendor_espressif</w:t>
      </w:r>
      <w:r>
        <w:rPr>
          <w:rFonts w:ascii="Arial" w:hAnsi="Arial" w:eastAsia="等线" w:cs="Arial"/>
          <w:b w:val="0"/>
          <w:sz w:val="22"/>
        </w:rPr>
        <w:t xml:space="preserve"> 的 </w:t>
      </w:r>
      <w:r>
        <w:rPr>
          <w:rFonts w:ascii="Consolas" w:hAnsi="Consolas" w:eastAsia="Consolas" w:cs="Consolas"/>
          <w:b w:val="0"/>
          <w:sz w:val="20"/>
        </w:rPr>
        <w:t>dev-ai-contest-2026</w:t>
      </w:r>
      <w:r>
        <w:rPr>
          <w:rFonts w:ascii="Arial" w:hAnsi="Arial" w:eastAsia="等线" w:cs="Arial"/>
          <w:b w:val="0"/>
          <w:sz w:val="22"/>
        </w:rPr>
        <w:t xml:space="preserve"> 分支，贡献回 openvela 上游。</w:t>
      </w:r>
    </w:p>
    <w:p>
      <w:pPr>
        <w:pStyle w:val="2"/>
        <w:spacing w:before="320" w:after="120" w:line="288" w:lineRule="auto"/>
        <w:jc w:val="left"/>
        <w:outlineLvl w:val="1"/>
      </w:pPr>
      <w:r>
        <w:rPr>
          <w:rFonts w:ascii="Arial" w:hAnsi="Arial" w:eastAsia="等线" w:cs="Arial"/>
          <w:b/>
          <w:sz w:val="32"/>
        </w:rPr>
        <w:t>三、评审维度对照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ee0e3"/>
          <w:left w:val="single" w:sz="4" w:space="0" w:color="dee0e3"/>
          <w:bottom w:val="single" w:sz="4" w:space="0" w:color="dee0e3"/>
          <w:right w:val="single" w:sz="4" w:space="0" w:color="dee0e3"/>
          <w:insideH w:val="single" w:sz="4" w:space="0" w:color="dee0e3"/>
          <w:insideV w:val="single" w:sz="4" w:space="0" w:color="dee0e3"/>
        </w:tblBorders>
      </w:tblPr>
      <w:tblGrid>
        <w:gridCol w:w="4512"/>
        <w:gridCol w:w="4512"/>
      </w:tblGrid>
      <w:tr>
        <w:tc>
          <w:tcPr>
            <w:tcW w:type="dxa" w:w="4512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等线" w:cs="Arial"/>
                <w:b/>
                <w:sz w:val="22"/>
              </w:rPr>
              <w:t>评审维度（分值）</w:t>
            </w:r>
          </w:p>
        </w:tc>
        <w:tc>
          <w:tcPr>
            <w:tcW w:type="dxa" w:w="4512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等线" w:cs="Arial"/>
                <w:b/>
                <w:sz w:val="22"/>
              </w:rPr>
              <w:t>报告对应章节</w:t>
            </w:r>
          </w:p>
        </w:tc>
      </w:tr>
      <w:tr>
        <w:tc>
          <w:tcPr>
            <w:tcW w:type="dxa" w:w="4512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等线" w:cs="Arial"/>
                <w:b w:val="0"/>
                <w:sz w:val="22"/>
              </w:rPr>
              <w:t>技术难度（30）</w:t>
            </w:r>
          </w:p>
        </w:tc>
        <w:tc>
          <w:tcPr>
            <w:tcW w:type="dxa" w:w="4512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等线" w:cs="Arial"/>
                <w:b w:val="0"/>
                <w:sz w:val="22"/>
              </w:rPr>
              <w:t>3.2 系统方案设计；3.3 核心算法与技术原理；3.4 系统实现；3.5 系统测试</w:t>
            </w:r>
          </w:p>
        </w:tc>
      </w:tr>
      <w:tr>
        <w:tc>
          <w:tcPr>
            <w:tcW w:type="dxa" w:w="4512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等线" w:cs="Arial"/>
                <w:b w:val="0"/>
                <w:sz w:val="22"/>
              </w:rPr>
              <w:t>产品创新性（20）</w:t>
            </w:r>
          </w:p>
        </w:tc>
        <w:tc>
          <w:tcPr>
            <w:tcW w:type="dxa" w:w="4512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等线" w:cs="Arial"/>
                <w:b w:val="0"/>
                <w:sz w:val="22"/>
              </w:rPr>
              <w:t>2、摘要；3.1 绪论（创新点）</w:t>
            </w:r>
          </w:p>
        </w:tc>
      </w:tr>
      <w:tr>
        <w:tc>
          <w:tcPr>
            <w:tcW w:type="dxa" w:w="4512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等线" w:cs="Arial"/>
                <w:b w:val="0"/>
                <w:sz w:val="22"/>
              </w:rPr>
              <w:t>项目完整度（20）</w:t>
            </w:r>
          </w:p>
        </w:tc>
        <w:tc>
          <w:tcPr>
            <w:tcW w:type="dxa" w:w="4512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等线" w:cs="Arial"/>
                <w:b w:val="0"/>
                <w:sz w:val="22"/>
              </w:rPr>
              <w:t>3.5 系统测试与结果分析；项目源码；作品展示照片</w:t>
            </w:r>
          </w:p>
        </w:tc>
      </w:tr>
      <w:tr>
        <w:tc>
          <w:tcPr>
            <w:tcW w:type="dxa" w:w="4512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等线" w:cs="Arial"/>
                <w:b w:val="0"/>
                <w:sz w:val="22"/>
              </w:rPr>
              <w:t>AI 开发（10）</w:t>
            </w:r>
          </w:p>
        </w:tc>
        <w:tc>
          <w:tcPr>
            <w:tcW w:type="dxa" w:w="4512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等线" w:cs="Arial"/>
                <w:b w:val="0"/>
                <w:sz w:val="22"/>
              </w:rPr>
              <w:t>3.3 核心算法（AI 算法实现）；3.6 AI-Native 开发说明</w:t>
            </w:r>
          </w:p>
        </w:tc>
      </w:tr>
      <w:tr>
        <w:tc>
          <w:tcPr>
            <w:tcW w:type="dxa" w:w="4512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等线" w:cs="Arial"/>
                <w:b w:val="0"/>
                <w:sz w:val="22"/>
              </w:rPr>
              <w:t>商业潜力（10）</w:t>
            </w:r>
          </w:p>
        </w:tc>
        <w:tc>
          <w:tcPr>
            <w:tcW w:type="dxa" w:w="4512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等线" w:cs="Arial"/>
                <w:b w:val="0"/>
                <w:sz w:val="22"/>
              </w:rPr>
              <w:t>3.7 总结与展望（应用前景与商业价值）</w:t>
            </w:r>
          </w:p>
        </w:tc>
      </w:tr>
      <w:tr>
        <w:tc>
          <w:tcPr>
            <w:tcW w:type="dxa" w:w="4512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等线" w:cs="Arial"/>
                <w:b w:val="0"/>
                <w:sz w:val="22"/>
              </w:rPr>
              <w:t>展示效果（10）</w:t>
            </w:r>
          </w:p>
        </w:tc>
        <w:tc>
          <w:tcPr>
            <w:tcW w:type="dxa" w:w="4512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等线" w:cs="Arial"/>
                <w:b w:val="0"/>
                <w:sz w:val="22"/>
              </w:rPr>
              <w:t>演示视频；海报；答辩 PPT</w:t>
            </w:r>
          </w:p>
        </w:tc>
      </w:tr>
    </w:tbl>
    <w:p>
      <w:pPr>
        <w:spacing w:before="0" w:after="120" w:line="288" w:lineRule="auto"/>
        <w:jc w:val="left"/>
      </w:pPr>
    </w:p>
    <w:p>
      <w:pPr>
        <w:pStyle w:val="2"/>
        <w:spacing w:before="320" w:after="120" w:line="288" w:lineRule="auto"/>
        <w:jc w:val="left"/>
        <w:outlineLvl w:val="1"/>
      </w:pPr>
      <w:r>
        <w:rPr>
          <w:rFonts w:ascii="Arial" w:hAnsi="Arial" w:eastAsia="等线" w:cs="Arial"/>
          <w:b/>
          <w:sz w:val="32"/>
        </w:rPr>
        <w:t>四、注意事项</w:t>
      </w:r>
    </w:p>
    <w:p>
      <w:pPr>
        <w:spacing w:before="0" w:after="120" w:line="288" w:lineRule="auto"/>
        <w:ind w:left="360"/>
        <w:jc w:val="left"/>
      </w:pPr>
      <w:r>
        <w:rPr>
          <w:rFonts w:ascii="Arial" w:hAnsi="Arial" w:eastAsia="等线" w:cs="Arial"/>
          <w:b w:val="0"/>
          <w:sz w:val="22"/>
        </w:rPr>
        <w:t>• 作品提交截止：2026 年 9 月 20 日。</w:t>
      </w:r>
    </w:p>
    <w:p>
      <w:pPr>
        <w:spacing w:before="0" w:after="120" w:line="288" w:lineRule="auto"/>
        <w:ind w:left="360"/>
        <w:jc w:val="left"/>
      </w:pPr>
      <w:r>
        <w:rPr>
          <w:rFonts w:ascii="Arial" w:hAnsi="Arial" w:eastAsia="等线" w:cs="Arial"/>
          <w:b w:val="0"/>
          <w:sz w:val="22"/>
        </w:rPr>
        <w:t xml:space="preserve">• AI Coding 日志由插件自动写入仓内 </w:t>
      </w:r>
      <w:r>
        <w:rPr>
          <w:rFonts w:ascii="Consolas" w:hAnsi="Consolas" w:eastAsia="Consolas" w:cs="Consolas"/>
          <w:b w:val="0"/>
          <w:sz w:val="20"/>
        </w:rPr>
        <w:t>logs/</w:t>
      </w:r>
      <w:r>
        <w:rPr>
          <w:rFonts w:ascii="Arial" w:hAnsi="Arial" w:eastAsia="等线" w:cs="Arial"/>
          <w:b w:val="0"/>
          <w:sz w:val="22"/>
        </w:rPr>
        <w:t xml:space="preserve"> 目录，请勿手动删改。（本项目因工具不在支持范围，</w:t>
      </w:r>
      <w:r>
        <w:rPr>
          <w:rFonts w:ascii="Consolas" w:hAnsi="Consolas" w:eastAsia="Consolas" w:cs="Consolas"/>
          <w:b w:val="0"/>
          <w:sz w:val="20"/>
        </w:rPr>
        <w:t>logs/</w:t>
      </w:r>
      <w:r>
        <w:rPr>
          <w:rFonts w:ascii="Arial" w:hAnsi="Arial" w:eastAsia="等线" w:cs="Arial"/>
          <w:b w:val="0"/>
          <w:sz w:val="22"/>
        </w:rPr>
        <w:t xml:space="preserve"> 无法自动生成，已在该目录内说明并另附真实记录。）</w:t>
      </w:r>
    </w:p>
    <w:p>
      <w:pPr>
        <w:spacing w:before="0" w:after="120" w:line="288" w:lineRule="auto"/>
        <w:ind w:left="360"/>
        <w:jc w:val="left"/>
      </w:pPr>
      <w:r>
        <w:rPr>
          <w:rFonts w:ascii="Arial" w:hAnsi="Arial" w:eastAsia="等线" w:cs="Arial"/>
          <w:b w:val="0"/>
          <w:sz w:val="22"/>
        </w:rPr>
        <w:t>• 作品须为原创，遵循 Apache 2.0 开源协议，不得存在版权、专利及法律纠纷。</w:t>
      </w:r>
    </w:p>
    <w:p>
      <w:pPr>
        <w:spacing w:before="0" w:after="120" w:line="288" w:lineRule="auto"/>
        <w:ind w:left="360"/>
        <w:jc w:val="left"/>
      </w:pPr>
      <w:r>
        <w:rPr>
          <w:rFonts w:ascii="Arial" w:hAnsi="Arial" w:eastAsia="等线" w:cs="Arial"/>
          <w:b w:val="0"/>
          <w:sz w:val="22"/>
        </w:rPr>
        <w:t>• 项目须使用 openvela 系统能力（NuttX 内核仓库除外），且至少落地图形、AI、多媒体三项核心能力之一 —— 本作品落地</w:t>
      </w:r>
      <w:r>
        <w:rPr>
          <w:rFonts w:ascii="Arial" w:hAnsi="Arial" w:eastAsia="等线" w:cs="Arial"/>
          <w:b/>
          <w:sz w:val="22"/>
        </w:rPr>
        <w:t>图形</w:t>
      </w:r>
      <w:r>
        <w:rPr>
          <w:rFonts w:ascii="Arial" w:hAnsi="Arial" w:eastAsia="等线" w:cs="Arial"/>
          <w:b w:val="0"/>
          <w:sz w:val="22"/>
        </w:rPr>
        <w:t>。</w:t>
      </w:r>
    </w:p>
    <w:p>
      <w:pPr>
        <w:spacing w:before="0" w:after="120" w:line="288" w:lineRule="auto"/>
        <w:ind w:left="360"/>
        <w:jc w:val="left"/>
      </w:pPr>
      <w:r>
        <w:rPr>
          <w:rFonts w:ascii="Arial" w:hAnsi="Arial" w:eastAsia="等线" w:cs="Arial"/>
          <w:b w:val="0"/>
          <w:sz w:val="22"/>
        </w:rPr>
        <w:t>• 本项目不含 AI 语音唤醒功能，无需使用指定唤醒词。</w:t>
      </w:r>
    </w:p>
    <w:p>
      <w:pPr>
        <w:spacing w:before="0" w:after="120" w:line="288" w:lineRule="auto"/>
        <w:ind w:left="360"/>
        <w:jc w:val="left"/>
      </w:pPr>
      <w:r>
        <w:rPr>
          <w:rFonts w:ascii="Arial" w:hAnsi="Arial" w:eastAsia="等线" w:cs="Arial"/>
          <w:b w:val="0"/>
          <w:sz w:val="22"/>
        </w:rPr>
        <w:t>• 大赛仅在 GitHub 进行。获奖后需按要求将作品 PR 至 openvela 上游对应仓库的</w:t>
      </w:r>
      <w:r>
        <w:rPr>
          <w:rFonts w:ascii="Consolas" w:hAnsi="Consolas" w:eastAsia="Consolas" w:cs="Consolas"/>
          <w:b w:val="0"/>
          <w:sz w:val="20"/>
        </w:rPr>
        <w:t>dev-ai-contest-2026</w:t>
      </w:r>
      <w:r>
        <w:rPr>
          <w:rFonts w:ascii="Arial" w:hAnsi="Arial" w:eastAsia="等线" w:cs="Arial"/>
          <w:b w:val="0"/>
          <w:sz w:val="22"/>
        </w:rPr>
        <w:t xml:space="preserve"> 分支。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 xmlns:v="urn:schemas-microsoft-com:vml" xmlns:o="urn:schemas-microsoft-com:office:office" xmlns:w10="urn:schemas-microsoft-com:office:word" xmlns:r="http://schemas.openxmlformats.org/officeDocument/2006/relationships">
  <w:p w:rsidP="" w:rsidRDefault="">
    <w:pPr>
      <w:pStyle w:val="Header"/>
    </w:pPr>
  </w:p>
</w:hdr>
</file>

<file path=word/numbering.xml><?xml version="1.0" encoding="utf-8"?>
<w:numbering xmlns:w="http://schemas.openxmlformats.org/wordprocessingml/2006/main">
  <w:abstractNum w:abstractNumId="1459340">
    <w:lvl>
      <w:numFmt w:val="bullet"/>
      <w:suff w:val="tab"/>
      <w:lvlText w:val="•"/>
      <w:rPr>
        <w:color w:val="3370ff"/>
      </w:rPr>
    </w:lvl>
  </w:abstractNum>
  <w:abstractNum w:abstractNumId="1459341">
    <w:lvl>
      <w:numFmt w:val="bullet"/>
      <w:suff w:val="tab"/>
      <w:lvlText w:val="•"/>
      <w:rPr>
        <w:color w:val="3370ff"/>
      </w:rPr>
    </w:lvl>
  </w:abstractNum>
  <w:abstractNum w:abstractNumId="1459342">
    <w:lvl>
      <w:numFmt w:val="bullet"/>
      <w:suff w:val="tab"/>
      <w:lvlText w:val="•"/>
      <w:rPr>
        <w:color w:val="3370ff"/>
      </w:rPr>
    </w:lvl>
  </w:abstractNum>
  <w:abstractNum w:abstractNumId="1459343">
    <w:lvl>
      <w:numFmt w:val="bullet"/>
      <w:suff w:val="tab"/>
      <w:lvlText w:val="•"/>
      <w:rPr>
        <w:color w:val="3370ff"/>
      </w:rPr>
    </w:lvl>
  </w:abstractNum>
  <w:abstractNum w:abstractNumId="1459344">
    <w:lvl>
      <w:numFmt w:val="bullet"/>
      <w:suff w:val="tab"/>
      <w:lvlText w:val="•"/>
      <w:rPr>
        <w:color w:val="3370ff"/>
      </w:rPr>
    </w:lvl>
  </w:abstractNum>
  <w:abstractNum w:abstractNumId="1459345">
    <w:lvl>
      <w:numFmt w:val="bullet"/>
      <w:suff w:val="tab"/>
      <w:lvlText w:val="•"/>
      <w:rPr>
        <w:color w:val="3370ff"/>
      </w:rPr>
    </w:lvl>
  </w:abstractNum>
  <w:abstractNum w:abstractNumId="1459346">
    <w:lvl>
      <w:numFmt w:val="bullet"/>
      <w:suff w:val="tab"/>
      <w:lvlText w:val="•"/>
      <w:rPr>
        <w:color w:val="3370ff"/>
      </w:rPr>
    </w:lvl>
  </w:abstractNum>
  <w:abstractNum w:abstractNumId="1459347">
    <w:lvl>
      <w:numFmt w:val="bullet"/>
      <w:suff w:val="tab"/>
      <w:lvlText w:val="•"/>
      <w:rPr>
        <w:color w:val="3370ff"/>
      </w:rPr>
    </w:lvl>
  </w:abstractNum>
  <w:abstractNum w:abstractNumId="1459348">
    <w:lvl>
      <w:numFmt w:val="bullet"/>
      <w:suff w:val="tab"/>
      <w:lvlText w:val="•"/>
      <w:rPr>
        <w:color w:val="3370ff"/>
      </w:rPr>
    </w:lvl>
  </w:abstractNum>
  <w:abstractNum w:abstractNumId="1459349">
    <w:lvl>
      <w:numFmt w:val="bullet"/>
      <w:suff w:val="tab"/>
      <w:lvlText w:val="•"/>
      <w:rPr>
        <w:color w:val="3370ff"/>
      </w:rPr>
    </w:lvl>
  </w:abstractNum>
  <w:abstractNum w:abstractNumId="1459350">
    <w:lvl>
      <w:numFmt w:val="bullet"/>
      <w:suff w:val="tab"/>
      <w:lvlText w:val="•"/>
      <w:rPr>
        <w:color w:val="3370ff"/>
      </w:rPr>
    </w:lvl>
  </w:abstractNum>
  <w:abstractNum w:abstractNumId="1459351">
    <w:lvl>
      <w:numFmt w:val="bullet"/>
      <w:suff w:val="tab"/>
      <w:lvlText w:val="•"/>
      <w:rPr>
        <w:color w:val="3370ff"/>
      </w:rPr>
    </w:lvl>
  </w:abstractNum>
  <w:abstractNum w:abstractNumId="1459352">
    <w:lvl>
      <w:numFmt w:val="bullet"/>
      <w:suff w:val="tab"/>
      <w:lvlText w:val="•"/>
      <w:rPr>
        <w:color w:val="3370ff"/>
      </w:rPr>
    </w:lvl>
  </w:abstractNum>
  <w:abstractNum w:abstractNumId="1459353">
    <w:lvl>
      <w:numFmt w:val="bullet"/>
      <w:suff w:val="tab"/>
      <w:lvlText w:val="•"/>
      <w:rPr>
        <w:color w:val="3370ff"/>
      </w:rPr>
    </w:lvl>
  </w:abstractNum>
  <w:abstractNum w:abstractNumId="1459354">
    <w:lvl>
      <w:numFmt w:val="bullet"/>
      <w:suff w:val="tab"/>
      <w:lvlText w:val="•"/>
      <w:rPr>
        <w:color w:val="3370ff"/>
      </w:rPr>
    </w:lvl>
  </w:abstractNum>
  <w:abstractNum w:abstractNumId="1459355">
    <w:lvl>
      <w:numFmt w:val="bullet"/>
      <w:suff w:val="tab"/>
      <w:lvlText w:val="•"/>
      <w:rPr>
        <w:color w:val="3370ff"/>
      </w:rPr>
    </w:lvl>
  </w:abstractNum>
  <w:abstractNum w:abstractNumId="1459356">
    <w:lvl>
      <w:numFmt w:val="bullet"/>
      <w:suff w:val="tab"/>
      <w:lvlText w:val="•"/>
      <w:rPr>
        <w:color w:val="3370ff"/>
      </w:rPr>
    </w:lvl>
  </w:abstractNum>
  <w:abstractNum w:abstractNumId="1459357">
    <w:lvl>
      <w:numFmt w:val="bullet"/>
      <w:suff w:val="tab"/>
      <w:lvlText w:val="•"/>
      <w:rPr>
        <w:color w:val="3370ff"/>
      </w:rPr>
    </w:lvl>
  </w:abstractNum>
  <w:abstractNum w:abstractNumId="1459358">
    <w:lvl>
      <w:numFmt w:val="bullet"/>
      <w:suff w:val="tab"/>
      <w:lvlText w:val="•"/>
      <w:rPr>
        <w:color w:val="3370ff"/>
      </w:rPr>
    </w:lvl>
  </w:abstractNum>
  <w:abstractNum w:abstractNumId="1459359">
    <w:lvl>
      <w:numFmt w:val="bullet"/>
      <w:suff w:val="tab"/>
      <w:lvlText w:val="•"/>
      <w:rPr>
        <w:color w:val="3370ff"/>
      </w:rPr>
    </w:lvl>
  </w:abstractNum>
  <w:abstractNum w:abstractNumId="1459360">
    <w:lvl>
      <w:numFmt w:val="bullet"/>
      <w:suff w:val="tab"/>
      <w:lvlText w:val="•"/>
      <w:rPr>
        <w:color w:val="3370ff"/>
      </w:rPr>
    </w:lvl>
  </w:abstractNum>
  <w:abstractNum w:abstractNumId="1459361">
    <w:lvl>
      <w:numFmt w:val="bullet"/>
      <w:suff w:val="tab"/>
      <w:lvlText w:val="•"/>
      <w:rPr>
        <w:color w:val="3370ff"/>
      </w:rPr>
    </w:lvl>
  </w:abstractNum>
  <w:abstractNum w:abstractNumId="1459362">
    <w:lvl>
      <w:numFmt w:val="bullet"/>
      <w:suff w:val="tab"/>
      <w:lvlText w:val="•"/>
      <w:rPr>
        <w:color w:val="3370ff"/>
      </w:rPr>
    </w:lvl>
  </w:abstractNum>
  <w:abstractNum w:abstractNumId="1459363">
    <w:lvl>
      <w:numFmt w:val="bullet"/>
      <w:suff w:val="tab"/>
      <w:lvlText w:val="•"/>
      <w:rPr>
        <w:color w:val="3370ff"/>
      </w:rPr>
    </w:lvl>
  </w:abstractNum>
  <w:abstractNum w:abstractNumId="1459364">
    <w:lvl>
      <w:numFmt w:val="bullet"/>
      <w:suff w:val="tab"/>
      <w:lvlText w:val="•"/>
      <w:rPr>
        <w:color w:val="3370ff"/>
      </w:rPr>
    </w:lvl>
  </w:abstractNum>
  <w:abstractNum w:abstractNumId="1459365">
    <w:lvl>
      <w:numFmt w:val="bullet"/>
      <w:suff w:val="tab"/>
      <w:lvlText w:val="•"/>
      <w:rPr>
        <w:color w:val="3370ff"/>
      </w:rPr>
    </w:lvl>
  </w:abstractNum>
  <w:abstractNum w:abstractNumId="1459366">
    <w:lvl>
      <w:numFmt w:val="bullet"/>
      <w:suff w:val="tab"/>
      <w:lvlText w:val="•"/>
      <w:rPr>
        <w:color w:val="3370ff"/>
      </w:rPr>
    </w:lvl>
  </w:abstractNum>
  <w:abstractNum w:abstractNumId="1459367">
    <w:lvl>
      <w:numFmt w:val="bullet"/>
      <w:suff w:val="tab"/>
      <w:lvlText w:val="•"/>
      <w:rPr>
        <w:color w:val="3370ff"/>
      </w:rPr>
    </w:lvl>
  </w:abstractNum>
  <w:abstractNum w:abstractNumId="1459368">
    <w:lvl>
      <w:numFmt w:val="bullet"/>
      <w:suff w:val="tab"/>
      <w:lvlText w:val="•"/>
      <w:rPr>
        <w:color w:val="3370ff"/>
      </w:rPr>
    </w:lvl>
  </w:abstractNum>
  <w:num w:numId="1">
    <w:abstractNumId w:val="1459340"/>
  </w:num>
  <w:num w:numId="2">
    <w:abstractNumId w:val="1459341"/>
  </w:num>
  <w:num w:numId="3">
    <w:abstractNumId w:val="1459342"/>
  </w:num>
  <w:num w:numId="4">
    <w:abstractNumId w:val="1459343"/>
  </w:num>
  <w:num w:numId="5">
    <w:abstractNumId w:val="1459344"/>
  </w:num>
  <w:num w:numId="6">
    <w:abstractNumId w:val="1459345"/>
  </w:num>
  <w:num w:numId="7">
    <w:abstractNumId w:val="1459346"/>
  </w:num>
  <w:num w:numId="8">
    <w:abstractNumId w:val="1459347"/>
  </w:num>
  <w:num w:numId="9">
    <w:abstractNumId w:val="1459348"/>
  </w:num>
  <w:num w:numId="10">
    <w:abstractNumId w:val="1459349"/>
  </w:num>
  <w:num w:numId="11">
    <w:abstractNumId w:val="1459350"/>
  </w:num>
  <w:num w:numId="12">
    <w:abstractNumId w:val="1459351"/>
  </w:num>
  <w:num w:numId="13">
    <w:abstractNumId w:val="1459352"/>
  </w:num>
  <w:num w:numId="14">
    <w:abstractNumId w:val="1459353"/>
  </w:num>
  <w:num w:numId="15">
    <w:abstractNumId w:val="1459354"/>
  </w:num>
  <w:num w:numId="16">
    <w:abstractNumId w:val="1459355"/>
  </w:num>
  <w:num w:numId="17">
    <w:abstractNumId w:val="1459356"/>
  </w:num>
  <w:num w:numId="18">
    <w:abstractNumId w:val="1459357"/>
  </w:num>
  <w:num w:numId="19">
    <w:abstractNumId w:val="1459358"/>
  </w:num>
  <w:num w:numId="20">
    <w:abstractNumId w:val="1459359"/>
  </w:num>
  <w:num w:numId="21">
    <w:abstractNumId w:val="1459360"/>
  </w:num>
  <w:num w:numId="22">
    <w:abstractNumId w:val="1459361"/>
  </w:num>
  <w:num w:numId="23">
    <w:abstractNumId w:val="1459362"/>
  </w:num>
  <w:num w:numId="24">
    <w:abstractNumId w:val="1459363"/>
  </w:num>
  <w:num w:numId="25">
    <w:abstractNumId w:val="1459364"/>
  </w:num>
  <w:num w:numId="26">
    <w:abstractNumId w:val="1459365"/>
  </w:num>
  <w:num w:numId="27">
    <w:abstractNumId w:val="1459366"/>
  </w:num>
  <w:num w:numId="28">
    <w:abstractNumId w:val="1459367"/>
  </w:num>
  <w:num w:numId="29">
    <w:abstractNumId w:val="1459368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Relationship Id="rId3" Type="http://schemas.openxmlformats.org/officeDocument/2006/relationships/footer" Target="footer1.xml"/><Relationship Id="rId4" Type="http://schemas.openxmlformats.org/officeDocument/2006/relationships/numbering" Target="numbering.xml"/><Relationship Id="rId5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2026-07-20T03:33:17Z</dcterms:created>
  <dc:creator>Apache POI</dc:creator>
</cp:coreProperties>
</file>

<file path=docProps/custom.xml><?xml version="1.0" encoding="utf-8"?>
<Properties xmlns:vt="http://schemas.openxmlformats.org/officeDocument/2006/docPropsVTypes" xmlns="http://schemas.openxmlformats.org/officeDocument/2006/custom-properties">
  <property name="CWMccb7d93083eb11f180005da500005ca5" pid="2" fmtid="{D5CDD505-2E9C-101B-9397-08002B2CF9AE}">
    <vt:lpwstr>CWMR2FealOgLvQA5wJZOGCumM7J2IgAqe/7PjyT1VOXT54/834mpVl4fl8WX4e8RExudXUs6QVz7Ad9T8ZUnqXEfQ==</vt:lpwstr>
  </property>
</Properties>
</file>