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/>
        <w:jc w:val="center"/>
      </w:pPr>
      <w:r>
        <w:t>VelaGuard 离线主动提醒手表</w:t>
      </w:r>
    </w:p>
    <w:p>
      <w:pPr>
        <w:spacing w:before="240"/>
        <w:jc w:val="center"/>
      </w:pPr>
      <w:r>
        <w:rPr>
          <w:b/>
          <w:sz w:val="30"/>
        </w:rPr>
        <w:t>2026 首届 openvela AI 硬件开发者大赛作品介绍</w:t>
      </w:r>
    </w:p>
    <w:p>
      <w:pPr>
        <w:spacing w:before="160"/>
        <w:jc w:val="center"/>
      </w:pPr>
      <w:r>
        <w:rPr>
          <w:sz w:val="24"/>
        </w:rPr>
        <w:t>AI 硬件产品创新赛道</w:t>
      </w:r>
    </w:p>
    <w:p>
      <w:pPr>
        <w:spacing w:before="600"/>
        <w:jc w:val="center"/>
      </w:pPr>
      <w:r>
        <w:rPr>
          <w:sz w:val="22"/>
        </w:rPr>
        <w:t>队伍  contest2026 447 oohaoba144</w:t>
      </w:r>
    </w:p>
    <w:p>
      <w:pPr>
        <w:jc w:val="center"/>
      </w:pPr>
      <w:r>
        <w:rPr>
          <w:sz w:val="22"/>
        </w:rPr>
        <w:t>目标硬件  Huangshan Pi SF32LB52 DevKit LCD V1.2</w:t>
      </w:r>
    </w:p>
    <w:p>
      <w:pPr>
        <w:spacing w:before="1080"/>
        <w:jc w:val="center"/>
      </w:pPr>
      <w:r>
        <w:rPr>
          <w:sz w:val="21"/>
        </w:rPr>
        <w:t>版本日期  2026 年 9 月 16 日</w:t>
      </w:r>
    </w:p>
    <w:p>
      <w:r>
        <w:br w:type="page"/>
      </w:r>
    </w:p>
    <w:p>
      <w:pPr>
        <w:pStyle w:val="Heading1"/>
      </w:pPr>
      <w:r>
        <w:t>一 作品概述</w:t>
      </w:r>
    </w:p>
    <w:p>
      <w:r>
        <w:t>VelaGuard 是一款运行在 openvela 上的离线主动提醒助手。它将任务创建、设备端定时、主动提醒、用户确认或延后、历史记录和板载持久化组成完整闭环。网络、BLE 和云端模型不是核心提醒链路的前置条件，因此设备在脱离电脑后仍能完成 60 秒演示提醒。</w:t>
      </w:r>
    </w:p>
    <w:p>
      <w:r>
        <w:t>作品面向需要可靠提醒的日常健康和学习场景。用户可以通过触摸界面创建演示任务，也可以通过 PC 网关输入中文提醒。设备到期后使用 AMOLED 全屏提醒与 RGB 灯提示，确认或延后结果写入 NOR，并能在复位后恢复。</w:t>
      </w:r>
    </w:p>
    <w:p>
      <w:pPr>
        <w:pStyle w:val="Heading1"/>
      </w:pPr>
      <w:r>
        <w:t>二 产品体验</w:t>
      </w:r>
    </w:p>
    <w:p>
      <w:pPr>
        <w:pStyle w:val="ListBullet"/>
        <w:spacing w:after="80"/>
      </w:pPr>
      <w:r>
        <w:t>默认表盘显示大时间、日期、下一提醒圆环、历史记录数和设备健康状态。</w:t>
      </w:r>
    </w:p>
    <w:p>
      <w:pPr>
        <w:pStyle w:val="ListBullet"/>
        <w:spacing w:after="80"/>
      </w:pPr>
      <w:r>
        <w:t>上滑进入六入口应用列表，包括守护、任务、记录、设备、Demo 和关于。</w:t>
      </w:r>
    </w:p>
    <w:p>
      <w:pPr>
        <w:pStyle w:val="ListBullet"/>
        <w:spacing w:after="80"/>
      </w:pPr>
      <w:r>
        <w:t>Demo 创建 60 秒相对提醒；到期后可完成或延后 60 秒。</w:t>
      </w:r>
    </w:p>
    <w:p>
      <w:pPr>
        <w:pStyle w:val="ListBullet"/>
        <w:spacing w:after="80"/>
      </w:pPr>
      <w:r>
        <w:t>功能页支持左右切换，下滑返回表盘；提醒态始终以全屏界面覆盖。</w:t>
      </w:r>
    </w:p>
    <w:p>
      <w:pPr>
        <w:pStyle w:val="ListBullet"/>
        <w:spacing w:after="80"/>
      </w:pPr>
      <w:r>
        <w:t>RTC 无效时明确显示未同步状态，不伪造时间；相对提醒仍可运行。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watch-launcher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18"/>
        </w:rPr>
        <w:t>图 1  VelaGuard 表盘与应用启动器设计示意</w:t>
      </w:r>
    </w:p>
    <w:p>
      <w:r>
        <w:br w:type="page"/>
      </w:r>
    </w:p>
    <w:p>
      <w:pPr>
        <w:pStyle w:val="Heading1"/>
      </w:pPr>
      <w:r>
        <w:t>三 系统架构</w:t>
      </w:r>
    </w:p>
    <w:p>
      <w:r>
        <w:t>TaskStore 是任务状态的唯一事实源。Runtime 负责状态转换与时间域校验，官方 cron 只负责唤醒和对账。设备 UI、UART 命令和 Agent 工具均通过同一 Runtime 操作任务，避免出现多套状态。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247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91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交互层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LVGL 表盘与业务页  PC 网关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展示状态  接收触摸和中文命令</w:t>
            </w:r>
          </w:p>
        </w:tc>
      </w:tr>
      <w:tr>
        <w:tc>
          <w:tcPr>
            <w:tcW w:type="dxa" w:w="1247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接口层</w:t>
            </w:r>
          </w:p>
        </w:tc>
        <w:tc>
          <w:tcPr>
            <w:tcW w:type="dxa" w:w="289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 Lines  五个 Agent 工具</w:t>
            </w:r>
          </w:p>
        </w:tc>
        <w:tc>
          <w:tcPr>
            <w:tcW w:type="dxa" w:w="4535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严格校验  请求重放  操作守卫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业务层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Runtime  Core  Protocol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任务状态转换  双时间域  错误处理</w:t>
            </w:r>
          </w:p>
        </w:tc>
      </w:tr>
      <w:tr>
        <w:tc>
          <w:tcPr>
            <w:tcW w:type="dxa" w:w="1247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调度层</w:t>
            </w:r>
          </w:p>
        </w:tc>
        <w:tc>
          <w:tcPr>
            <w:tcW w:type="dxa" w:w="289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openvela cron  单调时钟  RTC</w:t>
            </w:r>
          </w:p>
        </w:tc>
        <w:tc>
          <w:tcPr>
            <w:tcW w:type="dxa" w:w="4535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到期唤醒  相对和绝对任务对账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数据层</w:t>
            </w:r>
          </w:p>
        </w:tc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双槽 TaskStore  LittleFS  NOR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CRC  版本迁移  同步写入  重启恢复</w:t>
            </w:r>
          </w:p>
        </w:tc>
      </w:tr>
      <w:tr>
        <w:tc>
          <w:tcPr>
            <w:tcW w:type="dxa" w:w="1247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硬件层</w:t>
            </w:r>
          </w:p>
        </w:tc>
        <w:tc>
          <w:tcPr>
            <w:tcW w:type="dxa" w:w="289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AMOLED  FT6146  KEY2  RGB</w:t>
            </w:r>
          </w:p>
        </w:tc>
        <w:tc>
          <w:tcPr>
            <w:tcW w:type="dxa" w:w="4535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  触摸  实体确认  主动提示</w:t>
            </w:r>
          </w:p>
        </w:tc>
      </w:tr>
    </w:tbl>
    <w:p>
      <w:pPr>
        <w:spacing w:after="20"/>
      </w:pPr>
    </w:p>
    <w:p>
      <w:pPr>
        <w:pStyle w:val="Heading1"/>
      </w:pPr>
      <w:r>
        <w:t>四 技术亮点</w:t>
      </w:r>
    </w:p>
    <w:p>
      <w:pPr>
        <w:pStyle w:val="Heading2"/>
      </w:pPr>
      <w:r>
        <w:t>离线主动执行</w:t>
      </w:r>
    </w:p>
    <w:p>
      <w:r>
        <w:t>任务创建后由设备本地调度，到期、延后和完成均不依赖网络。PC 网关关闭后，设备仍能完成完整提醒链路。</w:t>
      </w:r>
    </w:p>
    <w:p>
      <w:pPr>
        <w:pStyle w:val="Heading2"/>
      </w:pPr>
      <w:r>
        <w:t>双时间域和安全恢复</w:t>
      </w:r>
    </w:p>
    <w:p>
      <w:r>
        <w:t>绝对任务使用有效 UTC，短期提醒使用单调时钟。相对任务跨重启后不会猜测断电时间，而是进入 NEEDS_RESET，等待用户明确重新计时。</w:t>
      </w:r>
    </w:p>
    <w:p>
      <w:pPr>
        <w:pStyle w:val="Heading2"/>
      </w:pPr>
      <w:r>
        <w:t>持久化和防重放</w:t>
      </w:r>
    </w:p>
    <w:p>
      <w:r>
        <w:t>双槽快照、CRC、版本迁移和 LittleFS 同步保护任务数据。request_id、任务状态、due time 和 revision 守卫用于拒绝过期或重复副作用操作。</w:t>
      </w:r>
    </w:p>
    <w:p>
      <w:pPr>
        <w:pStyle w:val="Heading2"/>
      </w:pPr>
      <w:r>
        <w:t>Skill 与工具桥接</w:t>
      </w:r>
    </w:p>
    <w:p>
      <w:r>
        <w:t>设备注册创建、列表、延后、确认和重新计时五个工具。Skill 明确时间域、revision、重试和不确定结果处理规则，便于 Agent 以受限接口调用同一 Runtime。</w:t>
      </w:r>
    </w:p>
    <w:p>
      <w:pPr>
        <w:pStyle w:val="Heading1"/>
      </w:pPr>
      <w:r>
        <w:t>五 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701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验证项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5613"/>
            <w:shd w:fill="17365D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证据范围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主机测试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Core  协议  Store  Runtime  工具  网关  UI</w:t>
            </w:r>
          </w:p>
        </w:tc>
      </w:tr>
      <w:tr>
        <w:tc>
          <w:tcPr>
            <w:tcW w:type="dxa" w:w="170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中文字体</w:t>
            </w:r>
          </w:p>
        </w:tc>
        <w:tc>
          <w:tcPr>
            <w:tcW w:type="dxa" w:w="136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7540 个字形逐字像素检查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ARM 构建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Flash 2669780 bytes  SRAM 203844 bytes</w:t>
            </w:r>
          </w:p>
        </w:tc>
      </w:tr>
      <w:tr>
        <w:tc>
          <w:tcPr>
            <w:tcW w:type="dxa" w:w="170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固件写入</w:t>
            </w:r>
          </w:p>
        </w:tc>
        <w:tc>
          <w:tcPr>
            <w:tcW w:type="dxa" w:w="136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COM7  sftool compat  verify exit 0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启动健康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storage  cron runtime  RGB  Skill  五工具</w:t>
            </w:r>
          </w:p>
        </w:tc>
      </w:tr>
      <w:tr>
        <w:tc>
          <w:tcPr>
            <w:tcW w:type="dxa" w:w="170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设备状态</w:t>
            </w:r>
          </w:p>
        </w:tc>
        <w:tc>
          <w:tcPr>
            <w:tcW w:type="dxa" w:w="136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ready  display touch storage  app ui error 0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提醒闭环</w:t>
            </w:r>
          </w:p>
        </w:tc>
        <w:tc>
          <w:tcPr>
            <w:tcW w:type="dxa" w:w="13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分项通过</w:t>
            </w:r>
          </w:p>
        </w:tc>
        <w:tc>
          <w:tcPr>
            <w:tcW w:type="dxa" w:w="561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触摸创建  到期  延后  再到期  完成</w:t>
            </w:r>
          </w:p>
        </w:tc>
      </w:tr>
      <w:tr>
        <w:tc>
          <w:tcPr>
            <w:tcW w:type="dxa" w:w="170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历史恢复</w:t>
            </w:r>
          </w:p>
        </w:tc>
        <w:tc>
          <w:tcPr>
            <w:tcW w:type="dxa" w:w="1361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</w:t>
            </w:r>
          </w:p>
        </w:tc>
        <w:tc>
          <w:tcPr>
            <w:tcW w:type="dxa" w:w="5613"/>
            <w:shd w:fill="F3F7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NOR 数据保留  复位后历史可读</w:t>
            </w:r>
          </w:p>
        </w:tc>
      </w:tr>
    </w:tbl>
    <w:p>
      <w:pPr>
        <w:spacing w:after="20"/>
      </w:pPr>
    </w:p>
    <w:p>
      <w:pPr>
        <w:pStyle w:val="Heading1"/>
      </w:pPr>
      <w:r>
        <w:t>六 五分钟演示流程</w:t>
      </w:r>
    </w:p>
    <w:p>
      <w:pPr>
        <w:pStyle w:val="ListNumber"/>
        <w:spacing w:after="80"/>
      </w:pPr>
      <w:r>
        <w:t>展示表盘和六入口应用列表。</w:t>
      </w:r>
    </w:p>
    <w:p>
      <w:pPr>
        <w:pStyle w:val="ListNumber"/>
        <w:spacing w:after="80"/>
      </w:pPr>
      <w:r>
        <w:t>点击 Demo 创建喝水提醒并展示倒计时。</w:t>
      </w:r>
    </w:p>
    <w:p>
      <w:pPr>
        <w:pStyle w:val="ListNumber"/>
        <w:spacing w:after="80"/>
      </w:pPr>
      <w:r>
        <w:t>保持网关关闭，等待全屏提醒和 RGB 红灯。</w:t>
      </w:r>
    </w:p>
    <w:p>
      <w:pPr>
        <w:pStyle w:val="ListNumber"/>
        <w:spacing w:after="80"/>
      </w:pPr>
      <w:r>
        <w:t>点击延后 60 秒，展示重新倒计时和延后次数。</w:t>
      </w:r>
    </w:p>
    <w:p>
      <w:pPr>
        <w:pStyle w:val="ListNumber"/>
        <w:spacing w:after="80"/>
      </w:pPr>
      <w:r>
        <w:t>再次到期后点击完成，并在记录页查看结果。</w:t>
      </w:r>
    </w:p>
    <w:p>
      <w:pPr>
        <w:pStyle w:val="ListNumber"/>
        <w:spacing w:after="80"/>
      </w:pPr>
      <w:r>
        <w:t>复位设备，再次展示同一历史记录和设备健康。</w:t>
      </w:r>
    </w:p>
    <w:p>
      <w:pPr>
        <w:pStyle w:val="Heading1"/>
      </w:pPr>
      <w:r>
        <w:t>七 已知边界</w:t>
      </w:r>
    </w:p>
    <w:p>
      <w:pPr>
        <w:pStyle w:val="ListBullet"/>
        <w:spacing w:after="80"/>
      </w:pPr>
      <w:r>
        <w:t>当前版本不声称设备端运行云端大模型。MiMo 仅为 PC 网关可选解析器，密钥不会进入固件。</w:t>
      </w:r>
    </w:p>
    <w:p>
      <w:pPr>
        <w:pStyle w:val="ListBullet"/>
        <w:spacing w:after="80"/>
      </w:pPr>
      <w:r>
        <w:t>完全断电后 RTC 连续计时未通过；任务数据可保留，绝对时间可能需要重新同步。</w:t>
      </w:r>
    </w:p>
    <w:p>
      <w:pPr>
        <w:pStyle w:val="ListBullet"/>
        <w:spacing w:after="80"/>
      </w:pPr>
      <w:r>
        <w:t>简单周期提醒和任务取消未纳入本次完赛演示版。</w:t>
      </w:r>
    </w:p>
    <w:p>
      <w:pPr>
        <w:pStyle w:val="ListBullet"/>
        <w:spacing w:after="80"/>
      </w:pPr>
      <w:r>
        <w:t>当前板上 LSM6DS3 未注册，核心提醒链路不依赖 IMU。</w:t>
      </w:r>
    </w:p>
    <w:p>
      <w:pPr>
        <w:pStyle w:val="Heading1"/>
      </w:pPr>
      <w:r>
        <w:t>八 AI Coding 与开源说明</w:t>
      </w:r>
    </w:p>
    <w:p>
      <w:r>
        <w:t>项目使用 Codex 辅助完成需求拆解、接口设计、测试先行实现、边界审查、构建诊断、真机证据整理和文档编写。关键规则、协议、持久化和 UI 修改均先加入失败测试，再实现并回归。真实对话日志按比赛采集器要求提交，不手工修改内容。</w:t>
      </w:r>
    </w:p>
    <w:p>
      <w:r>
        <w:t>项目基于 openvela 及原有第三方依赖许可开发。中文字体使用 Noto Sans SC 并保留 OFL 许可。表盘和启动器以 LVGL 基础组件自行实现，没有包含 Apple 商标、界面图片或第三方手表素材。</w:t>
      </w:r>
    </w:p>
    <w:p>
      <w:pPr>
        <w:pStyle w:val="Heading1"/>
      </w:pPr>
      <w:r>
        <w:t>九 交付入口</w:t>
      </w:r>
    </w:p>
    <w:p>
      <w:r>
        <w:t>专属仓库  https://github.com/open-vela/contest2026_447_oohaoba144</w:t>
      </w:r>
    </w:p>
    <w:p>
      <w:r>
        <w:t>设备源码  app/velaguard</w:t>
      </w:r>
    </w:p>
    <w:p>
      <w:r>
        <w:t>复现说明  README.md</w:t>
      </w:r>
    </w:p>
    <w:p>
      <w:r>
        <w:t>演示步骤  docs/DEMO_RECORDING_20260916.md</w:t>
      </w:r>
    </w:p>
    <w:p>
      <w:r>
        <w:t>证据索引  docs/DEMO_EVIDENCE_INDEX_20260916.md</w:t>
      </w:r>
    </w:p>
    <w:sectPr w:rsidR="00FC693F" w:rsidRPr="0006063C" w:rsidSect="00034616"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VelaGuard 离线主动提醒手表作品介绍</dc:title>
  <dc:subject>2026 首届 openvela AI 硬件开发者大赛</dc:subject>
  <dc:creator>contest2026_447_oohaoba144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