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11E1" w14:textId="1076B9EC" w:rsidR="005E2CBC" w:rsidRDefault="0082200A">
      <w:r>
        <w:t xml:space="preserve">Table 12.4: Infrastructure Interventions and Respective Actors Interventions Actors Objective 1: Optimize transport infrastructure and services investment across all modes 1. Implement an integrated multi-modal transportation hub (air, rail, road, water)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LGs, UNRA, URC, CAA, URF, 2. Construct, upgrade and climate proof strategic transport infrastructure (tourism, oil, minerals and agriculture)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LGs, </w:t>
      </w:r>
      <w:proofErr w:type="spellStart"/>
      <w:r>
        <w:t>MoJCA</w:t>
      </w:r>
      <w:proofErr w:type="spellEnd"/>
      <w:r>
        <w:t xml:space="preserve">, UNRA, URC, CAA, URF, 3. Increase capacity of existing transport infrastructure and services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UNRA, URC, CAA, URF,</w:t>
      </w:r>
      <w:r>
        <w:pgNum/>
        <w:t xml:space="preserve"> THIRD NATIONAL DEVELOPMENT PLAN (NDPIII) 2020/21 - 2024/25 139 Interventions Actors 4. Implement an inclusive mass rapid transport system (Light Rail Transport (LRT), BRT/Mass Bus Transport (MBT) and cable cars)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5. Provide Non-Motorized Transport infrastructure within urban areas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6. Rationalize development partner and government financing conditions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Objective 2: Prioritize transport asset management 1. Rehabilitate and maintain transport infrastructure a. URF adequately capitalized to fund maintenance costs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2. Implement a transport infrastructure planning and PIM system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3. Enforce loading limits URA, UNRA, UPF, URC, CAA 4. Adopt cost-efficient technologies to reduce maintenance backlog </w:t>
      </w:r>
      <w:proofErr w:type="spellStart"/>
      <w:r>
        <w:t>MoWT</w:t>
      </w:r>
      <w:proofErr w:type="spellEnd"/>
      <w:r>
        <w:t xml:space="preserve">, UNRA, URC, CAA, 5. Develop local construction hire pools </w:t>
      </w:r>
      <w:proofErr w:type="spellStart"/>
      <w:r>
        <w:t>MoFPED</w:t>
      </w:r>
      <w:proofErr w:type="spellEnd"/>
      <w:r>
        <w:t xml:space="preserve">, &amp; </w:t>
      </w:r>
      <w:proofErr w:type="spellStart"/>
      <w:r>
        <w:t>MoWT</w:t>
      </w:r>
      <w:proofErr w:type="spellEnd"/>
      <w:r>
        <w:t xml:space="preserve"> 6. Scale up transport infrastructure and services information management systems a. Develop an information system on road management b. Scale up the transport sector data management system c. Develop an integrated meter-gauge rail service information system </w:t>
      </w:r>
      <w:proofErr w:type="spellStart"/>
      <w:r>
        <w:t>MoWT</w:t>
      </w:r>
      <w:proofErr w:type="spellEnd"/>
      <w:r>
        <w:t xml:space="preserve">, UNRA, URC, CAA, </w:t>
      </w:r>
      <w:proofErr w:type="spellStart"/>
      <w:r>
        <w:t>MoICT</w:t>
      </w:r>
      <w:proofErr w:type="spellEnd"/>
      <w:r>
        <w:t xml:space="preserve">, NITA Objective 3: Promote integrated land use and transport planning 1. Acquire infrastructure/ utility corridors </w:t>
      </w:r>
      <w:proofErr w:type="spellStart"/>
      <w:r>
        <w:t>MoWT</w:t>
      </w:r>
      <w:proofErr w:type="spellEnd"/>
      <w:r>
        <w:t xml:space="preserve">, </w:t>
      </w:r>
      <w:proofErr w:type="spellStart"/>
      <w:r>
        <w:t>MoFPED</w:t>
      </w:r>
      <w:proofErr w:type="spellEnd"/>
      <w:r>
        <w:t xml:space="preserve">, MEMD, </w:t>
      </w:r>
      <w:proofErr w:type="spellStart"/>
      <w:r>
        <w:t>MoLHUD</w:t>
      </w:r>
      <w:proofErr w:type="spellEnd"/>
      <w:r>
        <w:t xml:space="preserve">, UNOC, NITA, </w:t>
      </w:r>
      <w:proofErr w:type="spellStart"/>
      <w:r>
        <w:t>MoLG</w:t>
      </w:r>
      <w:proofErr w:type="spellEnd"/>
      <w:r>
        <w:t xml:space="preserve">, </w:t>
      </w:r>
      <w:proofErr w:type="spellStart"/>
      <w:r>
        <w:t>MoJCA</w:t>
      </w:r>
      <w:proofErr w:type="spellEnd"/>
      <w:r>
        <w:t xml:space="preserve">, UEDCL, UETCL, PAU UNRA, URC, CAA, URF 2. Develop and strengthen transport planning capacity UNRA, URC, CAA, URF, </w:t>
      </w:r>
      <w:proofErr w:type="spellStart"/>
      <w:r>
        <w:t>MoFPED</w:t>
      </w:r>
      <w:proofErr w:type="spellEnd"/>
      <w:r>
        <w:t xml:space="preserve">, </w:t>
      </w:r>
      <w:proofErr w:type="spellStart"/>
      <w:r>
        <w:t>MoWT</w:t>
      </w:r>
      <w:proofErr w:type="spellEnd"/>
      <w:r>
        <w:t xml:space="preserve">, </w:t>
      </w:r>
      <w:proofErr w:type="spellStart"/>
      <w:r>
        <w:t>MoLG</w:t>
      </w:r>
      <w:proofErr w:type="spellEnd"/>
      <w:r>
        <w:t xml:space="preserve"> 3. Develop the National Transport Masterplan aligned to the National Physical Development Plan </w:t>
      </w:r>
      <w:proofErr w:type="spellStart"/>
      <w:r>
        <w:t>MoWT</w:t>
      </w:r>
      <w:proofErr w:type="spellEnd"/>
      <w:r>
        <w:t xml:space="preserve">, MLHUD, UNRA, URC, CAA, URF 4. Develop Transit-Oriented developments along transport infrastructure corridors (such as roadside stations)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Objective 4: Reduce the cost of transport infrastructure and services 1. Implement cost-efficient technologies for provision of transport infrastructure and services </w:t>
      </w:r>
      <w:proofErr w:type="spellStart"/>
      <w:r>
        <w:t>MoWT</w:t>
      </w:r>
      <w:proofErr w:type="spellEnd"/>
      <w:r>
        <w:t xml:space="preserve">, UNRA, URC, CAA, 2. Strengthen local construction capacity (industries, construction companies, access to finance, human resource etc.) a. Develop and implement a strategy for strengthening local construction capacity b. Establish a construction equipment hiring pool </w:t>
      </w:r>
      <w:proofErr w:type="spellStart"/>
      <w:r>
        <w:t>MoWT,UNRA</w:t>
      </w:r>
      <w:proofErr w:type="spellEnd"/>
      <w:r>
        <w:t xml:space="preserve">, URC, CAA, 3. Promote Research, Development and Innovation (RDI) including design manuals, standards and specifications UNRA, URC, CAA, URF, </w:t>
      </w:r>
      <w:proofErr w:type="spellStart"/>
      <w:r>
        <w:t>MoFPED</w:t>
      </w:r>
      <w:proofErr w:type="spellEnd"/>
      <w:r>
        <w:t xml:space="preserve">, </w:t>
      </w:r>
      <w:proofErr w:type="spellStart"/>
      <w:r>
        <w:t>MoWT</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Objective 5: Strengthen and harmonize policy, legal, regulatory and institutional framework for infrastructure and services 1. Review, update and develop transport infrastructure and services policies, regulations and standards and laws </w:t>
      </w:r>
      <w:proofErr w:type="spellStart"/>
      <w:r>
        <w:t>MoWT</w:t>
      </w:r>
      <w:proofErr w:type="spellEnd"/>
      <w:r>
        <w:t xml:space="preserve"> 2. Enforce relevant transport infrastructure and services policy, legal, regulatory and institutional frameworks </w:t>
      </w:r>
      <w:proofErr w:type="spellStart"/>
      <w:r>
        <w:t>MoWT</w:t>
      </w:r>
      <w:proofErr w:type="spellEnd"/>
      <w:r>
        <w:t xml:space="preserve">, </w:t>
      </w:r>
      <w:proofErr w:type="spellStart"/>
      <w:r>
        <w:t>MoLG</w:t>
      </w:r>
      <w:proofErr w:type="spellEnd"/>
      <w:r>
        <w:t xml:space="preserve">, </w:t>
      </w:r>
      <w:proofErr w:type="spellStart"/>
      <w:r>
        <w:t>MoLHUD</w:t>
      </w:r>
      <w:proofErr w:type="spellEnd"/>
      <w:r>
        <w:t xml:space="preserve">, UPF, UNRA, CAA, URC, 3. Streamline governance and coordination of transport infrastructure and services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4. Monitor and evaluate transport infrastructure and services policy, legal and regulatory framework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UNRA, URC, CAA, URF,</w:t>
      </w:r>
      <w:r>
        <w:pgNum/>
        <w:t xml:space="preserve"> NATIONAL PLANNING AUTHORITY 140 Interventions Actors 5. Strengthen existing mechanisms to deal with negative social and environmental effects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UAC, </w:t>
      </w:r>
      <w:proofErr w:type="spellStart"/>
      <w:r>
        <w:t>MoGLSD</w:t>
      </w:r>
      <w:proofErr w:type="spellEnd"/>
      <w:r>
        <w:t xml:space="preserve">, LGs Objective 6: Increase transport interconnectivity to promote inter and intra-regional trade and reduce poverty 1. Upgrade transport infrastructure around L. Kyoga, Albert, Victoria and River Nile to facilitate connections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w:t>
      </w:r>
      <w:r>
        <w:lastRenderedPageBreak/>
        <w:t xml:space="preserve">UNRA, URC, CAA, URF, 2. Develop the Tororo Inland Port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UNRA, URC, CAA, URF, 3. Rehabilitate, upgrade and extend the meter-gauge railway (including Jinja/</w:t>
      </w:r>
      <w:proofErr w:type="spellStart"/>
      <w:r>
        <w:t>Bukakata</w:t>
      </w:r>
      <w:proofErr w:type="spellEnd"/>
      <w:r>
        <w:t xml:space="preserve"> to </w:t>
      </w:r>
      <w:proofErr w:type="spellStart"/>
      <w:r>
        <w:t>Bukasa</w:t>
      </w:r>
      <w:proofErr w:type="spellEnd"/>
      <w:r>
        <w:t xml:space="preserve"> inland port)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4. Upgrade transport infrastructure particularly in the Karamoja area to promote mineral exploitation and industrialization in that area </w:t>
      </w:r>
      <w:proofErr w:type="spellStart"/>
      <w:r>
        <w:t>MoWT</w:t>
      </w:r>
      <w:proofErr w:type="spellEnd"/>
      <w:r>
        <w:t xml:space="preserve">, </w:t>
      </w:r>
      <w:proofErr w:type="spellStart"/>
      <w:r>
        <w:t>MoFPED</w:t>
      </w:r>
      <w:proofErr w:type="spellEnd"/>
      <w:r>
        <w:t xml:space="preserve">, </w:t>
      </w:r>
      <w:proofErr w:type="spellStart"/>
      <w:r>
        <w:t>MoLHUD</w:t>
      </w:r>
      <w:proofErr w:type="spellEnd"/>
      <w:r>
        <w:t xml:space="preserve">, PPDA, </w:t>
      </w:r>
      <w:proofErr w:type="spellStart"/>
      <w:r>
        <w:t>MoLG</w:t>
      </w:r>
      <w:proofErr w:type="spellEnd"/>
      <w:r>
        <w:t xml:space="preserve">, </w:t>
      </w:r>
      <w:proofErr w:type="spellStart"/>
      <w:r>
        <w:t>MoJCA</w:t>
      </w:r>
      <w:proofErr w:type="spellEnd"/>
      <w:r>
        <w:t xml:space="preserve">, UNRA, URC, CAA, URF, 5. Construct and upgrade cross border multi-modal transport infrastructure </w:t>
      </w:r>
      <w:proofErr w:type="spellStart"/>
      <w:r>
        <w:t>MoWT</w:t>
      </w:r>
      <w:proofErr w:type="spellEnd"/>
      <w:r>
        <w:t>, UNRA, URC</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0A"/>
    <w:rsid w:val="005E2CBC"/>
    <w:rsid w:val="00822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64A0"/>
  <w15:chartTrackingRefBased/>
  <w15:docId w15:val="{17656DA6-50A2-48DA-8F0C-2F276B42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2022-06-23T11:29:00Z</dcterms:created>
  <dcterms:modified xsi:type="dcterms:W3CDTF">2022-06-23T11:29:00Z</dcterms:modified>
</cp:coreProperties>
</file>