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E035" w14:textId="3FC9332D" w:rsidR="005E2CBC" w:rsidRDefault="006B5855">
      <w:r>
        <w:t xml:space="preserve">Table 22. 1: Development Plan Implementation Interventions and Respective Actors Interventions Actors Objective 1: Strengthen capacity for development planning 1. Strengthen capacity for development planning at the sector, MDAs and local government levels; a) Facilitate Professional training and retraining in planning competences in MDAs and LGs b) Develop a platform to facilitate sharing of spatial data for planning (Spatial Data Infrastructure) c) Integrate migration and refugee planning and all other cross cutting issues in national, sectoral and local government plans MOFPED, NPA, NPC, NIRA, </w:t>
      </w:r>
      <w:proofErr w:type="spellStart"/>
      <w:r>
        <w:t>MoLHUD</w:t>
      </w:r>
      <w:proofErr w:type="spellEnd"/>
      <w:r>
        <w:t xml:space="preserve">, UBOS 2. Strengthen the planning and development function at the parish level to bring delivery of services closer to the people; MOLG, MOPS 3. Strengthen human resource planning to inform skills projections and delivery of national human resource capacity to support expansion of the economy; MOGLSD, NPA, UBOS 4. Strengthen Public Investment Management across the entire government to be able to develop bankable projects on time a) Strengthen capacity for implementation/multi-sectoral planning (identify, design, appraise and execute projects and </w:t>
      </w:r>
      <w:proofErr w:type="spellStart"/>
      <w:r>
        <w:t>programmes</w:t>
      </w:r>
      <w:proofErr w:type="spellEnd"/>
      <w:r>
        <w:t xml:space="preserve"> that cut across MDAs and take advantage of synergies across sectors) along the implementation chain. b) Review the Development Committee guidelines in view of the emerging developments in PIMs to include gender and equity and green growth principles, among others c) Strengthen the capacity of the Development Committee and MDA project units to support the PIMs process d) Undertake real time monitoring of project and budget spending across all ministries through the Integrated bank of projects e) Develop and implement a PIMs policy f) </w:t>
      </w:r>
      <w:proofErr w:type="spellStart"/>
      <w:r>
        <w:t>Operationalise</w:t>
      </w:r>
      <w:proofErr w:type="spellEnd"/>
      <w:r>
        <w:t xml:space="preserve"> the project preparation fund OPM, OP, MOFPED, NPA, </w:t>
      </w:r>
      <w:proofErr w:type="spellStart"/>
      <w:r>
        <w:t>MoLG</w:t>
      </w:r>
      <w:proofErr w:type="spellEnd"/>
      <w:r>
        <w:t xml:space="preserve">, Universities Objective 2: Strengthen budgeting and resource mobilization 1. Fast track the implementation of the integrated identification solution linking taxation and service delivery (e-citizen). MOFPED, URA, NIRA, MOICT 2. Amend and develop relevant legal frameworks to facilitate resource </w:t>
      </w:r>
      <w:proofErr w:type="spellStart"/>
      <w:r>
        <w:t>mobilisation</w:t>
      </w:r>
      <w:proofErr w:type="spellEnd"/>
      <w:r>
        <w:t xml:space="preserve"> and budget execution. MOFPED 3. Expand financing beyond the traditional sources MOFPED 4. Deepening the reduction of informality and streamlining taxation at national and local government levels MOFPED, URA, URSB 5. Implement electronic tax systems to improve compliance both at National and LG levels. URA, MOLG, LG 6. Establish an appropriate, evidence-based tax expenditure “governance framework” to limit leakages and improve transparency MOFPED, URA 7. Build capacity in government agencies to negotiate better terms of borrowing and PPPs MOFPED 8. Align government borrowing with NDP priorities Parliament, MOFPED, NPA 9. Impose sanctions for accumulation of domestic arrears MOFPED 10. Harmonize the PFMA, PPDA, LGA, and regulations to improve the Public Financial Management systems (PFMs). MOFPED, OAG 11. Develop a Comprehensive Asset Management Policy MOFPED, MOPS, MOWT, MOLG 12. Strengthen the alignment of the Sector, MDA and LG Plans to the NDP III Parliament, MOFPED, NPA, Sectors, MOLG 13. Alignment of budgets to development plans at national and sub-national levels MOFPED, NPA, Sectors, MOLG, 14. Roll out Automated Procurement systems to all MDAs and LGs (e-GP). </w:t>
      </w:r>
      <w:proofErr w:type="spellStart"/>
      <w:r>
        <w:t>MoFPED</w:t>
      </w:r>
      <w:proofErr w:type="spellEnd"/>
      <w:r>
        <w:t>, PPDA, 15. Strengthen Parliament to effectively play its role in the national budget processes for proper implementation of NDPIII priorities. a) Review and strengthen the support structure in Parliament along the PFM reforms b) Ensure compliance of all provisions of the PFMA (2015) by MDAs Parliament, MOFPED, 217</w:t>
      </w:r>
      <w:r>
        <w:pgNum/>
        <w:t xml:space="preserve"> NATIONAL PLANNING AUTHORITY 218 Interventions Actors 16. Integrate </w:t>
      </w:r>
      <w:proofErr w:type="spellStart"/>
      <w:r>
        <w:t>GoU</w:t>
      </w:r>
      <w:proofErr w:type="spellEnd"/>
      <w:r>
        <w:t xml:space="preserve"> Public Financial Management (PFM) Systems for integrated PFM systems. </w:t>
      </w:r>
      <w:proofErr w:type="spellStart"/>
      <w:r>
        <w:t>MoFPED</w:t>
      </w:r>
      <w:proofErr w:type="spellEnd"/>
      <w:r>
        <w:t xml:space="preserve">, AGO, 17. </w:t>
      </w:r>
      <w:proofErr w:type="spellStart"/>
      <w:r>
        <w:t>Operationalise</w:t>
      </w:r>
      <w:proofErr w:type="spellEnd"/>
      <w:r>
        <w:t xml:space="preserve"> the system for tracking off-budget financing. </w:t>
      </w:r>
      <w:proofErr w:type="spellStart"/>
      <w:r>
        <w:t>MoFPED</w:t>
      </w:r>
      <w:proofErr w:type="spellEnd"/>
      <w:r>
        <w:t xml:space="preserve">, 18. Fastrack the review and amendment of the relevant procurement laws, policies and regulations to simplify the procurement process </w:t>
      </w:r>
      <w:proofErr w:type="spellStart"/>
      <w:r>
        <w:t>MoFPED</w:t>
      </w:r>
      <w:proofErr w:type="spellEnd"/>
      <w:r>
        <w:t xml:space="preserve">, PPDA, Parliament 19. Conduct a cost-benefit analysis of current tax exemptions and government subsidies </w:t>
      </w:r>
      <w:proofErr w:type="spellStart"/>
      <w:r>
        <w:t>MoFPED</w:t>
      </w:r>
      <w:proofErr w:type="spellEnd"/>
      <w:r>
        <w:t xml:space="preserve">, NPA, Research organs Objective 3: Strengthen capacity for implementation to ensure a focus on results 1. Review and re-orient the institutional architecture for Community Development (from the parish to the national level) to focus on mindset change and poverty eradication; </w:t>
      </w:r>
      <w:proofErr w:type="spellStart"/>
      <w:r>
        <w:t>MoPS</w:t>
      </w:r>
      <w:proofErr w:type="spellEnd"/>
      <w:r>
        <w:t xml:space="preserve">, </w:t>
      </w:r>
      <w:proofErr w:type="spellStart"/>
      <w:r>
        <w:t>MoLG</w:t>
      </w:r>
      <w:proofErr w:type="spellEnd"/>
      <w:r>
        <w:t xml:space="preserve">, </w:t>
      </w:r>
      <w:proofErr w:type="spellStart"/>
      <w:r>
        <w:t>MoGLSD</w:t>
      </w:r>
      <w:proofErr w:type="spellEnd"/>
      <w:r>
        <w:t xml:space="preserve">, 2. Harmonize the PFMA, PPDA and LGA and regulations to improve budget execution </w:t>
      </w:r>
      <w:proofErr w:type="spellStart"/>
      <w:r>
        <w:t>MoFPED</w:t>
      </w:r>
      <w:proofErr w:type="spellEnd"/>
      <w:r>
        <w:t xml:space="preserve">, </w:t>
      </w:r>
      <w:proofErr w:type="spellStart"/>
      <w:r>
        <w:t>MoLG</w:t>
      </w:r>
      <w:proofErr w:type="spellEnd"/>
      <w:r>
        <w:t xml:space="preserve"> 3. Increase financing for local government investment </w:t>
      </w:r>
      <w:r>
        <w:lastRenderedPageBreak/>
        <w:t xml:space="preserve">plans; </w:t>
      </w:r>
      <w:proofErr w:type="spellStart"/>
      <w:r>
        <w:t>MoFPED</w:t>
      </w:r>
      <w:proofErr w:type="spellEnd"/>
      <w:r>
        <w:t xml:space="preserve">, LGFC, NPA 4. Review and reform the Government Annual Performance Review (GAPR) to focus on achievement of key national development results. OPM, NPA 5. Strengthen implementation, monitoring and reporting of local governments </w:t>
      </w:r>
      <w:proofErr w:type="spellStart"/>
      <w:r>
        <w:t>MoLG</w:t>
      </w:r>
      <w:proofErr w:type="spellEnd"/>
      <w:r>
        <w:t xml:space="preserve">, LGs Objective 4: Strengthen coordination, monitoring and reporting frameworks and systems 1. </w:t>
      </w:r>
      <w:proofErr w:type="spellStart"/>
      <w:r>
        <w:t>Operationalise</w:t>
      </w:r>
      <w:proofErr w:type="spellEnd"/>
      <w:r>
        <w:t xml:space="preserve"> the High-Level Public Policy Management Executive Forum (Apex Platform); OP, OPM, </w:t>
      </w:r>
      <w:proofErr w:type="spellStart"/>
      <w:r>
        <w:t>MoFPED</w:t>
      </w:r>
      <w:proofErr w:type="spellEnd"/>
      <w:r>
        <w:t xml:space="preserve">, NPA 2. Expand the Terms of Reference for the Budget and National Economic Committees of Parliament to include consideration of the NDP; </w:t>
      </w:r>
      <w:proofErr w:type="spellStart"/>
      <w:r>
        <w:t>MoFPED</w:t>
      </w:r>
      <w:proofErr w:type="spellEnd"/>
      <w:r>
        <w:t xml:space="preserve">, Parliament 3. Develop an effective communication strategy for NDPIII; NPA, OPM 4. Develop integrated M&amp;E framework and system for the NDP; OPM, NPA, UBOS 5. Develop and roll out the National Public Risk Management system in line with international best practices; </w:t>
      </w:r>
      <w:proofErr w:type="spellStart"/>
      <w:r>
        <w:t>MoFPED</w:t>
      </w:r>
      <w:proofErr w:type="spellEnd"/>
      <w:r>
        <w:t xml:space="preserve">, NPA 6. Enhance staff capacity to conduct high quality and impact-driven performance audits across government; OAG 7. Strengthen expenditure tracking, inspection and accountability on green growth </w:t>
      </w:r>
      <w:proofErr w:type="spellStart"/>
      <w:r>
        <w:t>MoFPED</w:t>
      </w:r>
      <w:proofErr w:type="spellEnd"/>
      <w:r>
        <w:t xml:space="preserve">, NPA Objective 5: Strengthen the capacity of the statistical system to generate data for national development 1. Align and synchronize national survey and census </w:t>
      </w:r>
      <w:proofErr w:type="spellStart"/>
      <w:r>
        <w:t>programmes</w:t>
      </w:r>
      <w:proofErr w:type="spellEnd"/>
      <w:r>
        <w:t xml:space="preserve"> to NDPIII, Africa Agenda 2063, SDGs and other development framework data requirements; NPA, UBOS 2. Acquire and/or develop necessary statistical infrastructure in the NSS including physical, Information and Communication Technology and Human Resources; UBOS 3. Harness new data sources including big data, data science, block chain technologies and geospatial technologies in statistical production; UBOS 4. Amend the UBOS Act, 1998 to be inclusive of the NSS to better coordinate the NSS and define the roles of other players within the NSS Framework; UBOS 5. Review and update the National Standard Indicator Framework in line with the NDP III, Agenda 2063 and SDGs; UBOS 6. Standardize and operationalize use of standard statistical infrastructure including the rules, regulations and instruments for conducting censuses and surveys among data producers; UBOS 7. Mainstream documentation of methodologies (Metadata) for NSS indicators; UBOS 8. Build the capacity of civil society and Private Sector </w:t>
      </w:r>
      <w:proofErr w:type="spellStart"/>
      <w:r>
        <w:t>organisations</w:t>
      </w:r>
      <w:proofErr w:type="spellEnd"/>
      <w:r>
        <w:t xml:space="preserve"> in the production and use of statistics; UBOS 9. Undertake research to improve methodologies for key statistics and indicators; UBOS 10. Support Statistical professional development and application through </w:t>
      </w:r>
      <w:proofErr w:type="spellStart"/>
      <w:r>
        <w:t>collabouration</w:t>
      </w:r>
      <w:proofErr w:type="spellEnd"/>
      <w:r>
        <w:t xml:space="preserve"> with the academia and relevant international </w:t>
      </w:r>
      <w:proofErr w:type="spellStart"/>
      <w:r>
        <w:t>organisations</w:t>
      </w:r>
      <w:proofErr w:type="spellEnd"/>
      <w:r>
        <w:t>; UBOS 11. Enhance the compilation, management and use of Administrative data among the MDAs and LGs; a. Strengthen compilation of statistics for cross-cutting issues. (</w:t>
      </w:r>
      <w:proofErr w:type="spellStart"/>
      <w:r>
        <w:t>eg</w:t>
      </w:r>
      <w:proofErr w:type="spellEnd"/>
      <w:r>
        <w:t xml:space="preserve"> migration, gender, refugees and others) b. Strengthen production and use of disaggregated district level statistics for planning UBOS, NIRA, LGs Objective 6: Strengthen the Research and Evaluation function to better inform planning and plan implementation 1. Develop the National Development Planning Research Agenda NPA, OP, OPM, </w:t>
      </w:r>
      <w:proofErr w:type="spellStart"/>
      <w:r>
        <w:t>MoSTI</w:t>
      </w:r>
      <w:proofErr w:type="spellEnd"/>
      <w:r>
        <w:t xml:space="preserve">, </w:t>
      </w:r>
      <w:proofErr w:type="spellStart"/>
      <w:r>
        <w:t>MoFPED</w:t>
      </w:r>
      <w:proofErr w:type="spellEnd"/>
      <w:r>
        <w:t>, Academia, CSOs,</w:t>
      </w:r>
      <w:r>
        <w:pgNum/>
        <w:t xml:space="preserve"> THIRD NATIONAL DEVELOPMENT PLAN (NDPIII) 2020/21 - 2024/25 219 Interventions Actors Religious Entities, Cultural Institutions 2. Develop an integrated system for tracking implementation of internal and external audit recommendations; MOFPED, OAG 3. Expand the Performance/Value for Money Audits, Specialized Audits and Forensic Investigations undertakings MFPED, OAG 4. Strengthen the follow up mechanism to streamline the roles of the relevant oversight committees to avoid duplication of roles; OP, OPM, Parliament, NPA 5. Promote the use of big data analysis techniques in Audit and Investigations; MICT, NITA, MOFPED, OAG 6. Amend the relevant laws and regulations to strengthen institutional evaluation, policy evaluation, plan/</w:t>
      </w:r>
      <w:proofErr w:type="spellStart"/>
      <w:r>
        <w:t>programme</w:t>
      </w:r>
      <w:proofErr w:type="spellEnd"/>
      <w:r>
        <w:t xml:space="preserve"> and project evaluation; Parliament, OP, OPM, OAG, MOFPED, NPA 7. Build research and evaluation capacity to inform planning, implementation as well as monitoring and evaluation; OP, OPM, MOFPED, </w:t>
      </w:r>
      <w:proofErr w:type="spellStart"/>
      <w:r>
        <w:t>MoPS</w:t>
      </w:r>
      <w:proofErr w:type="spellEnd"/>
      <w:r>
        <w:t>, NPA</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59"/>
    <w:rsid w:val="00264A59"/>
    <w:rsid w:val="005D15B1"/>
    <w:rsid w:val="005E2CBC"/>
    <w:rsid w:val="006B5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69F3"/>
  <w15:chartTrackingRefBased/>
  <w15:docId w15:val="{0726D517-2D15-4BE2-AF1B-45BFF4EE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3</cp:revision>
  <dcterms:created xsi:type="dcterms:W3CDTF">2022-06-23T11:50:00Z</dcterms:created>
  <dcterms:modified xsi:type="dcterms:W3CDTF">2022-06-23T11:52:00Z</dcterms:modified>
</cp:coreProperties>
</file>