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7943141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AF4315" w:rsidRDefault="00AF4315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AF4315" w:rsidRDefault="00AF431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1039762" w:history="1">
            <w:r w:rsidRPr="008D5D3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63" w:history="1">
            <w:r w:rsidRPr="008D5D3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CoChannelProfileCapability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64" w:history="1">
            <w:r w:rsidRPr="008D5D3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CoChannelProfileConfiguration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65" w:history="1">
            <w:r w:rsidRPr="008D5D3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CoChannelProfileSpec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66" w:history="1">
            <w:r w:rsidRPr="008D5D3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CoChannelProfile_Pac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67" w:history="1">
            <w:r w:rsidRPr="008D5D3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68" w:history="1">
            <w:r w:rsidRPr="008D5D3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69" w:history="1">
            <w:r w:rsidRPr="008D5D3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70" w:history="1">
            <w:r w:rsidRPr="008D5D3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kindOfCoChannelGroupType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9771" w:history="1">
            <w:r w:rsidRPr="008D5D3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8D5D3B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15" w:rsidRDefault="00AF4315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31039762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31039763"/>
      <w:r w:rsidRPr="00FA3F1C">
        <w:t>CoChannelProfileCapability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CoChannelProfileCapability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xpicIsAvail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this device is in general capable of XPIC, this field shall contain a 'true'. This information shall purely relate to capabilities of the equipment type, but not to the operational capability of a specific hardware composition on site. Means for example that this attribute might contain a 'true' statement, even if an additional cable would have been required to actually operate XPIC in a specific case.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mimoIsAvail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MIMO, this field shall contain a 'true'.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numberOfMimoChannelsMax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channels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Maximum number (n) of spatial multiplexing streams that can be conveyed by an n x n MIMO configuration.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Adjacent Link Interference Cancelation (canceling of interference cause by transmitters located at the same site), this field shall contain a 'true'.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31039764"/>
      <w:r w:rsidRPr="00FA3F1C">
        <w:lastRenderedPageBreak/>
        <w:t>CoChannelProfileConfiguration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group (XPIC, MIMO, ALIC) of air interfaces with the same transmit and receive frequency.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_logicalTerminationPointList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LogicalTerminationPoint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AirInterfaces, which are part of the co-channel group. Referenced LTP must associate a LayerProtocol class with layerProtocolName attribute having LAYER_PROTOCOL_NAME_TYPE_AIR_LAYER as value.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31039765"/>
      <w:r w:rsidRPr="00FA3F1C">
        <w:lastRenderedPageBreak/>
        <w:t>CoChannelProfileSpec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31039766"/>
      <w:r w:rsidRPr="00FA3F1C">
        <w:t>CoChannelProfile_Pac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CoChannelProfile_Pac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31039767"/>
      <w:r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31039768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31039769"/>
      <w:r>
        <w:t>ProfileNameType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Profile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PROFILE_NAME_TYPE_CO_CHANNEL_PROFILE:</w:t>
      </w:r>
    </w:p>
    <w:p w:rsidR="00E02030" w:rsidRDefault="00E02030" w:rsidP="00F16175">
      <w:pPr>
        <w:pStyle w:val="berschrift2"/>
      </w:pPr>
      <w:bookmarkStart w:id="9" w:name="_Toc31039770"/>
      <w:r>
        <w:t>kindOfCoChannelGroupType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XPIC: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Cross Polarization Interference Cancellation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MIMO: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Multiple Input Multiple Output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ALIC: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Adjacent Link Interference Cancellation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31039771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565" w:rsidRDefault="004D6565" w:rsidP="00811310">
      <w:r>
        <w:separator/>
      </w:r>
    </w:p>
  </w:endnote>
  <w:endnote w:type="continuationSeparator" w:id="0">
    <w:p w:rsidR="004D6565" w:rsidRDefault="004D6565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F4315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AF4315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565" w:rsidRDefault="004D6565" w:rsidP="00811310">
      <w:r>
        <w:separator/>
      </w:r>
    </w:p>
  </w:footnote>
  <w:footnote w:type="continuationSeparator" w:id="0">
    <w:p w:rsidR="004D6565" w:rsidRDefault="004D6565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4838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CoChannel</w:t>
    </w:r>
    <w:r w:rsidR="00616350">
      <w:t>Profile</w:t>
    </w:r>
    <w:proofErr w:type="spellEnd"/>
    <w:r w:rsidR="00A20B98" w:rsidRPr="00A20B98">
      <w:tab/>
    </w:r>
    <w:r w:rsidR="00616350">
      <w:t>1</w:t>
    </w:r>
    <w:r w:rsidR="00F33A18">
      <w:t>.0.0</w:t>
    </w:r>
    <w:r w:rsidR="00A20B98" w:rsidRPr="00A20B98">
      <w:t>-tsp.</w:t>
    </w:r>
    <w:r w:rsidR="00AF4315" w:rsidRPr="00AF4315">
      <w:t>200127.1715</w:t>
    </w:r>
    <w:r w:rsidR="00A20B98" w:rsidRPr="00A20B98">
      <w:t>+gendoc</w:t>
    </w:r>
    <w:r w:rsidR="00AF4315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23A75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380E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D6565"/>
    <w:rsid w:val="004E0082"/>
    <w:rsid w:val="004E2914"/>
    <w:rsid w:val="004E66B2"/>
    <w:rsid w:val="004F511A"/>
    <w:rsid w:val="004F5308"/>
    <w:rsid w:val="004F68AB"/>
    <w:rsid w:val="00507C89"/>
    <w:rsid w:val="00511E17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6350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4315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2C9E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1965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05286-58D6-4159-ACCF-488694EF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5506</Characters>
  <Application>Microsoft Office Word</Application>
  <DocSecurity>0</DocSecurity>
  <Lines>45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31</cp:revision>
  <cp:lastPrinted>2015-09-22T14:01:00Z</cp:lastPrinted>
  <dcterms:created xsi:type="dcterms:W3CDTF">2015-11-18T13:35:00Z</dcterms:created>
  <dcterms:modified xsi:type="dcterms:W3CDTF">2020-01-27T16:49:00Z</dcterms:modified>
</cp:coreProperties>
</file>