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52" w:rsidRPr="00C17E32" w:rsidRDefault="001A1E52" w:rsidP="00B16FFE">
      <w:pPr>
        <w:pStyle w:val="Inhaltsverzeichnisberschrift"/>
        <w:outlineLvl w:val="0"/>
      </w:pPr>
      <w:bookmarkStart w:id="0" w:name="_Toc183491"/>
      <w:r>
        <w:t>Table of Contents</w:t>
      </w:r>
      <w:bookmarkEnd w:id="0"/>
    </w:p>
    <w:bookmarkStart w:id="1" w:name="_GoBack"/>
    <w:p w:rsidR="005532D6" w:rsidRDefault="001A1E52">
      <w:pPr>
        <w:pStyle w:val="Verzeichnis1"/>
        <w:tabs>
          <w:tab w:val="right" w:leader="dot" w:pos="12950"/>
        </w:tabs>
        <w:rPr>
          <w:rFonts w:asciiTheme="minorHAnsi" w:eastAsiaTheme="minorEastAsia" w:hAnsiTheme="minorHAnsi" w:cstheme="minorBidi"/>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183491" w:history="1">
        <w:r w:rsidR="005532D6" w:rsidRPr="001B1318">
          <w:rPr>
            <w:rStyle w:val="Hyperlink"/>
            <w:noProof/>
          </w:rPr>
          <w:t>Table of Contents</w:t>
        </w:r>
        <w:r w:rsidR="005532D6">
          <w:rPr>
            <w:noProof/>
            <w:webHidden/>
          </w:rPr>
          <w:tab/>
        </w:r>
        <w:r w:rsidR="005532D6">
          <w:rPr>
            <w:noProof/>
            <w:webHidden/>
          </w:rPr>
          <w:fldChar w:fldCharType="begin"/>
        </w:r>
        <w:r w:rsidR="005532D6">
          <w:rPr>
            <w:noProof/>
            <w:webHidden/>
          </w:rPr>
          <w:instrText xml:space="preserve"> PAGEREF _Toc183491 \h </w:instrText>
        </w:r>
        <w:r w:rsidR="005532D6">
          <w:rPr>
            <w:noProof/>
            <w:webHidden/>
          </w:rPr>
        </w:r>
        <w:r w:rsidR="005532D6">
          <w:rPr>
            <w:noProof/>
            <w:webHidden/>
          </w:rPr>
          <w:fldChar w:fldCharType="separate"/>
        </w:r>
        <w:r w:rsidR="005532D6">
          <w:rPr>
            <w:noProof/>
            <w:webHidden/>
          </w:rPr>
          <w:t>1</w:t>
        </w:r>
        <w:r w:rsidR="005532D6">
          <w:rPr>
            <w:noProof/>
            <w:webHidden/>
          </w:rPr>
          <w:fldChar w:fldCharType="end"/>
        </w:r>
      </w:hyperlink>
    </w:p>
    <w:p w:rsidR="005532D6" w:rsidRDefault="005532D6">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3492" w:history="1">
        <w:r w:rsidRPr="001B1318">
          <w:rPr>
            <w:rStyle w:val="Hyperlink"/>
            <w:noProof/>
          </w:rPr>
          <w:t>1</w:t>
        </w:r>
        <w:r>
          <w:rPr>
            <w:rFonts w:asciiTheme="minorHAnsi" w:eastAsiaTheme="minorEastAsia" w:hAnsiTheme="minorHAnsi" w:cstheme="minorBidi"/>
            <w:b w:val="0"/>
            <w:noProof/>
            <w:color w:val="auto"/>
            <w:sz w:val="22"/>
            <w:szCs w:val="22"/>
            <w:lang w:val="de-DE" w:eastAsia="de-DE"/>
          </w:rPr>
          <w:tab/>
        </w:r>
        <w:r w:rsidRPr="001B1318">
          <w:rPr>
            <w:rStyle w:val="Hyperlink"/>
            <w:noProof/>
          </w:rPr>
          <w:t>EthernetContainer</w:t>
        </w:r>
        <w:r>
          <w:rPr>
            <w:noProof/>
            <w:webHidden/>
          </w:rPr>
          <w:tab/>
        </w:r>
        <w:r>
          <w:rPr>
            <w:noProof/>
            <w:webHidden/>
          </w:rPr>
          <w:fldChar w:fldCharType="begin"/>
        </w:r>
        <w:r>
          <w:rPr>
            <w:noProof/>
            <w:webHidden/>
          </w:rPr>
          <w:instrText xml:space="preserve"> PAGEREF _Toc183492 \h </w:instrText>
        </w:r>
        <w:r>
          <w:rPr>
            <w:noProof/>
            <w:webHidden/>
          </w:rPr>
        </w:r>
        <w:r>
          <w:rPr>
            <w:noProof/>
            <w:webHidden/>
          </w:rPr>
          <w:fldChar w:fldCharType="separate"/>
        </w:r>
        <w:r>
          <w:rPr>
            <w:noProof/>
            <w:webHidden/>
          </w:rPr>
          <w:t>2</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493" w:history="1">
        <w:r w:rsidRPr="001B1318">
          <w:rPr>
            <w:rStyle w:val="Hyperlink"/>
            <w:noProof/>
          </w:rPr>
          <w:t>1.1</w:t>
        </w:r>
        <w:r>
          <w:rPr>
            <w:rFonts w:asciiTheme="minorHAnsi" w:eastAsiaTheme="minorEastAsia" w:hAnsiTheme="minorHAnsi" w:cstheme="minorBidi"/>
            <w:noProof/>
            <w:color w:val="auto"/>
            <w:sz w:val="22"/>
            <w:lang w:val="de-DE" w:eastAsia="de-DE"/>
          </w:rPr>
          <w:tab/>
        </w:r>
        <w:r w:rsidRPr="001B1318">
          <w:rPr>
            <w:rStyle w:val="Hyperlink"/>
            <w:noProof/>
          </w:rPr>
          <w:t>EthernetContainerCapability</w:t>
        </w:r>
        <w:r>
          <w:rPr>
            <w:noProof/>
            <w:webHidden/>
          </w:rPr>
          <w:tab/>
        </w:r>
        <w:r>
          <w:rPr>
            <w:noProof/>
            <w:webHidden/>
          </w:rPr>
          <w:fldChar w:fldCharType="begin"/>
        </w:r>
        <w:r>
          <w:rPr>
            <w:noProof/>
            <w:webHidden/>
          </w:rPr>
          <w:instrText xml:space="preserve"> PAGEREF _Toc183493 \h </w:instrText>
        </w:r>
        <w:r>
          <w:rPr>
            <w:noProof/>
            <w:webHidden/>
          </w:rPr>
        </w:r>
        <w:r>
          <w:rPr>
            <w:noProof/>
            <w:webHidden/>
          </w:rPr>
          <w:fldChar w:fldCharType="separate"/>
        </w:r>
        <w:r>
          <w:rPr>
            <w:noProof/>
            <w:webHidden/>
          </w:rPr>
          <w:t>2</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494" w:history="1">
        <w:r w:rsidRPr="001B1318">
          <w:rPr>
            <w:rStyle w:val="Hyperlink"/>
            <w:noProof/>
          </w:rPr>
          <w:t>1.2</w:t>
        </w:r>
        <w:r>
          <w:rPr>
            <w:rFonts w:asciiTheme="minorHAnsi" w:eastAsiaTheme="minorEastAsia" w:hAnsiTheme="minorHAnsi" w:cstheme="minorBidi"/>
            <w:noProof/>
            <w:color w:val="auto"/>
            <w:sz w:val="22"/>
            <w:lang w:val="de-DE" w:eastAsia="de-DE"/>
          </w:rPr>
          <w:tab/>
        </w:r>
        <w:r w:rsidRPr="001B1318">
          <w:rPr>
            <w:rStyle w:val="Hyperlink"/>
            <w:noProof/>
          </w:rPr>
          <w:t>EthernetContainerStatus</w:t>
        </w:r>
        <w:r>
          <w:rPr>
            <w:noProof/>
            <w:webHidden/>
          </w:rPr>
          <w:tab/>
        </w:r>
        <w:r>
          <w:rPr>
            <w:noProof/>
            <w:webHidden/>
          </w:rPr>
          <w:fldChar w:fldCharType="begin"/>
        </w:r>
        <w:r>
          <w:rPr>
            <w:noProof/>
            <w:webHidden/>
          </w:rPr>
          <w:instrText xml:space="preserve"> PAGEREF _Toc183494 \h </w:instrText>
        </w:r>
        <w:r>
          <w:rPr>
            <w:noProof/>
            <w:webHidden/>
          </w:rPr>
        </w:r>
        <w:r>
          <w:rPr>
            <w:noProof/>
            <w:webHidden/>
          </w:rPr>
          <w:fldChar w:fldCharType="separate"/>
        </w:r>
        <w:r>
          <w:rPr>
            <w:noProof/>
            <w:webHidden/>
          </w:rPr>
          <w:t>4</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495" w:history="1">
        <w:r w:rsidRPr="001B1318">
          <w:rPr>
            <w:rStyle w:val="Hyperlink"/>
            <w:noProof/>
          </w:rPr>
          <w:t>1.3</w:t>
        </w:r>
        <w:r>
          <w:rPr>
            <w:rFonts w:asciiTheme="minorHAnsi" w:eastAsiaTheme="minorEastAsia" w:hAnsiTheme="minorHAnsi" w:cstheme="minorBidi"/>
            <w:noProof/>
            <w:color w:val="auto"/>
            <w:sz w:val="22"/>
            <w:lang w:val="de-DE" w:eastAsia="de-DE"/>
          </w:rPr>
          <w:tab/>
        </w:r>
        <w:r w:rsidRPr="001B1318">
          <w:rPr>
            <w:rStyle w:val="Hyperlink"/>
            <w:noProof/>
          </w:rPr>
          <w:t>EthernetContainerConfiguration</w:t>
        </w:r>
        <w:r>
          <w:rPr>
            <w:noProof/>
            <w:webHidden/>
          </w:rPr>
          <w:tab/>
        </w:r>
        <w:r>
          <w:rPr>
            <w:noProof/>
            <w:webHidden/>
          </w:rPr>
          <w:fldChar w:fldCharType="begin"/>
        </w:r>
        <w:r>
          <w:rPr>
            <w:noProof/>
            <w:webHidden/>
          </w:rPr>
          <w:instrText xml:space="preserve"> PAGEREF _Toc183495 \h </w:instrText>
        </w:r>
        <w:r>
          <w:rPr>
            <w:noProof/>
            <w:webHidden/>
          </w:rPr>
        </w:r>
        <w:r>
          <w:rPr>
            <w:noProof/>
            <w:webHidden/>
          </w:rPr>
          <w:fldChar w:fldCharType="separate"/>
        </w:r>
        <w:r>
          <w:rPr>
            <w:noProof/>
            <w:webHidden/>
          </w:rPr>
          <w:t>5</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496" w:history="1">
        <w:r w:rsidRPr="001B1318">
          <w:rPr>
            <w:rStyle w:val="Hyperlink"/>
            <w:noProof/>
          </w:rPr>
          <w:t>1.4</w:t>
        </w:r>
        <w:r>
          <w:rPr>
            <w:rFonts w:asciiTheme="minorHAnsi" w:eastAsiaTheme="minorEastAsia" w:hAnsiTheme="minorHAnsi" w:cstheme="minorBidi"/>
            <w:noProof/>
            <w:color w:val="auto"/>
            <w:sz w:val="22"/>
            <w:lang w:val="de-DE" w:eastAsia="de-DE"/>
          </w:rPr>
          <w:tab/>
        </w:r>
        <w:r w:rsidRPr="001B1318">
          <w:rPr>
            <w:rStyle w:val="Hyperlink"/>
            <w:noProof/>
          </w:rPr>
          <w:t>EthernetContainerCurrentPerformance</w:t>
        </w:r>
        <w:r>
          <w:rPr>
            <w:noProof/>
            <w:webHidden/>
          </w:rPr>
          <w:tab/>
        </w:r>
        <w:r>
          <w:rPr>
            <w:noProof/>
            <w:webHidden/>
          </w:rPr>
          <w:fldChar w:fldCharType="begin"/>
        </w:r>
        <w:r>
          <w:rPr>
            <w:noProof/>
            <w:webHidden/>
          </w:rPr>
          <w:instrText xml:space="preserve"> PAGEREF _Toc183496 \h </w:instrText>
        </w:r>
        <w:r>
          <w:rPr>
            <w:noProof/>
            <w:webHidden/>
          </w:rPr>
        </w:r>
        <w:r>
          <w:rPr>
            <w:noProof/>
            <w:webHidden/>
          </w:rPr>
          <w:fldChar w:fldCharType="separate"/>
        </w:r>
        <w:r>
          <w:rPr>
            <w:noProof/>
            <w:webHidden/>
          </w:rPr>
          <w:t>8</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497" w:history="1">
        <w:r w:rsidRPr="001B1318">
          <w:rPr>
            <w:rStyle w:val="Hyperlink"/>
            <w:noProof/>
          </w:rPr>
          <w:t>1.5</w:t>
        </w:r>
        <w:r>
          <w:rPr>
            <w:rFonts w:asciiTheme="minorHAnsi" w:eastAsiaTheme="minorEastAsia" w:hAnsiTheme="minorHAnsi" w:cstheme="minorBidi"/>
            <w:noProof/>
            <w:color w:val="auto"/>
            <w:sz w:val="22"/>
            <w:lang w:val="de-DE" w:eastAsia="de-DE"/>
          </w:rPr>
          <w:tab/>
        </w:r>
        <w:r w:rsidRPr="001B1318">
          <w:rPr>
            <w:rStyle w:val="Hyperlink"/>
            <w:noProof/>
          </w:rPr>
          <w:t>EthernetContainerHistoricalPerformances</w:t>
        </w:r>
        <w:r>
          <w:rPr>
            <w:noProof/>
            <w:webHidden/>
          </w:rPr>
          <w:tab/>
        </w:r>
        <w:r>
          <w:rPr>
            <w:noProof/>
            <w:webHidden/>
          </w:rPr>
          <w:fldChar w:fldCharType="begin"/>
        </w:r>
        <w:r>
          <w:rPr>
            <w:noProof/>
            <w:webHidden/>
          </w:rPr>
          <w:instrText xml:space="preserve"> PAGEREF _Toc183497 \h </w:instrText>
        </w:r>
        <w:r>
          <w:rPr>
            <w:noProof/>
            <w:webHidden/>
          </w:rPr>
        </w:r>
        <w:r>
          <w:rPr>
            <w:noProof/>
            <w:webHidden/>
          </w:rPr>
          <w:fldChar w:fldCharType="separate"/>
        </w:r>
        <w:r>
          <w:rPr>
            <w:noProof/>
            <w:webHidden/>
          </w:rPr>
          <w:t>9</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498" w:history="1">
        <w:r w:rsidRPr="001B1318">
          <w:rPr>
            <w:rStyle w:val="Hyperlink"/>
            <w:noProof/>
          </w:rPr>
          <w:t>1.6</w:t>
        </w:r>
        <w:r>
          <w:rPr>
            <w:rFonts w:asciiTheme="minorHAnsi" w:eastAsiaTheme="minorEastAsia" w:hAnsiTheme="minorHAnsi" w:cstheme="minorBidi"/>
            <w:noProof/>
            <w:color w:val="auto"/>
            <w:sz w:val="22"/>
            <w:lang w:val="de-DE" w:eastAsia="de-DE"/>
          </w:rPr>
          <w:tab/>
        </w:r>
        <w:r w:rsidRPr="001B1318">
          <w:rPr>
            <w:rStyle w:val="Hyperlink"/>
            <w:noProof/>
          </w:rPr>
          <w:t>EthernetContainerCurrentProblems</w:t>
        </w:r>
        <w:r>
          <w:rPr>
            <w:noProof/>
            <w:webHidden/>
          </w:rPr>
          <w:tab/>
        </w:r>
        <w:r>
          <w:rPr>
            <w:noProof/>
            <w:webHidden/>
          </w:rPr>
          <w:fldChar w:fldCharType="begin"/>
        </w:r>
        <w:r>
          <w:rPr>
            <w:noProof/>
            <w:webHidden/>
          </w:rPr>
          <w:instrText xml:space="preserve"> PAGEREF _Toc183498 \h </w:instrText>
        </w:r>
        <w:r>
          <w:rPr>
            <w:noProof/>
            <w:webHidden/>
          </w:rPr>
        </w:r>
        <w:r>
          <w:rPr>
            <w:noProof/>
            <w:webHidden/>
          </w:rPr>
          <w:fldChar w:fldCharType="separate"/>
        </w:r>
        <w:r>
          <w:rPr>
            <w:noProof/>
            <w:webHidden/>
          </w:rPr>
          <w:t>9</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499" w:history="1">
        <w:r w:rsidRPr="001B1318">
          <w:rPr>
            <w:rStyle w:val="Hyperlink"/>
            <w:noProof/>
          </w:rPr>
          <w:t>1.7</w:t>
        </w:r>
        <w:r>
          <w:rPr>
            <w:rFonts w:asciiTheme="minorHAnsi" w:eastAsiaTheme="minorEastAsia" w:hAnsiTheme="minorHAnsi" w:cstheme="minorBidi"/>
            <w:noProof/>
            <w:color w:val="auto"/>
            <w:sz w:val="22"/>
            <w:lang w:val="de-DE" w:eastAsia="de-DE"/>
          </w:rPr>
          <w:tab/>
        </w:r>
        <w:r w:rsidRPr="001B1318">
          <w:rPr>
            <w:rStyle w:val="Hyperlink"/>
            <w:noProof/>
          </w:rPr>
          <w:t>MW_EthernetContainer_Pac</w:t>
        </w:r>
        <w:r>
          <w:rPr>
            <w:noProof/>
            <w:webHidden/>
          </w:rPr>
          <w:tab/>
        </w:r>
        <w:r>
          <w:rPr>
            <w:noProof/>
            <w:webHidden/>
          </w:rPr>
          <w:fldChar w:fldCharType="begin"/>
        </w:r>
        <w:r>
          <w:rPr>
            <w:noProof/>
            <w:webHidden/>
          </w:rPr>
          <w:instrText xml:space="preserve"> PAGEREF _Toc183499 \h </w:instrText>
        </w:r>
        <w:r>
          <w:rPr>
            <w:noProof/>
            <w:webHidden/>
          </w:rPr>
        </w:r>
        <w:r>
          <w:rPr>
            <w:noProof/>
            <w:webHidden/>
          </w:rPr>
          <w:fldChar w:fldCharType="separate"/>
        </w:r>
        <w:r>
          <w:rPr>
            <w:noProof/>
            <w:webHidden/>
          </w:rPr>
          <w:t>10</w:t>
        </w:r>
        <w:r>
          <w:rPr>
            <w:noProof/>
            <w:webHidden/>
          </w:rPr>
          <w:fldChar w:fldCharType="end"/>
        </w:r>
      </w:hyperlink>
    </w:p>
    <w:p w:rsidR="005532D6" w:rsidRDefault="005532D6">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3500" w:history="1">
        <w:r w:rsidRPr="001B1318">
          <w:rPr>
            <w:rStyle w:val="Hyperlink"/>
            <w:noProof/>
          </w:rPr>
          <w:t>2</w:t>
        </w:r>
        <w:r>
          <w:rPr>
            <w:rFonts w:asciiTheme="minorHAnsi" w:eastAsiaTheme="minorEastAsia" w:hAnsiTheme="minorHAnsi" w:cstheme="minorBidi"/>
            <w:b w:val="0"/>
            <w:noProof/>
            <w:color w:val="auto"/>
            <w:sz w:val="22"/>
            <w:szCs w:val="22"/>
            <w:lang w:val="de-DE" w:eastAsia="de-DE"/>
          </w:rPr>
          <w:tab/>
        </w:r>
        <w:r w:rsidRPr="001B1318">
          <w:rPr>
            <w:rStyle w:val="Hyperlink"/>
            <w:noProof/>
          </w:rPr>
          <w:t>Data Types</w:t>
        </w:r>
        <w:r>
          <w:rPr>
            <w:noProof/>
            <w:webHidden/>
          </w:rPr>
          <w:tab/>
        </w:r>
        <w:r>
          <w:rPr>
            <w:noProof/>
            <w:webHidden/>
          </w:rPr>
          <w:fldChar w:fldCharType="begin"/>
        </w:r>
        <w:r>
          <w:rPr>
            <w:noProof/>
            <w:webHidden/>
          </w:rPr>
          <w:instrText xml:space="preserve"> PAGEREF _Toc183500 \h </w:instrText>
        </w:r>
        <w:r>
          <w:rPr>
            <w:noProof/>
            <w:webHidden/>
          </w:rPr>
        </w:r>
        <w:r>
          <w:rPr>
            <w:noProof/>
            <w:webHidden/>
          </w:rPr>
          <w:fldChar w:fldCharType="separate"/>
        </w:r>
        <w:r>
          <w:rPr>
            <w:noProof/>
            <w:webHidden/>
          </w:rPr>
          <w:t>12</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01" w:history="1">
        <w:r w:rsidRPr="001B1318">
          <w:rPr>
            <w:rStyle w:val="Hyperlink"/>
            <w:noProof/>
          </w:rPr>
          <w:t>2.1</w:t>
        </w:r>
        <w:r>
          <w:rPr>
            <w:rFonts w:asciiTheme="minorHAnsi" w:eastAsiaTheme="minorEastAsia" w:hAnsiTheme="minorHAnsi" w:cstheme="minorBidi"/>
            <w:noProof/>
            <w:color w:val="auto"/>
            <w:sz w:val="22"/>
            <w:lang w:val="de-DE" w:eastAsia="de-DE"/>
          </w:rPr>
          <w:tab/>
        </w:r>
        <w:r w:rsidRPr="001B1318">
          <w:rPr>
            <w:rStyle w:val="Hyperlink"/>
            <w:noProof/>
          </w:rPr>
          <w:t>ContainerType</w:t>
        </w:r>
        <w:r>
          <w:rPr>
            <w:noProof/>
            <w:webHidden/>
          </w:rPr>
          <w:tab/>
        </w:r>
        <w:r>
          <w:rPr>
            <w:noProof/>
            <w:webHidden/>
          </w:rPr>
          <w:fldChar w:fldCharType="begin"/>
        </w:r>
        <w:r>
          <w:rPr>
            <w:noProof/>
            <w:webHidden/>
          </w:rPr>
          <w:instrText xml:space="preserve"> PAGEREF _Toc183501 \h </w:instrText>
        </w:r>
        <w:r>
          <w:rPr>
            <w:noProof/>
            <w:webHidden/>
          </w:rPr>
        </w:r>
        <w:r>
          <w:rPr>
            <w:noProof/>
            <w:webHidden/>
          </w:rPr>
          <w:fldChar w:fldCharType="separate"/>
        </w:r>
        <w:r>
          <w:rPr>
            <w:noProof/>
            <w:webHidden/>
          </w:rPr>
          <w:t>12</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02" w:history="1">
        <w:r w:rsidRPr="001B1318">
          <w:rPr>
            <w:rStyle w:val="Hyperlink"/>
            <w:noProof/>
          </w:rPr>
          <w:t>2.2</w:t>
        </w:r>
        <w:r>
          <w:rPr>
            <w:rFonts w:asciiTheme="minorHAnsi" w:eastAsiaTheme="minorEastAsia" w:hAnsiTheme="minorHAnsi" w:cstheme="minorBidi"/>
            <w:noProof/>
            <w:color w:val="auto"/>
            <w:sz w:val="22"/>
            <w:lang w:val="de-DE" w:eastAsia="de-DE"/>
          </w:rPr>
          <w:tab/>
        </w:r>
        <w:r w:rsidRPr="001B1318">
          <w:rPr>
            <w:rStyle w:val="Hyperlink"/>
            <w:noProof/>
          </w:rPr>
          <w:t>SegmentIDType</w:t>
        </w:r>
        <w:r>
          <w:rPr>
            <w:noProof/>
            <w:webHidden/>
          </w:rPr>
          <w:tab/>
        </w:r>
        <w:r>
          <w:rPr>
            <w:noProof/>
            <w:webHidden/>
          </w:rPr>
          <w:fldChar w:fldCharType="begin"/>
        </w:r>
        <w:r>
          <w:rPr>
            <w:noProof/>
            <w:webHidden/>
          </w:rPr>
          <w:instrText xml:space="preserve"> PAGEREF _Toc183502 \h </w:instrText>
        </w:r>
        <w:r>
          <w:rPr>
            <w:noProof/>
            <w:webHidden/>
          </w:rPr>
        </w:r>
        <w:r>
          <w:rPr>
            <w:noProof/>
            <w:webHidden/>
          </w:rPr>
          <w:fldChar w:fldCharType="separate"/>
        </w:r>
        <w:r>
          <w:rPr>
            <w:noProof/>
            <w:webHidden/>
          </w:rPr>
          <w:t>13</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03" w:history="1">
        <w:r w:rsidRPr="001B1318">
          <w:rPr>
            <w:rStyle w:val="Hyperlink"/>
            <w:noProof/>
          </w:rPr>
          <w:t>2.3</w:t>
        </w:r>
        <w:r>
          <w:rPr>
            <w:rFonts w:asciiTheme="minorHAnsi" w:eastAsiaTheme="minorEastAsia" w:hAnsiTheme="minorHAnsi" w:cstheme="minorBidi"/>
            <w:noProof/>
            <w:color w:val="auto"/>
            <w:sz w:val="22"/>
            <w:lang w:val="de-DE" w:eastAsia="de-DE"/>
          </w:rPr>
          <w:tab/>
        </w:r>
        <w:r w:rsidRPr="001B1318">
          <w:rPr>
            <w:rStyle w:val="Hyperlink"/>
            <w:noProof/>
          </w:rPr>
          <w:t>SegmentStatusType</w:t>
        </w:r>
        <w:r>
          <w:rPr>
            <w:noProof/>
            <w:webHidden/>
          </w:rPr>
          <w:tab/>
        </w:r>
        <w:r>
          <w:rPr>
            <w:noProof/>
            <w:webHidden/>
          </w:rPr>
          <w:fldChar w:fldCharType="begin"/>
        </w:r>
        <w:r>
          <w:rPr>
            <w:noProof/>
            <w:webHidden/>
          </w:rPr>
          <w:instrText xml:space="preserve"> PAGEREF _Toc183503 \h </w:instrText>
        </w:r>
        <w:r>
          <w:rPr>
            <w:noProof/>
            <w:webHidden/>
          </w:rPr>
        </w:r>
        <w:r>
          <w:rPr>
            <w:noProof/>
            <w:webHidden/>
          </w:rPr>
          <w:fldChar w:fldCharType="separate"/>
        </w:r>
        <w:r>
          <w:rPr>
            <w:noProof/>
            <w:webHidden/>
          </w:rPr>
          <w:t>14</w:t>
        </w:r>
        <w:r>
          <w:rPr>
            <w:noProof/>
            <w:webHidden/>
          </w:rPr>
          <w:fldChar w:fldCharType="end"/>
        </w:r>
      </w:hyperlink>
    </w:p>
    <w:p w:rsidR="005532D6" w:rsidRDefault="005532D6">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3504" w:history="1">
        <w:r w:rsidRPr="001B1318">
          <w:rPr>
            <w:rStyle w:val="Hyperlink"/>
            <w:noProof/>
          </w:rPr>
          <w:t>3</w:t>
        </w:r>
        <w:r>
          <w:rPr>
            <w:rFonts w:asciiTheme="minorHAnsi" w:eastAsiaTheme="minorEastAsia" w:hAnsiTheme="minorHAnsi" w:cstheme="minorBidi"/>
            <w:b w:val="0"/>
            <w:noProof/>
            <w:color w:val="auto"/>
            <w:sz w:val="22"/>
            <w:szCs w:val="22"/>
            <w:lang w:val="de-DE" w:eastAsia="de-DE"/>
          </w:rPr>
          <w:tab/>
        </w:r>
        <w:r w:rsidRPr="001B1318">
          <w:rPr>
            <w:rStyle w:val="Hyperlink"/>
            <w:noProof/>
          </w:rPr>
          <w:t>Enumeration Types</w:t>
        </w:r>
        <w:r>
          <w:rPr>
            <w:noProof/>
            <w:webHidden/>
          </w:rPr>
          <w:tab/>
        </w:r>
        <w:r>
          <w:rPr>
            <w:noProof/>
            <w:webHidden/>
          </w:rPr>
          <w:fldChar w:fldCharType="begin"/>
        </w:r>
        <w:r>
          <w:rPr>
            <w:noProof/>
            <w:webHidden/>
          </w:rPr>
          <w:instrText xml:space="preserve"> PAGEREF _Toc183504 \h </w:instrText>
        </w:r>
        <w:r>
          <w:rPr>
            <w:noProof/>
            <w:webHidden/>
          </w:rPr>
        </w:r>
        <w:r>
          <w:rPr>
            <w:noProof/>
            <w:webHidden/>
          </w:rPr>
          <w:fldChar w:fldCharType="separate"/>
        </w:r>
        <w:r>
          <w:rPr>
            <w:noProof/>
            <w:webHidden/>
          </w:rPr>
          <w:t>15</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05" w:history="1">
        <w:r w:rsidRPr="001B1318">
          <w:rPr>
            <w:rStyle w:val="Hyperlink"/>
            <w:noProof/>
          </w:rPr>
          <w:t>3.1</w:t>
        </w:r>
        <w:r>
          <w:rPr>
            <w:rFonts w:asciiTheme="minorHAnsi" w:eastAsiaTheme="minorEastAsia" w:hAnsiTheme="minorHAnsi" w:cstheme="minorBidi"/>
            <w:noProof/>
            <w:color w:val="auto"/>
            <w:sz w:val="22"/>
            <w:lang w:val="de-DE" w:eastAsia="de-DE"/>
          </w:rPr>
          <w:tab/>
        </w:r>
        <w:r w:rsidRPr="001B1318">
          <w:rPr>
            <w:rStyle w:val="Hyperlink"/>
            <w:noProof/>
          </w:rPr>
          <w:t>GranularityPeriodType</w:t>
        </w:r>
        <w:r>
          <w:rPr>
            <w:noProof/>
            <w:webHidden/>
          </w:rPr>
          <w:tab/>
        </w:r>
        <w:r>
          <w:rPr>
            <w:noProof/>
            <w:webHidden/>
          </w:rPr>
          <w:fldChar w:fldCharType="begin"/>
        </w:r>
        <w:r>
          <w:rPr>
            <w:noProof/>
            <w:webHidden/>
          </w:rPr>
          <w:instrText xml:space="preserve"> PAGEREF _Toc183505 \h </w:instrText>
        </w:r>
        <w:r>
          <w:rPr>
            <w:noProof/>
            <w:webHidden/>
          </w:rPr>
        </w:r>
        <w:r>
          <w:rPr>
            <w:noProof/>
            <w:webHidden/>
          </w:rPr>
          <w:fldChar w:fldCharType="separate"/>
        </w:r>
        <w:r>
          <w:rPr>
            <w:noProof/>
            <w:webHidden/>
          </w:rPr>
          <w:t>15</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06" w:history="1">
        <w:r w:rsidRPr="001B1318">
          <w:rPr>
            <w:rStyle w:val="Hyperlink"/>
            <w:noProof/>
          </w:rPr>
          <w:t>3.2</w:t>
        </w:r>
        <w:r>
          <w:rPr>
            <w:rFonts w:asciiTheme="minorHAnsi" w:eastAsiaTheme="minorEastAsia" w:hAnsiTheme="minorHAnsi" w:cstheme="minorBidi"/>
            <w:noProof/>
            <w:color w:val="auto"/>
            <w:sz w:val="22"/>
            <w:lang w:val="de-DE" w:eastAsia="de-DE"/>
          </w:rPr>
          <w:tab/>
        </w:r>
        <w:r w:rsidRPr="001B1318">
          <w:rPr>
            <w:rStyle w:val="Hyperlink"/>
            <w:noProof/>
          </w:rPr>
          <w:t>LoopBackType</w:t>
        </w:r>
        <w:r>
          <w:rPr>
            <w:noProof/>
            <w:webHidden/>
          </w:rPr>
          <w:tab/>
        </w:r>
        <w:r>
          <w:rPr>
            <w:noProof/>
            <w:webHidden/>
          </w:rPr>
          <w:fldChar w:fldCharType="begin"/>
        </w:r>
        <w:r>
          <w:rPr>
            <w:noProof/>
            <w:webHidden/>
          </w:rPr>
          <w:instrText xml:space="preserve"> PAGEREF _Toc183506 \h </w:instrText>
        </w:r>
        <w:r>
          <w:rPr>
            <w:noProof/>
            <w:webHidden/>
          </w:rPr>
        </w:r>
        <w:r>
          <w:rPr>
            <w:noProof/>
            <w:webHidden/>
          </w:rPr>
          <w:fldChar w:fldCharType="separate"/>
        </w:r>
        <w:r>
          <w:rPr>
            <w:noProof/>
            <w:webHidden/>
          </w:rPr>
          <w:t>15</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07" w:history="1">
        <w:r w:rsidRPr="001B1318">
          <w:rPr>
            <w:rStyle w:val="Hyperlink"/>
            <w:noProof/>
          </w:rPr>
          <w:t>3.3</w:t>
        </w:r>
        <w:r>
          <w:rPr>
            <w:rFonts w:asciiTheme="minorHAnsi" w:eastAsiaTheme="minorEastAsia" w:hAnsiTheme="minorHAnsi" w:cstheme="minorBidi"/>
            <w:noProof/>
            <w:color w:val="auto"/>
            <w:sz w:val="22"/>
            <w:lang w:val="de-DE" w:eastAsia="de-DE"/>
          </w:rPr>
          <w:tab/>
        </w:r>
        <w:r w:rsidRPr="001B1318">
          <w:rPr>
            <w:rStyle w:val="Hyperlink"/>
            <w:noProof/>
          </w:rPr>
          <w:t>SeverityType</w:t>
        </w:r>
        <w:r>
          <w:rPr>
            <w:noProof/>
            <w:webHidden/>
          </w:rPr>
          <w:tab/>
        </w:r>
        <w:r>
          <w:rPr>
            <w:noProof/>
            <w:webHidden/>
          </w:rPr>
          <w:fldChar w:fldCharType="begin"/>
        </w:r>
        <w:r>
          <w:rPr>
            <w:noProof/>
            <w:webHidden/>
          </w:rPr>
          <w:instrText xml:space="preserve"> PAGEREF _Toc183507 \h </w:instrText>
        </w:r>
        <w:r>
          <w:rPr>
            <w:noProof/>
            <w:webHidden/>
          </w:rPr>
        </w:r>
        <w:r>
          <w:rPr>
            <w:noProof/>
            <w:webHidden/>
          </w:rPr>
          <w:fldChar w:fldCharType="separate"/>
        </w:r>
        <w:r>
          <w:rPr>
            <w:noProof/>
            <w:webHidden/>
          </w:rPr>
          <w:t>16</w:t>
        </w:r>
        <w:r>
          <w:rPr>
            <w:noProof/>
            <w:webHidden/>
          </w:rPr>
          <w:fldChar w:fldCharType="end"/>
        </w:r>
      </w:hyperlink>
    </w:p>
    <w:p w:rsidR="005532D6" w:rsidRDefault="005532D6">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3508" w:history="1">
        <w:r w:rsidRPr="001B1318">
          <w:rPr>
            <w:rStyle w:val="Hyperlink"/>
            <w:noProof/>
          </w:rPr>
          <w:t>4</w:t>
        </w:r>
        <w:r>
          <w:rPr>
            <w:rFonts w:asciiTheme="minorHAnsi" w:eastAsiaTheme="minorEastAsia" w:hAnsiTheme="minorHAnsi" w:cstheme="minorBidi"/>
            <w:b w:val="0"/>
            <w:noProof/>
            <w:color w:val="auto"/>
            <w:sz w:val="22"/>
            <w:szCs w:val="22"/>
            <w:lang w:val="de-DE" w:eastAsia="de-DE"/>
          </w:rPr>
          <w:tab/>
        </w:r>
        <w:r w:rsidRPr="001B1318">
          <w:rPr>
            <w:rStyle w:val="Hyperlink"/>
            <w:noProof/>
          </w:rPr>
          <w:t>Super Classes</w:t>
        </w:r>
        <w:r>
          <w:rPr>
            <w:noProof/>
            <w:webHidden/>
          </w:rPr>
          <w:tab/>
        </w:r>
        <w:r>
          <w:rPr>
            <w:noProof/>
            <w:webHidden/>
          </w:rPr>
          <w:fldChar w:fldCharType="begin"/>
        </w:r>
        <w:r>
          <w:rPr>
            <w:noProof/>
            <w:webHidden/>
          </w:rPr>
          <w:instrText xml:space="preserve"> PAGEREF _Toc183508 \h </w:instrText>
        </w:r>
        <w:r>
          <w:rPr>
            <w:noProof/>
            <w:webHidden/>
          </w:rPr>
        </w:r>
        <w:r>
          <w:rPr>
            <w:noProof/>
            <w:webHidden/>
          </w:rPr>
          <w:fldChar w:fldCharType="separate"/>
        </w:r>
        <w:r>
          <w:rPr>
            <w:noProof/>
            <w:webHidden/>
          </w:rPr>
          <w:t>16</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09" w:history="1">
        <w:r w:rsidRPr="001B1318">
          <w:rPr>
            <w:rStyle w:val="Hyperlink"/>
            <w:noProof/>
          </w:rPr>
          <w:t>4.1</w:t>
        </w:r>
        <w:r>
          <w:rPr>
            <w:rFonts w:asciiTheme="minorHAnsi" w:eastAsiaTheme="minorEastAsia" w:hAnsiTheme="minorHAnsi" w:cstheme="minorBidi"/>
            <w:noProof/>
            <w:color w:val="auto"/>
            <w:sz w:val="22"/>
            <w:lang w:val="de-DE" w:eastAsia="de-DE"/>
          </w:rPr>
          <w:tab/>
        </w:r>
        <w:r w:rsidRPr="001B1318">
          <w:rPr>
            <w:rStyle w:val="Hyperlink"/>
            <w:noProof/>
          </w:rPr>
          <w:t>MwCurrentProblem</w:t>
        </w:r>
        <w:r>
          <w:rPr>
            <w:noProof/>
            <w:webHidden/>
          </w:rPr>
          <w:tab/>
        </w:r>
        <w:r>
          <w:rPr>
            <w:noProof/>
            <w:webHidden/>
          </w:rPr>
          <w:fldChar w:fldCharType="begin"/>
        </w:r>
        <w:r>
          <w:rPr>
            <w:noProof/>
            <w:webHidden/>
          </w:rPr>
          <w:instrText xml:space="preserve"> PAGEREF _Toc183509 \h </w:instrText>
        </w:r>
        <w:r>
          <w:rPr>
            <w:noProof/>
            <w:webHidden/>
          </w:rPr>
        </w:r>
        <w:r>
          <w:rPr>
            <w:noProof/>
            <w:webHidden/>
          </w:rPr>
          <w:fldChar w:fldCharType="separate"/>
        </w:r>
        <w:r>
          <w:rPr>
            <w:noProof/>
            <w:webHidden/>
          </w:rPr>
          <w:t>16</w:t>
        </w:r>
        <w:r>
          <w:rPr>
            <w:noProof/>
            <w:webHidden/>
          </w:rPr>
          <w:fldChar w:fldCharType="end"/>
        </w:r>
      </w:hyperlink>
    </w:p>
    <w:p w:rsidR="005532D6" w:rsidRDefault="005532D6">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3510" w:history="1">
        <w:r w:rsidRPr="001B1318">
          <w:rPr>
            <w:rStyle w:val="Hyperlink"/>
            <w:noProof/>
          </w:rPr>
          <w:t>5</w:t>
        </w:r>
        <w:r>
          <w:rPr>
            <w:rFonts w:asciiTheme="minorHAnsi" w:eastAsiaTheme="minorEastAsia" w:hAnsiTheme="minorHAnsi" w:cstheme="minorBidi"/>
            <w:b w:val="0"/>
            <w:noProof/>
            <w:color w:val="auto"/>
            <w:sz w:val="22"/>
            <w:szCs w:val="22"/>
            <w:lang w:val="de-DE" w:eastAsia="de-DE"/>
          </w:rPr>
          <w:tab/>
        </w:r>
        <w:r w:rsidRPr="001B1318">
          <w:rPr>
            <w:rStyle w:val="Hyperlink"/>
            <w:noProof/>
          </w:rPr>
          <w:t>Notifications</w:t>
        </w:r>
        <w:r>
          <w:rPr>
            <w:noProof/>
            <w:webHidden/>
          </w:rPr>
          <w:tab/>
        </w:r>
        <w:r>
          <w:rPr>
            <w:noProof/>
            <w:webHidden/>
          </w:rPr>
          <w:fldChar w:fldCharType="begin"/>
        </w:r>
        <w:r>
          <w:rPr>
            <w:noProof/>
            <w:webHidden/>
          </w:rPr>
          <w:instrText xml:space="preserve"> PAGEREF _Toc183510 \h </w:instrText>
        </w:r>
        <w:r>
          <w:rPr>
            <w:noProof/>
            <w:webHidden/>
          </w:rPr>
        </w:r>
        <w:r>
          <w:rPr>
            <w:noProof/>
            <w:webHidden/>
          </w:rPr>
          <w:fldChar w:fldCharType="separate"/>
        </w:r>
        <w:r>
          <w:rPr>
            <w:noProof/>
            <w:webHidden/>
          </w:rPr>
          <w:t>17</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11" w:history="1">
        <w:r w:rsidRPr="001B1318">
          <w:rPr>
            <w:rStyle w:val="Hyperlink"/>
            <w:noProof/>
          </w:rPr>
          <w:t>5.1</w:t>
        </w:r>
        <w:r>
          <w:rPr>
            <w:rFonts w:asciiTheme="minorHAnsi" w:eastAsiaTheme="minorEastAsia" w:hAnsiTheme="minorHAnsi" w:cstheme="minorBidi"/>
            <w:noProof/>
            <w:color w:val="auto"/>
            <w:sz w:val="22"/>
            <w:lang w:val="de-DE" w:eastAsia="de-DE"/>
          </w:rPr>
          <w:tab/>
        </w:r>
        <w:r w:rsidRPr="001B1318">
          <w:rPr>
            <w:rStyle w:val="Hyperlink"/>
            <w:noProof/>
          </w:rPr>
          <w:t>AttributeValueChangedNotification</w:t>
        </w:r>
        <w:r>
          <w:rPr>
            <w:noProof/>
            <w:webHidden/>
          </w:rPr>
          <w:tab/>
        </w:r>
        <w:r>
          <w:rPr>
            <w:noProof/>
            <w:webHidden/>
          </w:rPr>
          <w:fldChar w:fldCharType="begin"/>
        </w:r>
        <w:r>
          <w:rPr>
            <w:noProof/>
            <w:webHidden/>
          </w:rPr>
          <w:instrText xml:space="preserve"> PAGEREF _Toc183511 \h </w:instrText>
        </w:r>
        <w:r>
          <w:rPr>
            <w:noProof/>
            <w:webHidden/>
          </w:rPr>
        </w:r>
        <w:r>
          <w:rPr>
            <w:noProof/>
            <w:webHidden/>
          </w:rPr>
          <w:fldChar w:fldCharType="separate"/>
        </w:r>
        <w:r>
          <w:rPr>
            <w:noProof/>
            <w:webHidden/>
          </w:rPr>
          <w:t>17</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12" w:history="1">
        <w:r w:rsidRPr="001B1318">
          <w:rPr>
            <w:rStyle w:val="Hyperlink"/>
            <w:noProof/>
          </w:rPr>
          <w:t>5.2</w:t>
        </w:r>
        <w:r>
          <w:rPr>
            <w:rFonts w:asciiTheme="minorHAnsi" w:eastAsiaTheme="minorEastAsia" w:hAnsiTheme="minorHAnsi" w:cstheme="minorBidi"/>
            <w:noProof/>
            <w:color w:val="auto"/>
            <w:sz w:val="22"/>
            <w:lang w:val="de-DE" w:eastAsia="de-DE"/>
          </w:rPr>
          <w:tab/>
        </w:r>
        <w:r w:rsidRPr="001B1318">
          <w:rPr>
            <w:rStyle w:val="Hyperlink"/>
            <w:noProof/>
          </w:rPr>
          <w:t>ObjectCreationNotification</w:t>
        </w:r>
        <w:r>
          <w:rPr>
            <w:noProof/>
            <w:webHidden/>
          </w:rPr>
          <w:tab/>
        </w:r>
        <w:r>
          <w:rPr>
            <w:noProof/>
            <w:webHidden/>
          </w:rPr>
          <w:fldChar w:fldCharType="begin"/>
        </w:r>
        <w:r>
          <w:rPr>
            <w:noProof/>
            <w:webHidden/>
          </w:rPr>
          <w:instrText xml:space="preserve"> PAGEREF _Toc183512 \h </w:instrText>
        </w:r>
        <w:r>
          <w:rPr>
            <w:noProof/>
            <w:webHidden/>
          </w:rPr>
        </w:r>
        <w:r>
          <w:rPr>
            <w:noProof/>
            <w:webHidden/>
          </w:rPr>
          <w:fldChar w:fldCharType="separate"/>
        </w:r>
        <w:r>
          <w:rPr>
            <w:noProof/>
            <w:webHidden/>
          </w:rPr>
          <w:t>19</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13" w:history="1">
        <w:r w:rsidRPr="001B1318">
          <w:rPr>
            <w:rStyle w:val="Hyperlink"/>
            <w:noProof/>
          </w:rPr>
          <w:t>5.3</w:t>
        </w:r>
        <w:r>
          <w:rPr>
            <w:rFonts w:asciiTheme="minorHAnsi" w:eastAsiaTheme="minorEastAsia" w:hAnsiTheme="minorHAnsi" w:cstheme="minorBidi"/>
            <w:noProof/>
            <w:color w:val="auto"/>
            <w:sz w:val="22"/>
            <w:lang w:val="de-DE" w:eastAsia="de-DE"/>
          </w:rPr>
          <w:tab/>
        </w:r>
        <w:r w:rsidRPr="001B1318">
          <w:rPr>
            <w:rStyle w:val="Hyperlink"/>
            <w:noProof/>
          </w:rPr>
          <w:t>ObjectDeletionNotification</w:t>
        </w:r>
        <w:r>
          <w:rPr>
            <w:noProof/>
            <w:webHidden/>
          </w:rPr>
          <w:tab/>
        </w:r>
        <w:r>
          <w:rPr>
            <w:noProof/>
            <w:webHidden/>
          </w:rPr>
          <w:fldChar w:fldCharType="begin"/>
        </w:r>
        <w:r>
          <w:rPr>
            <w:noProof/>
            <w:webHidden/>
          </w:rPr>
          <w:instrText xml:space="preserve"> PAGEREF _Toc183513 \h </w:instrText>
        </w:r>
        <w:r>
          <w:rPr>
            <w:noProof/>
            <w:webHidden/>
          </w:rPr>
        </w:r>
        <w:r>
          <w:rPr>
            <w:noProof/>
            <w:webHidden/>
          </w:rPr>
          <w:fldChar w:fldCharType="separate"/>
        </w:r>
        <w:r>
          <w:rPr>
            <w:noProof/>
            <w:webHidden/>
          </w:rPr>
          <w:t>20</w:t>
        </w:r>
        <w:r>
          <w:rPr>
            <w:noProof/>
            <w:webHidden/>
          </w:rPr>
          <w:fldChar w:fldCharType="end"/>
        </w:r>
      </w:hyperlink>
    </w:p>
    <w:p w:rsidR="005532D6" w:rsidRDefault="005532D6">
      <w:pPr>
        <w:pStyle w:val="Verzeichnis2"/>
        <w:rPr>
          <w:rFonts w:asciiTheme="minorHAnsi" w:eastAsiaTheme="minorEastAsia" w:hAnsiTheme="minorHAnsi" w:cstheme="minorBidi"/>
          <w:noProof/>
          <w:color w:val="auto"/>
          <w:sz w:val="22"/>
          <w:lang w:val="de-DE" w:eastAsia="de-DE"/>
        </w:rPr>
      </w:pPr>
      <w:hyperlink w:anchor="_Toc183514" w:history="1">
        <w:r w:rsidRPr="001B1318">
          <w:rPr>
            <w:rStyle w:val="Hyperlink"/>
            <w:noProof/>
          </w:rPr>
          <w:t>5.4</w:t>
        </w:r>
        <w:r>
          <w:rPr>
            <w:rFonts w:asciiTheme="minorHAnsi" w:eastAsiaTheme="minorEastAsia" w:hAnsiTheme="minorHAnsi" w:cstheme="minorBidi"/>
            <w:noProof/>
            <w:color w:val="auto"/>
            <w:sz w:val="22"/>
            <w:lang w:val="de-DE" w:eastAsia="de-DE"/>
          </w:rPr>
          <w:tab/>
        </w:r>
        <w:r w:rsidRPr="001B1318">
          <w:rPr>
            <w:rStyle w:val="Hyperlink"/>
            <w:noProof/>
          </w:rPr>
          <w:t>ProblemNotification</w:t>
        </w:r>
        <w:r>
          <w:rPr>
            <w:noProof/>
            <w:webHidden/>
          </w:rPr>
          <w:tab/>
        </w:r>
        <w:r>
          <w:rPr>
            <w:noProof/>
            <w:webHidden/>
          </w:rPr>
          <w:fldChar w:fldCharType="begin"/>
        </w:r>
        <w:r>
          <w:rPr>
            <w:noProof/>
            <w:webHidden/>
          </w:rPr>
          <w:instrText xml:space="preserve"> PAGEREF _Toc183514 \h </w:instrText>
        </w:r>
        <w:r>
          <w:rPr>
            <w:noProof/>
            <w:webHidden/>
          </w:rPr>
        </w:r>
        <w:r>
          <w:rPr>
            <w:noProof/>
            <w:webHidden/>
          </w:rPr>
          <w:fldChar w:fldCharType="separate"/>
        </w:r>
        <w:r>
          <w:rPr>
            <w:noProof/>
            <w:webHidden/>
          </w:rPr>
          <w:t>21</w:t>
        </w:r>
        <w:r>
          <w:rPr>
            <w:noProof/>
            <w:webHidden/>
          </w:rPr>
          <w:fldChar w:fldCharType="end"/>
        </w:r>
      </w:hyperlink>
    </w:p>
    <w:p w:rsidR="001A1E52" w:rsidRDefault="001A1E52" w:rsidP="00F7690C">
      <w:pPr>
        <w:pStyle w:val="Inhaltsverzeichnisberschrift"/>
      </w:pPr>
      <w:r>
        <w:rPr>
          <w:bCs w:val="0"/>
        </w:rPr>
        <w:lastRenderedPageBreak/>
        <w:fldChar w:fldCharType="end"/>
      </w:r>
      <w:bookmarkEnd w:id="1"/>
    </w:p>
    <w:p w:rsidR="001A1E52" w:rsidRDefault="001A1E52" w:rsidP="00FA3E42">
      <w:pPr>
        <w:pStyle w:val="berschrift1"/>
      </w:pPr>
      <w:bookmarkStart w:id="2" w:name="_Toc399943271"/>
      <w:bookmarkStart w:id="3" w:name="_Toc183492"/>
      <w:bookmarkEnd w:id="2"/>
      <w:r w:rsidRPr="00C80226">
        <w:t>EthernetContainer</w:t>
      </w:r>
      <w:bookmarkEnd w:id="3"/>
    </w:p>
    <w:p w:rsidR="001A1E52" w:rsidRDefault="001A1E52" w:rsidP="0085102C">
      <w:pPr>
        <w:pStyle w:val="berschrift2"/>
      </w:pPr>
      <w:bookmarkStart w:id="4" w:name="_Toc183493"/>
      <w:r w:rsidRPr="00FA3F1C">
        <w:t>EthernetContainerCapability</w:t>
      </w:r>
      <w:bookmarkEnd w:id="4"/>
    </w:p>
    <w:p w:rsidR="001A1E52" w:rsidRPr="00DE259A" w:rsidRDefault="001A1E52" w:rsidP="004C1F58">
      <w:r>
        <w:t>Qualified Name: MicrowaveModel::ObjectClasses::EthernetContainer::EthernetContainerCapability</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1</w:t>
      </w:r>
      <w:r w:rsidR="009A602F">
        <w:rPr>
          <w:noProof/>
        </w:rPr>
        <w:fldChar w:fldCharType="end"/>
      </w:r>
      <w:r>
        <w:t>: Attributes</w:t>
      </w:r>
      <w:r w:rsidRPr="00484CAE">
        <w:t xml:space="preserve"> </w:t>
      </w:r>
      <w:r>
        <w:t>for EthernetContainerCapability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bundlingIsAvail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This attribute has to be set on 'true', if the device allows combining resources from several air interfaces for transporting this Ethernet container.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packetCompressionIsAvail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In case packet compression can be activated, but not configured to a certain type, packetCompressionAvail shall be set on 'true', but none of the compression level specific booleans.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layer2CompressionIsAvail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layer 2 available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vlanCompressionIsAvail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VLAN layer available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qInQCompressionIsAvail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layer of a second VLAN available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mplsCompressionIsAvail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mpls layer available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ipv4CompressionIsAvail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layer 3 for IPv4 available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ipv6CompressionIsAvail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layer 3 for IPv6 available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layer4CompressionIsAvail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layer 4 (TCP and UDP header) available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encryptionIsAvail</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Shall be marked 'true', if Ethernet payload encryption is available.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supportedAlarmList</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2..*</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Mandatory:'framingIsFaulty' and 'containerIsDown'. Further alarms might be added by the vendor.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supportedAlarms</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Deprecated</w:t>
            </w:r>
          </w:p>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Mandatory:'framingIsFaulty' and 'containerIsDown'. Further alarms might be added by the device.</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5" w:name="_Toc183494"/>
      <w:r w:rsidRPr="00FA3F1C">
        <w:t>EthernetContainerStatus</w:t>
      </w:r>
      <w:bookmarkEnd w:id="5"/>
    </w:p>
    <w:p w:rsidR="001A1E52" w:rsidRPr="00DE259A" w:rsidRDefault="001A1E52" w:rsidP="004C1F58">
      <w:r>
        <w:t>Qualified Name: MicrowaveModel::ObjectClasses::EthernetContainer::EthernetContainerStatus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lastRenderedPageBreak/>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2</w:t>
      </w:r>
      <w:r w:rsidR="009A602F">
        <w:rPr>
          <w:noProof/>
        </w:rPr>
        <w:fldChar w:fldCharType="end"/>
      </w:r>
      <w:r>
        <w:t>: Attributes</w:t>
      </w:r>
      <w:r w:rsidRPr="00484CAE">
        <w:t xml:space="preserve"> </w:t>
      </w:r>
      <w:r>
        <w:t>for EthernetContainerStatus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lastStatusChange</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the Container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6" w:name="_Toc183495"/>
      <w:r w:rsidRPr="00FA3F1C">
        <w:t>EthernetContainerConfiguration</w:t>
      </w:r>
      <w:bookmarkEnd w:id="6"/>
    </w:p>
    <w:p w:rsidR="001A1E52" w:rsidRPr="00DE259A" w:rsidRDefault="001A1E52" w:rsidP="004C1F58">
      <w:r>
        <w:t>Qualified Name: MicrowaveModel::ObjectClasses::EthernetContainer::EthernetContainerConfiguration</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3</w:t>
      </w:r>
      <w:r w:rsidR="009A602F">
        <w:rPr>
          <w:noProof/>
        </w:rPr>
        <w:fldChar w:fldCharType="end"/>
      </w:r>
      <w:r>
        <w:t>: Attributes</w:t>
      </w:r>
      <w:r w:rsidRPr="00484CAE">
        <w:t xml:space="preserve"> </w:t>
      </w:r>
      <w:r>
        <w:t>for EthernetContainerConfiguration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containerID</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No Ethernet Flow associated yet.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ContainterID in Netconf must be the same as EthernetPortID in OpenFlow so a connection can be made between the two items, which separately exist in the controller.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segmentsIDList</w:t>
            </w:r>
          </w:p>
        </w:tc>
        <w:tc>
          <w:tcPr>
            <w:tcW w:w="2126" w:type="dxa"/>
            <w:vAlign w:val="center"/>
          </w:tcPr>
          <w:p w:rsidR="001A1E52" w:rsidRDefault="001A1E52" w:rsidP="00264C7D">
            <w:pPr>
              <w:rPr>
                <w:sz w:val="16"/>
                <w:szCs w:val="16"/>
              </w:rPr>
            </w:pPr>
            <w:r w:rsidRPr="00803FDC">
              <w:rPr>
                <w:sz w:val="16"/>
                <w:szCs w:val="16"/>
              </w:rPr>
              <w:t>SegmentIDType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Lists the segments used for transporting this Ethernet container. In case EthernetContainer::ContainerCapability::bundlingIsAvail==0, all TypeDefinitions::segmentIdType::structureId must be identical in the list.</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packetCompressionIsOn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In case packet compression is activated, but no type is activated, it is assumed that the device chooses the optimum.</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layer2CompressionIsOn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layer 2 configured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vlanCompressionIsOn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VLAN layer configured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qInQCompressionIsOn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layer of a second VLAN configured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mplsCompressionIsOn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MPLS layer configured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ipv4CompressionIsOn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layer 3 for IPv4 configured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ipv6CompressionIsOn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layer 3 for IPv6 configured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layer4CompressionIsOn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Packet compression on layer 4 (TCP and UDP header) configured at the device.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encryptionIsOn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Activates encryption of the Ethernet payload.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cryptographicKey</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Cryptographic key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Key for transforming plaintext into cipher text data.</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performanceMonitoringCollectionIsOn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Enables measurement, collection, storage and access to performance data.</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problemKindSeverityList</w:t>
            </w:r>
          </w:p>
        </w:tc>
        <w:tc>
          <w:tcPr>
            <w:tcW w:w="2126" w:type="dxa"/>
            <w:vAlign w:val="center"/>
          </w:tcPr>
          <w:p w:rsidR="001A1E52" w:rsidRDefault="001A1E52" w:rsidP="00264C7D">
            <w:pPr>
              <w:rPr>
                <w:sz w:val="16"/>
                <w:szCs w:val="16"/>
              </w:rPr>
            </w:pPr>
            <w:r w:rsidRPr="00803FDC">
              <w:rPr>
                <w:sz w:val="16"/>
                <w:szCs w:val="16"/>
              </w:rPr>
              <w:t>ContainerProblemSeverityType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2..*</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problem to be configured.</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7" w:name="_Toc183496"/>
      <w:r w:rsidRPr="00FA3F1C">
        <w:t>EthernetContainerCurrentPerformance</w:t>
      </w:r>
      <w:bookmarkEnd w:id="7"/>
    </w:p>
    <w:p w:rsidR="001A1E52" w:rsidRPr="00DE259A" w:rsidRDefault="001A1E52" w:rsidP="004C1F58">
      <w:r>
        <w:t>Qualified Name: MicrowaveModel::ObjectClasses::EthernetContainer::EthernetContainerCurrentPerformance</w:t>
      </w:r>
    </w:p>
    <w:p w:rsidR="001A1E52" w:rsidRPr="002B4CF8" w:rsidRDefault="001A1E52" w:rsidP="004C1F58">
      <w:pPr>
        <w:spacing w:after="0"/>
        <w:rPr>
          <w:color w:val="auto"/>
        </w:rPr>
      </w:pPr>
      <w:r w:rsidRPr="00E07BC7">
        <w:t>Aggregated performance information of the Ethernet container at a particular moment.</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4</w:t>
      </w:r>
      <w:r w:rsidR="009A602F">
        <w:rPr>
          <w:noProof/>
        </w:rPr>
        <w:fldChar w:fldCharType="end"/>
      </w:r>
      <w:r>
        <w:t>: Attributes</w:t>
      </w:r>
      <w:r w:rsidRPr="00484CAE">
        <w:t xml:space="preserve"> </w:t>
      </w:r>
      <w:r>
        <w:t>for EthernetContainerCurrentPerformance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lastRenderedPageBreak/>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currentPerformanceDataList</w:t>
            </w:r>
          </w:p>
        </w:tc>
        <w:tc>
          <w:tcPr>
            <w:tcW w:w="2126" w:type="dxa"/>
            <w:vAlign w:val="center"/>
          </w:tcPr>
          <w:p w:rsidR="001A1E52" w:rsidRDefault="001A1E52" w:rsidP="00264C7D">
            <w:pPr>
              <w:rPr>
                <w:sz w:val="16"/>
                <w:szCs w:val="16"/>
              </w:rPr>
            </w:pPr>
            <w:r w:rsidRPr="00803FDC">
              <w:rPr>
                <w:sz w:val="16"/>
                <w:szCs w:val="16"/>
              </w:rPr>
              <w:t>ContainerCurrentPerformanceType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1..2</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8" w:name="_Toc183497"/>
      <w:r w:rsidRPr="00FA3F1C">
        <w:t>EthernetContainerHistoricalPerformances</w:t>
      </w:r>
      <w:bookmarkEnd w:id="8"/>
    </w:p>
    <w:p w:rsidR="001A1E52" w:rsidRPr="00DE259A" w:rsidRDefault="001A1E52" w:rsidP="004C1F58">
      <w:r>
        <w:t>Qualified Name: MicrowaveModel::ObjectClasses::EthernetContainer::EthernetContainerHistoricalPerformances</w:t>
      </w:r>
    </w:p>
    <w:p w:rsidR="001A1E52" w:rsidRPr="002B4CF8" w:rsidRDefault="001A1E52" w:rsidP="004C1F58">
      <w:pPr>
        <w:spacing w:after="0"/>
        <w:rPr>
          <w:color w:val="auto"/>
        </w:rPr>
      </w:pPr>
      <w:r w:rsidRPr="00E07BC7">
        <w:t>Aggregated performance information of the Ethernet container for a pre-defined measurement interval.</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5</w:t>
      </w:r>
      <w:r w:rsidR="009A602F">
        <w:rPr>
          <w:noProof/>
        </w:rPr>
        <w:fldChar w:fldCharType="end"/>
      </w:r>
      <w:r>
        <w:t>: Attributes</w:t>
      </w:r>
      <w:r w:rsidRPr="00484CAE">
        <w:t xml:space="preserve"> </w:t>
      </w:r>
      <w:r>
        <w:t>for EthernetContainerHistoricalPerformances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historicalPerformanceDataList</w:t>
            </w:r>
          </w:p>
        </w:tc>
        <w:tc>
          <w:tcPr>
            <w:tcW w:w="2126" w:type="dxa"/>
            <w:vAlign w:val="center"/>
          </w:tcPr>
          <w:p w:rsidR="001A1E52" w:rsidRDefault="001A1E52" w:rsidP="00264C7D">
            <w:pPr>
              <w:rPr>
                <w:sz w:val="16"/>
                <w:szCs w:val="16"/>
              </w:rPr>
            </w:pPr>
            <w:r w:rsidRPr="00803FDC">
              <w:rPr>
                <w:sz w:val="16"/>
                <w:szCs w:val="16"/>
              </w:rPr>
              <w:t>ContainerHistoricalPerformanceType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9" w:name="_Toc183498"/>
      <w:r w:rsidRPr="00FA3F1C">
        <w:t>EthernetContainerCurrentProblems</w:t>
      </w:r>
      <w:bookmarkEnd w:id="9"/>
    </w:p>
    <w:p w:rsidR="001A1E52" w:rsidRPr="00DE259A" w:rsidRDefault="001A1E52" w:rsidP="004C1F58">
      <w:r>
        <w:t>Qualified Name: MicrowaveModel::ObjectClasses::EthernetContainer::EthernetContainerCurrentProblems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lastRenderedPageBreak/>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6</w:t>
      </w:r>
      <w:r w:rsidR="009A602F">
        <w:rPr>
          <w:noProof/>
        </w:rPr>
        <w:fldChar w:fldCharType="end"/>
      </w:r>
      <w:r>
        <w:t>: Attributes</w:t>
      </w:r>
      <w:r w:rsidRPr="00484CAE">
        <w:t xml:space="preserve"> </w:t>
      </w:r>
      <w:r>
        <w:t>for EthernetContainerCurrentProblems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currentProblemList</w:t>
            </w:r>
          </w:p>
        </w:tc>
        <w:tc>
          <w:tcPr>
            <w:tcW w:w="2126" w:type="dxa"/>
            <w:vAlign w:val="center"/>
          </w:tcPr>
          <w:p w:rsidR="001A1E52" w:rsidRDefault="001A1E52" w:rsidP="00264C7D">
            <w:pPr>
              <w:rPr>
                <w:sz w:val="16"/>
                <w:szCs w:val="16"/>
              </w:rPr>
            </w:pPr>
            <w:r w:rsidRPr="00803FDC">
              <w:rPr>
                <w:sz w:val="16"/>
                <w:szCs w:val="16"/>
              </w:rPr>
              <w:t>ContainerCurrentProblemType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10" w:name="_Toc183499"/>
      <w:r w:rsidRPr="00FA3F1C">
        <w:t>MW_EthernetContainer_Pac</w:t>
      </w:r>
      <w:bookmarkEnd w:id="10"/>
    </w:p>
    <w:p w:rsidR="001A1E52" w:rsidRPr="00DE259A" w:rsidRDefault="001A1E52" w:rsidP="004C1F58">
      <w:r>
        <w:t>Qualified Name: MicrowaveModel::ObjectClasses::EthernetContainer::MW_EthernetContainer_Pac</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7</w:t>
      </w:r>
      <w:r w:rsidR="009A602F">
        <w:rPr>
          <w:noProof/>
        </w:rPr>
        <w:fldChar w:fldCharType="end"/>
      </w:r>
      <w:r>
        <w:t>: Attributes</w:t>
      </w:r>
      <w:r w:rsidRPr="00484CAE">
        <w:t xml:space="preserve"> </w:t>
      </w:r>
      <w:r>
        <w:t>for MW_EthernetContainer_Pac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_layerProtocol</w:t>
            </w:r>
          </w:p>
        </w:tc>
        <w:tc>
          <w:tcPr>
            <w:tcW w:w="2126" w:type="dxa"/>
            <w:vAlign w:val="center"/>
          </w:tcPr>
          <w:p w:rsidR="001A1E52" w:rsidRDefault="001A1E52" w:rsidP="00264C7D">
            <w:pPr>
              <w:rPr>
                <w:sz w:val="16"/>
                <w:szCs w:val="16"/>
              </w:rPr>
            </w:pPr>
            <w:r w:rsidRPr="00803FDC">
              <w:rPr>
                <w:sz w:val="16"/>
                <w:szCs w:val="16"/>
              </w:rPr>
              <w:t>LayerProtocol</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CoreModel-CoreNetworkModule-ObjectClasses:NetworkElement/_ltpRefList/_lpList/uuid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_ethernetContainerCapability</w:t>
            </w:r>
          </w:p>
        </w:tc>
        <w:tc>
          <w:tcPr>
            <w:tcW w:w="2126" w:type="dxa"/>
            <w:vAlign w:val="center"/>
          </w:tcPr>
          <w:p w:rsidR="001A1E52" w:rsidRDefault="001A1E52" w:rsidP="00264C7D">
            <w:pPr>
              <w:rPr>
                <w:sz w:val="16"/>
                <w:szCs w:val="16"/>
              </w:rPr>
            </w:pPr>
            <w:r w:rsidRPr="00803FDC">
              <w:rPr>
                <w:sz w:val="16"/>
                <w:szCs w:val="16"/>
              </w:rPr>
              <w:t>EthernetContainerCapability</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_ethernetContainerConfiguration</w:t>
            </w:r>
          </w:p>
        </w:tc>
        <w:tc>
          <w:tcPr>
            <w:tcW w:w="2126" w:type="dxa"/>
            <w:vAlign w:val="center"/>
          </w:tcPr>
          <w:p w:rsidR="001A1E52" w:rsidRDefault="001A1E52" w:rsidP="00264C7D">
            <w:pPr>
              <w:rPr>
                <w:sz w:val="16"/>
                <w:szCs w:val="16"/>
              </w:rPr>
            </w:pPr>
            <w:r w:rsidRPr="00803FDC">
              <w:rPr>
                <w:sz w:val="16"/>
                <w:szCs w:val="16"/>
              </w:rPr>
              <w:t>EthernetContainerConfiguration</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_ethernetContainerStatus</w:t>
            </w:r>
          </w:p>
        </w:tc>
        <w:tc>
          <w:tcPr>
            <w:tcW w:w="2126" w:type="dxa"/>
            <w:vAlign w:val="center"/>
          </w:tcPr>
          <w:p w:rsidR="001A1E52" w:rsidRDefault="001A1E52" w:rsidP="00264C7D">
            <w:pPr>
              <w:rPr>
                <w:sz w:val="16"/>
                <w:szCs w:val="16"/>
              </w:rPr>
            </w:pPr>
            <w:r w:rsidRPr="00803FDC">
              <w:rPr>
                <w:sz w:val="16"/>
                <w:szCs w:val="16"/>
              </w:rPr>
              <w:t>EthernetContainerStatus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_ethernetContainerCurrentProblems</w:t>
            </w:r>
          </w:p>
        </w:tc>
        <w:tc>
          <w:tcPr>
            <w:tcW w:w="2126" w:type="dxa"/>
            <w:vAlign w:val="center"/>
          </w:tcPr>
          <w:p w:rsidR="001A1E52" w:rsidRDefault="001A1E52" w:rsidP="00264C7D">
            <w:pPr>
              <w:rPr>
                <w:sz w:val="16"/>
                <w:szCs w:val="16"/>
              </w:rPr>
            </w:pPr>
            <w:r w:rsidRPr="00803FDC">
              <w:rPr>
                <w:sz w:val="16"/>
                <w:szCs w:val="16"/>
              </w:rPr>
              <w:t>EthernetContainerCurrentProblems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_ethernetContainerCurrentPerformance</w:t>
            </w:r>
          </w:p>
        </w:tc>
        <w:tc>
          <w:tcPr>
            <w:tcW w:w="2126" w:type="dxa"/>
            <w:vAlign w:val="center"/>
          </w:tcPr>
          <w:p w:rsidR="001A1E52" w:rsidRDefault="001A1E52" w:rsidP="00264C7D">
            <w:pPr>
              <w:rPr>
                <w:sz w:val="16"/>
                <w:szCs w:val="16"/>
              </w:rPr>
            </w:pPr>
            <w:r w:rsidRPr="00803FDC">
              <w:rPr>
                <w:sz w:val="16"/>
                <w:szCs w:val="16"/>
              </w:rPr>
              <w:t>EthernetContainerCurrentPerformance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_ethernetContainerHistoricalPerformances</w:t>
            </w:r>
          </w:p>
        </w:tc>
        <w:tc>
          <w:tcPr>
            <w:tcW w:w="2126" w:type="dxa"/>
            <w:vAlign w:val="center"/>
          </w:tcPr>
          <w:p w:rsidR="001A1E52" w:rsidRDefault="001A1E52" w:rsidP="00264C7D">
            <w:pPr>
              <w:rPr>
                <w:sz w:val="16"/>
                <w:szCs w:val="16"/>
              </w:rPr>
            </w:pPr>
            <w:r w:rsidRPr="00803FDC">
              <w:rPr>
                <w:sz w:val="16"/>
                <w:szCs w:val="16"/>
              </w:rPr>
              <w:t>EthernetContainerHistoricalPerformances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berschrift1"/>
      </w:pPr>
      <w:bookmarkStart w:id="11" w:name="_Toc183500"/>
      <w:r>
        <w:t>Data Types</w:t>
      </w:r>
      <w:bookmarkEnd w:id="11"/>
    </w:p>
    <w:p w:rsidR="001A1E52" w:rsidRDefault="001A1E52" w:rsidP="0085102C">
      <w:pPr>
        <w:pStyle w:val="berschrift2"/>
      </w:pPr>
      <w:bookmarkStart w:id="12" w:name="_Toc183501"/>
      <w:r>
        <w:t>ContainerType</w:t>
      </w:r>
      <w:bookmarkEnd w:id="12"/>
    </w:p>
    <w:p w:rsidR="001A1E52" w:rsidRPr="00DE259A" w:rsidRDefault="001A1E52" w:rsidP="004C1F58">
      <w:r>
        <w:t>Qualified Name: MicrowaveModel::TypeDefinitions::ContainerType</w:t>
      </w:r>
    </w:p>
    <w:p w:rsidR="001A1E52" w:rsidRDefault="001A1E52" w:rsidP="004C1F58">
      <w:pPr>
        <w:spacing w:after="0"/>
        <w:rPr>
          <w:color w:val="auto"/>
        </w:rPr>
      </w:pPr>
    </w:p>
    <w:p w:rsidR="001A1E52" w:rsidRPr="00525447" w:rsidRDefault="001A1E52" w:rsidP="004C1F58">
      <w:pPr>
        <w:pStyle w:val="Listenabsatz"/>
        <w:numPr>
          <w:ilvl w:val="0"/>
          <w:numId w:val="26"/>
        </w:numPr>
        <w:spacing w:before="0" w:after="0" w:line="240" w:lineRule="auto"/>
      </w:pPr>
      <w:r>
        <w:t>Obsolete</w:t>
      </w: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8</w:t>
      </w:r>
      <w:r w:rsidR="009A602F">
        <w:rPr>
          <w:noProof/>
        </w:rPr>
        <w:fldChar w:fldCharType="end"/>
      </w:r>
      <w:r w:rsidRPr="00FB2C35">
        <w:t>: Attributes for ContainerType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containerName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Names to be chosen from the following list: 'ethernet','e1','t1','j1','e3','ds3','stm1','cpri1','cpri2','cpri3','cpri4','cpri5','cpri6' or 'cpri7'</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numberOfTimeSlotsRequired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timeslots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time slots required for transporting this type of container. Value must be calculated by the vendor after defining the timeSlotCapacity. For containers of fixed size: numberOfTimeSlotsRequired = required bandwidth of the container divided by timeSlotCapacity. For containers of variable size the minimum (most probably 1) is to be stated.</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tdmTimeSlotsIsRequired</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Shall be set to '1', if this container type requires bandwidth (times slots) reserved for TDM transport.</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bundlingIsAvail</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If it is possible to combine transport resources of several radio links to transport this container type, this attribute shall be set to '1'.</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3" w:name="_Toc183502"/>
      <w:r>
        <w:t>SegmentIDType</w:t>
      </w:r>
      <w:bookmarkEnd w:id="13"/>
    </w:p>
    <w:p w:rsidR="001A1E52" w:rsidRPr="00DE259A" w:rsidRDefault="001A1E52" w:rsidP="004C1F58">
      <w:r>
        <w:t>Qualified Name: MicrowaveModel::TypeDefinitions::SegmentIDType</w:t>
      </w:r>
    </w:p>
    <w:p w:rsidR="001A1E52" w:rsidRPr="002B4CF8" w:rsidRDefault="001A1E52" w:rsidP="004C1F58">
      <w:pPr>
        <w:spacing w:after="0"/>
        <w:rPr>
          <w:color w:val="auto"/>
        </w:rPr>
      </w:pPr>
      <w:r>
        <w:t>Identifies the segments, which are used to transport the container.</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9</w:t>
      </w:r>
      <w:r w:rsidR="009A602F">
        <w:rPr>
          <w:noProof/>
        </w:rPr>
        <w:fldChar w:fldCharType="end"/>
      </w:r>
      <w:r w:rsidRPr="00FB2C35">
        <w:t>: Attributes for SegmentIDType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structureIdRef</w:t>
            </w: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segmentIdRef</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2</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Combinations of structureId and segmentId must be unique inside the device to assure that every resource is used just once.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4" w:name="_Toc183503"/>
      <w:r>
        <w:t>SegmentStatusType</w:t>
      </w:r>
      <w:bookmarkEnd w:id="14"/>
    </w:p>
    <w:p w:rsidR="001A1E52" w:rsidRPr="00DE259A" w:rsidRDefault="001A1E52" w:rsidP="004C1F58">
      <w:r>
        <w:t>Qualified Name: MicrowaveModel::TypeDefinitions::SegmentStatusType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10</w:t>
      </w:r>
      <w:r w:rsidR="009A602F">
        <w:rPr>
          <w:noProof/>
        </w:rPr>
        <w:fldChar w:fldCharType="end"/>
      </w:r>
      <w:r w:rsidRPr="00FB2C35">
        <w:t>: Attributes for SegmentStatusType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segmentStatusTypeId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segmentIsReservedForTdm</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The number of segments, which is configured by Structure::StructureConfiguration::tdmReservedNumberOfSegements, has to be reserved for TDM. Starting from the lowest index value, these segments have to be marked with a 'true' in segmentIsReservedForTdm.</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operationalStatus</w:t>
            </w:r>
          </w:p>
        </w:tc>
        <w:tc>
          <w:tcPr>
            <w:tcW w:w="2126" w:type="dxa"/>
            <w:vAlign w:val="center"/>
          </w:tcPr>
          <w:p w:rsidR="001A1E52" w:rsidRDefault="001A1E52" w:rsidP="00454299">
            <w:pPr>
              <w:rPr>
                <w:sz w:val="16"/>
                <w:szCs w:val="16"/>
              </w:rPr>
            </w:pPr>
            <w:r w:rsidRPr="00803FDC">
              <w:rPr>
                <w:sz w:val="16"/>
                <w:szCs w:val="16"/>
              </w:rPr>
              <w:t>OperationalState</w:t>
            </w:r>
          </w:p>
          <w:p w:rsidR="001A1E52" w:rsidRPr="00803FDC" w:rsidRDefault="001A1E52" w:rsidP="00454299">
            <w:pPr>
              <w:rPr>
                <w:sz w:val="16"/>
                <w:szCs w:val="16"/>
              </w:rPr>
            </w:pPr>
            <w:r w:rsidRPr="00E232DE">
              <w:rPr>
                <w:sz w:val="16"/>
                <w:szCs w:val="16"/>
              </w:rPr>
              <w:t>DISABLED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Current operational status of each segment.</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obsoletePriorityClass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Obsolete</w:t>
            </w:r>
          </w:p>
        </w:tc>
        <w:tc>
          <w:tcPr>
            <w:tcW w:w="3150" w:type="dxa"/>
          </w:tcPr>
          <w:p w:rsidR="001A1E52" w:rsidRPr="00803FDC" w:rsidRDefault="001A1E52" w:rsidP="00803FDC">
            <w:pPr>
              <w:spacing w:after="0"/>
              <w:rPr>
                <w:color w:val="auto"/>
                <w:sz w:val="16"/>
                <w:szCs w:val="16"/>
              </w:rPr>
            </w:pPr>
            <w:r w:rsidRPr="00803FDC">
              <w:rPr>
                <w:sz w:val="16"/>
                <w:szCs w:val="16"/>
              </w:rPr>
              <w:t>PriorityClass as inherited from the associated Container::ContainerConfiguration::priorityClass. In case the device is capable of adapting the sequence, in which segments are being dropped in case of decreasing capacity of the air interface, priorityClass shall be considered, while calculating the dropOrderRank.</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obsoleteDropOrderRank</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Obsolete</w:t>
            </w:r>
          </w:p>
        </w:tc>
        <w:tc>
          <w:tcPr>
            <w:tcW w:w="3150" w:type="dxa"/>
          </w:tcPr>
          <w:p w:rsidR="001A1E52" w:rsidRPr="00803FDC" w:rsidRDefault="001A1E52" w:rsidP="00803FDC">
            <w:pPr>
              <w:spacing w:after="0"/>
              <w:rPr>
                <w:color w:val="auto"/>
                <w:sz w:val="16"/>
                <w:szCs w:val="16"/>
              </w:rPr>
            </w:pPr>
            <w:r w:rsidRPr="00803FDC">
              <w:rPr>
                <w:sz w:val="16"/>
                <w:szCs w:val="16"/>
              </w:rPr>
              <w:t>In case the device is NOT capable of adapting the sequence, in which segments are being dropped in case of decreasing capacity of the air interface, dropOrderRank is number of segments minus sequence number of the segment. In case the device is capable of adapting the sequence, dropOrderRank has to be calculated by the device in dependency to the assigned priorityClass.  _unique: within Structure::StructureStatus::segmentStatusList</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Pr="004736FC" w:rsidRDefault="001A1E52" w:rsidP="00FA3E42">
      <w:pPr>
        <w:pStyle w:val="berschrift1"/>
      </w:pPr>
      <w:bookmarkStart w:id="15" w:name="_Toc434403126"/>
      <w:bookmarkStart w:id="16" w:name="_Toc183504"/>
      <w:r>
        <w:t>Enumeration Types</w:t>
      </w:r>
      <w:bookmarkEnd w:id="15"/>
      <w:bookmarkEnd w:id="16"/>
    </w:p>
    <w:p w:rsidR="001A1E52" w:rsidRDefault="001A1E52" w:rsidP="0085102C">
      <w:pPr>
        <w:pStyle w:val="berschrift2"/>
      </w:pPr>
      <w:bookmarkStart w:id="17" w:name="_Toc183505"/>
      <w:r>
        <w:t>GranularityPeriodType</w:t>
      </w:r>
      <w:bookmarkEnd w:id="17"/>
    </w:p>
    <w:p w:rsidR="001A1E52" w:rsidRPr="00DE259A" w:rsidRDefault="001A1E52" w:rsidP="004C1F58">
      <w:r>
        <w:t>Qualified Name: MicrowaveModel::TypeDefinitions::GranularityPeriodType</w:t>
      </w:r>
    </w:p>
    <w:p w:rsidR="001A1E52" w:rsidRDefault="001A1E52" w:rsidP="004C1F58">
      <w:pPr>
        <w:spacing w:after="0"/>
        <w:rPr>
          <w:bCs/>
          <w:color w:val="7030A0"/>
        </w:rPr>
      </w:pPr>
      <w:r w:rsidRPr="009F1A57">
        <w:t>The enumeration with the options for granularity period of the performance data.</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UNKNOWN:</w:t>
      </w:r>
    </w:p>
    <w:p w:rsidR="001A1E52" w:rsidRDefault="001A1E52" w:rsidP="004C1F58">
      <w:pPr>
        <w:pStyle w:val="Listenabsatz"/>
        <w:numPr>
          <w:ilvl w:val="0"/>
          <w:numId w:val="29"/>
        </w:numPr>
        <w:spacing w:before="0" w:after="0" w:line="240" w:lineRule="auto"/>
      </w:pPr>
      <w:r>
        <w:t>PERIOD-15-MIN:</w:t>
      </w:r>
    </w:p>
    <w:p w:rsidR="001A1E52" w:rsidRDefault="001A1E52" w:rsidP="004C1F58">
      <w:pPr>
        <w:pStyle w:val="Listenabsatz"/>
        <w:numPr>
          <w:ilvl w:val="0"/>
          <w:numId w:val="29"/>
        </w:numPr>
        <w:spacing w:before="0" w:after="0" w:line="240" w:lineRule="auto"/>
      </w:pPr>
      <w:r>
        <w:t>PERIOD-24-HOURS:</w:t>
      </w:r>
    </w:p>
    <w:p w:rsidR="001A1E52" w:rsidRPr="00E96832" w:rsidRDefault="001A1E52" w:rsidP="004C1F58">
      <w:pPr>
        <w:spacing w:after="0"/>
        <w:rPr>
          <w:color w:val="auto"/>
        </w:rPr>
      </w:pPr>
    </w:p>
    <w:p w:rsidR="001A1E52" w:rsidRDefault="001A1E52" w:rsidP="0085102C">
      <w:pPr>
        <w:pStyle w:val="berschrift2"/>
      </w:pPr>
      <w:bookmarkStart w:id="18" w:name="_Toc183506"/>
      <w:r>
        <w:t>LoopBackType</w:t>
      </w:r>
      <w:bookmarkEnd w:id="18"/>
    </w:p>
    <w:p w:rsidR="001A1E52" w:rsidRPr="00DE259A" w:rsidRDefault="001A1E52" w:rsidP="004C1F58">
      <w:r>
        <w:t>Qualified Name: MicrowaveModel::TypeDefinitions::LoopBackType</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RF_TO_REMOTE:</w:t>
      </w:r>
    </w:p>
    <w:p w:rsidR="001A1E52" w:rsidRPr="00501397" w:rsidRDefault="001A1E52" w:rsidP="004C1F58">
      <w:pPr>
        <w:pStyle w:val="Listenabsatz"/>
        <w:numPr>
          <w:ilvl w:val="1"/>
          <w:numId w:val="29"/>
        </w:numPr>
        <w:spacing w:before="0" w:after="0" w:line="240" w:lineRule="auto"/>
      </w:pPr>
      <w:r w:rsidRPr="009F1A57">
        <w:t>Returning the header information of the remote site back to the remote site on the radio interface between both outdoor units.</w:t>
      </w:r>
    </w:p>
    <w:p w:rsidR="001A1E52" w:rsidRDefault="001A1E52" w:rsidP="004C1F58">
      <w:pPr>
        <w:pStyle w:val="Listenabsatz"/>
        <w:numPr>
          <w:ilvl w:val="0"/>
          <w:numId w:val="29"/>
        </w:numPr>
        <w:spacing w:before="0" w:after="0" w:line="240" w:lineRule="auto"/>
      </w:pPr>
      <w:r>
        <w:t>RF_TO_LOCAL:</w:t>
      </w:r>
    </w:p>
    <w:p w:rsidR="001A1E52" w:rsidRPr="00501397" w:rsidRDefault="001A1E52" w:rsidP="004C1F58">
      <w:pPr>
        <w:pStyle w:val="Listenabsatz"/>
        <w:numPr>
          <w:ilvl w:val="1"/>
          <w:numId w:val="29"/>
        </w:numPr>
        <w:spacing w:before="0" w:after="0" w:line="240" w:lineRule="auto"/>
      </w:pPr>
      <w:r w:rsidRPr="009F1A57">
        <w:t>Returning the header information of the local site back to the local site on the radio interface between both outdoor units.</w:t>
      </w:r>
    </w:p>
    <w:p w:rsidR="001A1E52" w:rsidRDefault="001A1E52" w:rsidP="004C1F58">
      <w:pPr>
        <w:pStyle w:val="Listenabsatz"/>
        <w:numPr>
          <w:ilvl w:val="0"/>
          <w:numId w:val="29"/>
        </w:numPr>
        <w:spacing w:before="0" w:after="0" w:line="240" w:lineRule="auto"/>
      </w:pPr>
      <w:r>
        <w:t>IF_TO_REMOTE:</w:t>
      </w:r>
    </w:p>
    <w:p w:rsidR="001A1E52" w:rsidRPr="00501397" w:rsidRDefault="001A1E52" w:rsidP="004C1F58">
      <w:pPr>
        <w:pStyle w:val="Listenabsatz"/>
        <w:numPr>
          <w:ilvl w:val="1"/>
          <w:numId w:val="29"/>
        </w:numPr>
        <w:spacing w:before="0" w:after="0" w:line="240" w:lineRule="auto"/>
      </w:pPr>
      <w:r w:rsidRPr="009F1A57">
        <w:lastRenderedPageBreak/>
        <w:t>Returning the header information of the remote site back to the remote site on the intermediate frequency interface between local indoor unit and outdoor unit.</w:t>
      </w:r>
    </w:p>
    <w:p w:rsidR="001A1E52" w:rsidRDefault="001A1E52" w:rsidP="004C1F58">
      <w:pPr>
        <w:pStyle w:val="Listenabsatz"/>
        <w:numPr>
          <w:ilvl w:val="0"/>
          <w:numId w:val="29"/>
        </w:numPr>
        <w:spacing w:before="0" w:after="0" w:line="240" w:lineRule="auto"/>
      </w:pPr>
      <w:r>
        <w:t>IF_TO_LOCAL:</w:t>
      </w:r>
    </w:p>
    <w:p w:rsidR="001A1E52" w:rsidRPr="00501397" w:rsidRDefault="001A1E52" w:rsidP="004C1F58">
      <w:pPr>
        <w:pStyle w:val="Listenabsatz"/>
        <w:numPr>
          <w:ilvl w:val="1"/>
          <w:numId w:val="29"/>
        </w:numPr>
        <w:spacing w:before="0" w:after="0" w:line="240" w:lineRule="auto"/>
      </w:pPr>
      <w:r w:rsidRPr="009F1A57">
        <w:t>Returning the header information of the local site back to the local site on the intermediate frequency interface between local indoor unit and outdoor unit.</w:t>
      </w:r>
    </w:p>
    <w:p w:rsidR="001A1E52" w:rsidRDefault="001A1E52" w:rsidP="004C1F58">
      <w:pPr>
        <w:pStyle w:val="Listenabsatz"/>
        <w:numPr>
          <w:ilvl w:val="0"/>
          <w:numId w:val="29"/>
        </w:numPr>
        <w:spacing w:before="0" w:after="0" w:line="240" w:lineRule="auto"/>
      </w:pPr>
      <w:r>
        <w:t>NONE:</w:t>
      </w:r>
    </w:p>
    <w:p w:rsidR="001A1E52" w:rsidRDefault="001A1E52" w:rsidP="004C1F58">
      <w:pPr>
        <w:pStyle w:val="Listenabsatz"/>
        <w:numPr>
          <w:ilvl w:val="0"/>
          <w:numId w:val="29"/>
        </w:numPr>
        <w:spacing w:before="0" w:after="0" w:line="240" w:lineRule="auto"/>
      </w:pPr>
      <w:r>
        <w:t>IF:</w:t>
      </w:r>
    </w:p>
    <w:p w:rsidR="001A1E52" w:rsidRPr="00501397" w:rsidRDefault="001A1E52" w:rsidP="004C1F58">
      <w:pPr>
        <w:pStyle w:val="Listenabsatz"/>
        <w:numPr>
          <w:ilvl w:val="1"/>
          <w:numId w:val="29"/>
        </w:numPr>
        <w:spacing w:before="0" w:after="0" w:line="240" w:lineRule="auto"/>
      </w:pPr>
      <w:r w:rsidRPr="009F1A57">
        <w:t>Intermediate Frequency on the interface between indoor and outdoor unit.</w:t>
      </w:r>
    </w:p>
    <w:p w:rsidR="001A1E52" w:rsidRPr="005118CF" w:rsidRDefault="001A1E52" w:rsidP="004C1F58">
      <w:pPr>
        <w:pStyle w:val="Listenabsatz"/>
        <w:numPr>
          <w:ilvl w:val="2"/>
          <w:numId w:val="29"/>
        </w:numPr>
        <w:spacing w:before="0" w:after="0" w:line="240" w:lineRule="auto"/>
      </w:pPr>
      <w:r w:rsidRPr="005118CF">
        <w:t>Deprecated</w:t>
      </w:r>
    </w:p>
    <w:p w:rsidR="001A1E52" w:rsidRDefault="001A1E52" w:rsidP="004C1F58">
      <w:pPr>
        <w:pStyle w:val="Listenabsatz"/>
        <w:numPr>
          <w:ilvl w:val="0"/>
          <w:numId w:val="29"/>
        </w:numPr>
        <w:spacing w:before="0" w:after="0" w:line="240" w:lineRule="auto"/>
      </w:pPr>
      <w:r>
        <w:t>RF:</w:t>
      </w:r>
    </w:p>
    <w:p w:rsidR="001A1E52" w:rsidRPr="00501397" w:rsidRDefault="001A1E52" w:rsidP="004C1F58">
      <w:pPr>
        <w:pStyle w:val="Listenabsatz"/>
        <w:numPr>
          <w:ilvl w:val="1"/>
          <w:numId w:val="29"/>
        </w:numPr>
        <w:spacing w:before="0" w:after="0" w:line="240" w:lineRule="auto"/>
      </w:pPr>
      <w:r w:rsidRPr="009F1A57">
        <w:t>Radio Frequency on the interface between outdoor unit and outdoor unit at the remote site.</w:t>
      </w:r>
    </w:p>
    <w:p w:rsidR="001A1E52" w:rsidRPr="005118CF" w:rsidRDefault="001A1E52" w:rsidP="004C1F58">
      <w:pPr>
        <w:pStyle w:val="Listenabsatz"/>
        <w:numPr>
          <w:ilvl w:val="2"/>
          <w:numId w:val="29"/>
        </w:numPr>
        <w:spacing w:before="0" w:after="0" w:line="240" w:lineRule="auto"/>
      </w:pPr>
      <w:r w:rsidRPr="005118CF">
        <w:t>Deprecated</w:t>
      </w:r>
    </w:p>
    <w:p w:rsidR="001A1E52" w:rsidRDefault="001A1E52" w:rsidP="004C1F58">
      <w:pPr>
        <w:pStyle w:val="Listenabsatz"/>
        <w:numPr>
          <w:ilvl w:val="0"/>
          <w:numId w:val="29"/>
        </w:numPr>
        <w:spacing w:before="0" w:after="0" w:line="240" w:lineRule="auto"/>
      </w:pPr>
      <w:r>
        <w:t>NON:</w:t>
      </w:r>
    </w:p>
    <w:p w:rsidR="001A1E52" w:rsidRPr="005118CF" w:rsidRDefault="001A1E52" w:rsidP="004C1F58">
      <w:pPr>
        <w:pStyle w:val="Listenabsatz"/>
        <w:numPr>
          <w:ilvl w:val="2"/>
          <w:numId w:val="29"/>
        </w:numPr>
        <w:spacing w:before="0" w:after="0" w:line="240" w:lineRule="auto"/>
      </w:pPr>
      <w:r w:rsidRPr="005118CF">
        <w:t>Deprecated</w:t>
      </w:r>
    </w:p>
    <w:p w:rsidR="001A1E52" w:rsidRPr="00E96832" w:rsidRDefault="001A1E52" w:rsidP="004C1F58">
      <w:pPr>
        <w:spacing w:after="0"/>
        <w:rPr>
          <w:color w:val="auto"/>
        </w:rPr>
      </w:pPr>
    </w:p>
    <w:p w:rsidR="001A1E52" w:rsidRDefault="001A1E52" w:rsidP="0085102C">
      <w:pPr>
        <w:pStyle w:val="berschrift2"/>
      </w:pPr>
      <w:bookmarkStart w:id="19" w:name="_Toc457510586"/>
      <w:bookmarkStart w:id="20" w:name="_Toc466473155"/>
      <w:bookmarkStart w:id="21" w:name="_Toc183507"/>
      <w:r>
        <w:t>SeverityType</w:t>
      </w:r>
      <w:bookmarkEnd w:id="19"/>
      <w:bookmarkEnd w:id="20"/>
      <w:bookmarkEnd w:id="21"/>
    </w:p>
    <w:p w:rsidR="001A1E52" w:rsidRPr="00DE259A" w:rsidRDefault="001A1E52" w:rsidP="004C1F58">
      <w:r>
        <w:t>Qualified Name: MicrowaveModel::TypeDefinitions::SeverityType</w:t>
      </w:r>
    </w:p>
    <w:p w:rsidR="001A1E52" w:rsidRDefault="001A1E52" w:rsidP="004C1F58">
      <w:pPr>
        <w:spacing w:after="0"/>
        <w:rPr>
          <w:bCs/>
          <w:color w:val="7030A0"/>
        </w:rPr>
      </w:pPr>
      <w:r w:rsidRPr="009F1A57">
        <w:t>According to ITU-T M.3160</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NON_ALARMED:</w:t>
      </w:r>
    </w:p>
    <w:p w:rsidR="001A1E52" w:rsidRDefault="001A1E52" w:rsidP="004C1F58">
      <w:pPr>
        <w:pStyle w:val="Listenabsatz"/>
        <w:numPr>
          <w:ilvl w:val="0"/>
          <w:numId w:val="29"/>
        </w:numPr>
        <w:spacing w:before="0" w:after="0" w:line="240" w:lineRule="auto"/>
      </w:pPr>
      <w:r>
        <w:t>WARNING:</w:t>
      </w:r>
    </w:p>
    <w:p w:rsidR="001A1E52" w:rsidRDefault="001A1E52" w:rsidP="004C1F58">
      <w:pPr>
        <w:pStyle w:val="Listenabsatz"/>
        <w:numPr>
          <w:ilvl w:val="0"/>
          <w:numId w:val="29"/>
        </w:numPr>
        <w:spacing w:before="0" w:after="0" w:line="240" w:lineRule="auto"/>
      </w:pPr>
      <w:r>
        <w:t>MINOR:</w:t>
      </w:r>
    </w:p>
    <w:p w:rsidR="001A1E52" w:rsidRDefault="001A1E52" w:rsidP="004C1F58">
      <w:pPr>
        <w:pStyle w:val="Listenabsatz"/>
        <w:numPr>
          <w:ilvl w:val="0"/>
          <w:numId w:val="29"/>
        </w:numPr>
        <w:spacing w:before="0" w:after="0" w:line="240" w:lineRule="auto"/>
      </w:pPr>
      <w:r>
        <w:t>MAJOR:</w:t>
      </w:r>
    </w:p>
    <w:p w:rsidR="001A1E52" w:rsidRDefault="001A1E52" w:rsidP="004C1F58">
      <w:pPr>
        <w:pStyle w:val="Listenabsatz"/>
        <w:numPr>
          <w:ilvl w:val="0"/>
          <w:numId w:val="29"/>
        </w:numPr>
        <w:spacing w:before="0" w:after="0" w:line="240" w:lineRule="auto"/>
      </w:pPr>
      <w:r>
        <w:t>CRITICAL:</w:t>
      </w:r>
    </w:p>
    <w:p w:rsidR="001A1E52" w:rsidRPr="00E96832" w:rsidRDefault="001A1E52" w:rsidP="004C1F58">
      <w:pPr>
        <w:spacing w:after="0"/>
        <w:rPr>
          <w:color w:val="auto"/>
        </w:rPr>
      </w:pPr>
    </w:p>
    <w:p w:rsidR="001A1E52" w:rsidRPr="004736FC" w:rsidRDefault="001A1E52" w:rsidP="00FA3E42">
      <w:pPr>
        <w:pStyle w:val="berschrift1"/>
      </w:pPr>
      <w:bookmarkStart w:id="22" w:name="_Toc183508"/>
      <w:r>
        <w:t>Super Classes</w:t>
      </w:r>
      <w:bookmarkEnd w:id="22"/>
    </w:p>
    <w:p w:rsidR="001A1E52" w:rsidRDefault="001A1E52" w:rsidP="0085102C">
      <w:pPr>
        <w:pStyle w:val="berschrift2"/>
      </w:pPr>
      <w:bookmarkStart w:id="23" w:name="_Toc457510582"/>
      <w:bookmarkStart w:id="24" w:name="_Toc466473151"/>
      <w:bookmarkStart w:id="25" w:name="_Toc183509"/>
      <w:r w:rsidRPr="00FA3F1C">
        <w:t>MwCurrentProblem</w:t>
      </w:r>
      <w:bookmarkEnd w:id="23"/>
      <w:bookmarkEnd w:id="24"/>
      <w:bookmarkEnd w:id="25"/>
    </w:p>
    <w:p w:rsidR="001A1E52" w:rsidRPr="00DE259A" w:rsidRDefault="001A1E52" w:rsidP="004C1F58">
      <w:r>
        <w:t>Qualified Name: MicrowaveModel::ObjectClasses::SuperClasses::MwCurrentProblem</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lastRenderedPageBreak/>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bookmarkStart w:id="26" w:name="_Toc462042850"/>
      <w:bookmarkStart w:id="27" w:name="_Toc466204880"/>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11</w:t>
      </w:r>
      <w:r w:rsidR="009A602F">
        <w:rPr>
          <w:noProof/>
        </w:rPr>
        <w:fldChar w:fldCharType="end"/>
      </w:r>
      <w:r>
        <w:t>: Attributes</w:t>
      </w:r>
      <w:r w:rsidRPr="00484CAE">
        <w:t xml:space="preserve"> </w:t>
      </w:r>
      <w:r>
        <w:t>for MwCurrentProblem</w:t>
      </w:r>
      <w:bookmarkEnd w:id="26"/>
      <w:bookmarkEnd w:id="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sequenceNumber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Unique sequence number of the current problem object.</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and date of the problem.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problemSeverity</w:t>
            </w:r>
          </w:p>
        </w:tc>
        <w:tc>
          <w:tcPr>
            <w:tcW w:w="2126" w:type="dxa"/>
            <w:vAlign w:val="center"/>
          </w:tcPr>
          <w:p w:rsidR="001A1E52" w:rsidRDefault="001A1E52" w:rsidP="00264C7D">
            <w:pPr>
              <w:rPr>
                <w:sz w:val="16"/>
                <w:szCs w:val="16"/>
              </w:rPr>
            </w:pPr>
            <w:r w:rsidRPr="00803FDC">
              <w:rPr>
                <w:sz w:val="16"/>
                <w:szCs w:val="16"/>
              </w:rPr>
              <w:t>SeverityType</w:t>
            </w:r>
          </w:p>
          <w:p w:rsidR="001A1E52" w:rsidRPr="00803FDC" w:rsidRDefault="001A1E52" w:rsidP="00A30A8A">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alarm.</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Text"/>
        <w:rPr>
          <w:lang w:eastAsia="ja-JP"/>
        </w:rPr>
      </w:pPr>
    </w:p>
    <w:p w:rsidR="001A1E52" w:rsidRPr="004736FC" w:rsidRDefault="001A1E52" w:rsidP="00FA3E42">
      <w:pPr>
        <w:pStyle w:val="berschrift1"/>
      </w:pPr>
      <w:bookmarkStart w:id="28" w:name="_Toc183510"/>
      <w:r>
        <w:t>Notifications</w:t>
      </w:r>
      <w:bookmarkEnd w:id="28"/>
    </w:p>
    <w:p w:rsidR="001A1E52" w:rsidRDefault="001A1E52" w:rsidP="0085102C">
      <w:pPr>
        <w:pStyle w:val="berschrift2"/>
      </w:pPr>
      <w:bookmarkStart w:id="29" w:name="_Toc183511"/>
      <w:r w:rsidRPr="00FA3F1C">
        <w:t>AttributeValueChangedNotification</w:t>
      </w:r>
      <w:bookmarkEnd w:id="29"/>
    </w:p>
    <w:p w:rsidR="001A1E52" w:rsidRPr="00DE259A" w:rsidRDefault="001A1E52" w:rsidP="00752B0B">
      <w:r>
        <w:t>Qualified Name: MicrowaveModel::Notifications::AttributeValueChangedNotification</w:t>
      </w:r>
    </w:p>
    <w:p w:rsidR="001A1E52" w:rsidRPr="002B4CF8" w:rsidRDefault="001A1E52" w:rsidP="00752B0B">
      <w:pPr>
        <w:spacing w:after="0"/>
        <w:rPr>
          <w:color w:val="auto"/>
        </w:rPr>
      </w:pPr>
      <w:r w:rsidRPr="00E07BC7">
        <w:lastRenderedPageBreak/>
        <w:t>To be sent when an attribute has changed and one or more controllers have to update their data.</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12</w:t>
      </w:r>
      <w:r w:rsidR="009A602F">
        <w:rPr>
          <w:noProof/>
        </w:rPr>
        <w:fldChar w:fldCharType="end"/>
      </w:r>
      <w:r>
        <w:t>: Attributes</w:t>
      </w:r>
      <w:r w:rsidRPr="00484CAE">
        <w:t xml:space="preserve"> </w:t>
      </w:r>
      <w:r>
        <w:t>for AttributeValueChangedNotification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attribute value changed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attributeName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Attribute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attribute that has been changed.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newValue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New value not specified.</w:t>
            </w:r>
          </w:p>
        </w:tc>
        <w:tc>
          <w:tcPr>
            <w:tcW w:w="1134" w:type="dxa"/>
            <w:vAlign w:val="center"/>
          </w:tcPr>
          <w:p w:rsidR="001A1E52" w:rsidRPr="00803FDC" w:rsidRDefault="001A1E52" w:rsidP="00803FDC">
            <w:pPr>
              <w:jc w:val="center"/>
              <w:rPr>
                <w:sz w:val="16"/>
                <w:szCs w:val="16"/>
              </w:rPr>
            </w:pPr>
            <w:r w:rsidRPr="00803FDC">
              <w:rPr>
                <w:sz w:val="16"/>
                <w:szCs w:val="16"/>
              </w:rPr>
              <w:t>0..1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Attribute value converted to a string (xml, json, ...)</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0" w:name="_Toc183512"/>
      <w:r w:rsidRPr="00FA3F1C">
        <w:t>ObjectCreationNotification</w:t>
      </w:r>
      <w:bookmarkEnd w:id="30"/>
    </w:p>
    <w:p w:rsidR="001A1E52" w:rsidRPr="00DE259A" w:rsidRDefault="001A1E52" w:rsidP="00752B0B">
      <w:r>
        <w:t>Qualified Name: MicrowaveModel::Notifications::ObjectCreationNotification</w:t>
      </w:r>
    </w:p>
    <w:p w:rsidR="001A1E52" w:rsidRPr="002B4CF8" w:rsidRDefault="001A1E52" w:rsidP="00752B0B">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13</w:t>
      </w:r>
      <w:r w:rsidR="009A602F">
        <w:rPr>
          <w:noProof/>
        </w:rPr>
        <w:fldChar w:fldCharType="end"/>
      </w:r>
      <w:r>
        <w:t>: Attributes</w:t>
      </w:r>
      <w:r w:rsidRPr="00484CAE">
        <w:t xml:space="preserve"> </w:t>
      </w:r>
      <w:r>
        <w:t>for ObjectCreationNotification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object creation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objectType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Type of created object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1" w:name="_Toc183513"/>
      <w:r w:rsidRPr="00FA3F1C">
        <w:t>ObjectDeletionNotification</w:t>
      </w:r>
      <w:bookmarkEnd w:id="31"/>
    </w:p>
    <w:p w:rsidR="001A1E52" w:rsidRPr="00DE259A" w:rsidRDefault="001A1E52" w:rsidP="00752B0B">
      <w:r>
        <w:t>Qualified Name: MicrowaveModel::Notifications::ObjectDeletionNotification</w:t>
      </w:r>
    </w:p>
    <w:p w:rsidR="001A1E52" w:rsidRPr="002B4CF8" w:rsidRDefault="001A1E52" w:rsidP="00752B0B">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instance has to be deleted in the controller.</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14</w:t>
      </w:r>
      <w:r w:rsidR="009A602F">
        <w:rPr>
          <w:noProof/>
        </w:rPr>
        <w:fldChar w:fldCharType="end"/>
      </w:r>
      <w:r>
        <w:t>: Attributes</w:t>
      </w:r>
      <w:r w:rsidRPr="00484CAE">
        <w:t xml:space="preserve"> </w:t>
      </w:r>
      <w:r>
        <w:t>for ObjectDeletionNotification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object deletion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2" w:name="_Toc466473157"/>
      <w:bookmarkStart w:id="33" w:name="_Toc183514"/>
      <w:r w:rsidRPr="00FA3F1C">
        <w:t>ProblemNotification</w:t>
      </w:r>
      <w:bookmarkEnd w:id="32"/>
      <w:bookmarkEnd w:id="33"/>
    </w:p>
    <w:p w:rsidR="001A1E52" w:rsidRPr="00DE259A" w:rsidRDefault="001A1E52" w:rsidP="00752B0B">
      <w:r>
        <w:t>Qualified Name: MicrowaveModel::Notifications::ProblemNotification</w:t>
      </w:r>
    </w:p>
    <w:p w:rsidR="001A1E52" w:rsidRPr="002B4CF8" w:rsidRDefault="001A1E52" w:rsidP="00752B0B">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bookmarkStart w:id="34" w:name="_Toc462042852"/>
      <w:bookmarkStart w:id="35" w:name="_Toc466204882"/>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5532D6">
        <w:rPr>
          <w:noProof/>
        </w:rPr>
        <w:t>15</w:t>
      </w:r>
      <w:r w:rsidR="009A602F">
        <w:rPr>
          <w:noProof/>
        </w:rPr>
        <w:fldChar w:fldCharType="end"/>
      </w:r>
      <w:r>
        <w:t>: Attributes</w:t>
      </w:r>
      <w:r w:rsidRPr="00484CAE">
        <w:t xml:space="preserve"> </w:t>
      </w:r>
      <w:r>
        <w:t>for ProblemNotification</w:t>
      </w:r>
      <w:bookmarkEnd w:id="34"/>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problem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Problem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severity</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SeverityType</w:t>
            </w:r>
          </w:p>
          <w:p w:rsidR="001A1E52" w:rsidRPr="00803FDC" w:rsidRDefault="001A1E52" w:rsidP="00454299">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FA3E42">
      <w:pPr>
        <w:pStyle w:val="Text"/>
        <w:rPr>
          <w:lang w:eastAsia="ja-JP"/>
        </w:rPr>
      </w:pPr>
    </w:p>
    <w:p w:rsidR="001A1E52" w:rsidRDefault="001A1E52" w:rsidP="005A212D">
      <w:pPr>
        <w:pStyle w:val="Text"/>
      </w:pPr>
    </w:p>
    <w:sectPr w:rsidR="001A1E52" w:rsidSect="00526355">
      <w:headerReference w:type="default" r:id="rId7"/>
      <w:footerReference w:type="default" r:id="rId8"/>
      <w:headerReference w:type="first" r:id="rId9"/>
      <w:pgSz w:w="15840" w:h="12240" w:orient="landscape"/>
      <w:pgMar w:top="1041"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7A0" w:rsidRDefault="007D27A0" w:rsidP="005752F2">
      <w:pPr>
        <w:spacing w:after="0"/>
      </w:pPr>
      <w:r>
        <w:separator/>
      </w:r>
    </w:p>
    <w:p w:rsidR="007D27A0" w:rsidRDefault="007D27A0"/>
  </w:endnote>
  <w:endnote w:type="continuationSeparator" w:id="0">
    <w:p w:rsidR="007D27A0" w:rsidRDefault="007D27A0" w:rsidP="005752F2">
      <w:pPr>
        <w:spacing w:after="0"/>
      </w:pPr>
      <w:r>
        <w:continuationSeparator/>
      </w:r>
    </w:p>
    <w:p w:rsidR="007D27A0" w:rsidRDefault="007D2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uzeile"/>
      <w:pBdr>
        <w:top w:val="single" w:sz="4" w:space="1" w:color="auto"/>
      </w:pBdr>
      <w:tabs>
        <w:tab w:val="clear" w:pos="4536"/>
        <w:tab w:val="clear" w:pos="9072"/>
        <w:tab w:val="center" w:pos="6237"/>
      </w:tabs>
    </w:pPr>
    <w:r>
      <w:tab/>
    </w:r>
    <w:r>
      <w:fldChar w:fldCharType="begin"/>
    </w:r>
    <w:r>
      <w:instrText xml:space="preserve"> PAGE  \* Arabic  \* MERGEFORMAT </w:instrText>
    </w:r>
    <w:r>
      <w:fldChar w:fldCharType="separate"/>
    </w:r>
    <w:r w:rsidR="005532D6">
      <w:rPr>
        <w:noProof/>
      </w:rPr>
      <w:t>2</w:t>
    </w:r>
    <w:r>
      <w:fldChar w:fldCharType="end"/>
    </w:r>
    <w:r>
      <w:t xml:space="preserve"> / </w:t>
    </w:r>
    <w:r w:rsidR="00C56FD9">
      <w:rPr>
        <w:noProof/>
      </w:rPr>
      <w:fldChar w:fldCharType="begin"/>
    </w:r>
    <w:r w:rsidR="00C56FD9">
      <w:rPr>
        <w:noProof/>
      </w:rPr>
      <w:instrText xml:space="preserve"> NUMPAGES   \* MERGEFORMAT </w:instrText>
    </w:r>
    <w:r w:rsidR="00C56FD9">
      <w:rPr>
        <w:noProof/>
      </w:rPr>
      <w:fldChar w:fldCharType="separate"/>
    </w:r>
    <w:r w:rsidR="005532D6">
      <w:rPr>
        <w:noProof/>
      </w:rPr>
      <w:t>23</w:t>
    </w:r>
    <w:r w:rsidR="00C56FD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7A0" w:rsidRDefault="007D27A0" w:rsidP="005752F2">
      <w:pPr>
        <w:spacing w:after="0"/>
      </w:pPr>
      <w:r>
        <w:separator/>
      </w:r>
    </w:p>
    <w:p w:rsidR="007D27A0" w:rsidRDefault="007D27A0"/>
  </w:footnote>
  <w:footnote w:type="continuationSeparator" w:id="0">
    <w:p w:rsidR="007D27A0" w:rsidRDefault="007D27A0" w:rsidP="005752F2">
      <w:pPr>
        <w:spacing w:after="0"/>
      </w:pPr>
      <w:r>
        <w:continuationSeparator/>
      </w:r>
    </w:p>
    <w:p w:rsidR="007D27A0" w:rsidRDefault="007D27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9B2B09" w:rsidP="00526355">
    <w:pPr>
      <w:pStyle w:val="Footnotetext"/>
      <w:pBdr>
        <w:bottom w:val="single" w:sz="4" w:space="1" w:color="auto"/>
      </w:pBdr>
      <w:tabs>
        <w:tab w:val="right" w:pos="12900"/>
      </w:tabs>
      <w:spacing w:after="0"/>
    </w:pPr>
    <w:r>
      <w:t>EthernetContainer</w:t>
    </w:r>
    <w:r w:rsidR="00526355" w:rsidRPr="00526355">
      <w:t>Pac</w:t>
    </w:r>
    <w:r w:rsidR="00526355" w:rsidRPr="00526355">
      <w:tab/>
      <w:t>1.1.0-tr532v1_1.190204.1013+gendoc.d.t</w:t>
    </w:r>
  </w:p>
  <w:p w:rsidR="00FA3E42" w:rsidRPr="009B2B09" w:rsidRDefault="00FA3E42" w:rsidP="00526355">
    <w:pPr>
      <w:pStyle w:val="Kopfzeil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ootnotetext"/>
      <w:pBdr>
        <w:bottom w:val="single" w:sz="4" w:space="1" w:color="auto"/>
      </w:pBdr>
      <w:tabs>
        <w:tab w:val="right" w:pos="12900"/>
      </w:tabs>
      <w:spacing w:after="0"/>
    </w:pPr>
    <w:r>
      <w:t>AirInterface</w:t>
    </w:r>
    <w:r w:rsidRPr="00526355">
      <w:t>Pac</w:t>
    </w:r>
    <w:r w:rsidRPr="00526355">
      <w:tab/>
      <w:t>1.1.0-tr532v1_1.190204.1013+gendoc.d.t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72C85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2604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38C778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2A692F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854D1A6"/>
    <w:lvl w:ilvl="0">
      <w:start w:val="1"/>
      <w:numFmt w:val="bullet"/>
      <w:pStyle w:val="berschrift6"/>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587E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8E9BE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10"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2"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
  </w:num>
  <w:num w:numId="7">
    <w:abstractNumId w:val="9"/>
  </w:num>
  <w:num w:numId="8">
    <w:abstractNumId w:val="7"/>
  </w:num>
  <w:num w:numId="9">
    <w:abstractNumId w:val="6"/>
  </w:num>
  <w:num w:numId="10">
    <w:abstractNumId w:val="5"/>
  </w:num>
  <w:num w:numId="11">
    <w:abstractNumId w:val="4"/>
  </w:num>
  <w:num w:numId="12">
    <w:abstractNumId w:val="1"/>
  </w:num>
  <w:num w:numId="13">
    <w:abstractNumId w:val="9"/>
  </w:num>
  <w:num w:numId="14">
    <w:abstractNumId w:val="7"/>
  </w:num>
  <w:num w:numId="15">
    <w:abstractNumId w:val="6"/>
  </w:num>
  <w:num w:numId="16">
    <w:abstractNumId w:val="5"/>
  </w:num>
  <w:num w:numId="17">
    <w:abstractNumId w:val="4"/>
  </w:num>
  <w:num w:numId="18">
    <w:abstractNumId w:val="1"/>
  </w:num>
  <w:num w:numId="19">
    <w:abstractNumId w:val="6"/>
  </w:num>
  <w:num w:numId="20">
    <w:abstractNumId w:val="5"/>
  </w:num>
  <w:num w:numId="21">
    <w:abstractNumId w:val="4"/>
  </w:num>
  <w:num w:numId="22">
    <w:abstractNumId w:val="11"/>
  </w:num>
  <w:num w:numId="23">
    <w:abstractNumId w:val="9"/>
  </w:num>
  <w:num w:numId="24">
    <w:abstractNumId w:val="7"/>
  </w:num>
  <w:num w:numId="25">
    <w:abstractNumId w:val="7"/>
  </w:num>
  <w:num w:numId="26">
    <w:abstractNumId w:val="15"/>
  </w:num>
  <w:num w:numId="27">
    <w:abstractNumId w:val="14"/>
  </w:num>
  <w:num w:numId="28">
    <w:abstractNumId w:val="12"/>
  </w:num>
  <w:num w:numId="29">
    <w:abstractNumId w:val="13"/>
  </w:num>
  <w:num w:numId="30">
    <w:abstractNumId w:val="10"/>
  </w:num>
  <w:num w:numId="31">
    <w:abstractNumId w:val="0"/>
  </w:num>
  <w:num w:numId="32">
    <w:abstractNumId w:val="2"/>
  </w:num>
  <w:num w:numId="33">
    <w:abstractNumId w:val="3"/>
  </w:num>
  <w:num w:numId="3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73"/>
    <w:rsid w:val="00000BE1"/>
    <w:rsid w:val="00001536"/>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3F9F"/>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06F"/>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0D3"/>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7F1C"/>
    <w:rsid w:val="0028245A"/>
    <w:rsid w:val="00282B51"/>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20F"/>
    <w:rsid w:val="003055B5"/>
    <w:rsid w:val="00305C37"/>
    <w:rsid w:val="00306580"/>
    <w:rsid w:val="003072B3"/>
    <w:rsid w:val="003074B9"/>
    <w:rsid w:val="003074E6"/>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AAD"/>
    <w:rsid w:val="004910D0"/>
    <w:rsid w:val="0049482E"/>
    <w:rsid w:val="00495C3B"/>
    <w:rsid w:val="0049790E"/>
    <w:rsid w:val="004A032E"/>
    <w:rsid w:val="004A0928"/>
    <w:rsid w:val="004A0B96"/>
    <w:rsid w:val="004A2B9B"/>
    <w:rsid w:val="004A4B13"/>
    <w:rsid w:val="004A4FFC"/>
    <w:rsid w:val="004A7FC7"/>
    <w:rsid w:val="004B13CF"/>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6355"/>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32D6"/>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2C34"/>
    <w:rsid w:val="00644257"/>
    <w:rsid w:val="00644E0D"/>
    <w:rsid w:val="006461CB"/>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7755"/>
    <w:rsid w:val="00730690"/>
    <w:rsid w:val="007310DA"/>
    <w:rsid w:val="0073167A"/>
    <w:rsid w:val="00732E50"/>
    <w:rsid w:val="00733836"/>
    <w:rsid w:val="00733E92"/>
    <w:rsid w:val="0073419C"/>
    <w:rsid w:val="00734384"/>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27A0"/>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4EF9"/>
    <w:rsid w:val="008351BA"/>
    <w:rsid w:val="0083579A"/>
    <w:rsid w:val="00837EAE"/>
    <w:rsid w:val="008421C2"/>
    <w:rsid w:val="0084249D"/>
    <w:rsid w:val="00845E05"/>
    <w:rsid w:val="0085102C"/>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744D"/>
    <w:rsid w:val="008C0905"/>
    <w:rsid w:val="008C1F1A"/>
    <w:rsid w:val="008C300D"/>
    <w:rsid w:val="008C31E5"/>
    <w:rsid w:val="008C34DB"/>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68DC"/>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92D"/>
    <w:rsid w:val="00996DC9"/>
    <w:rsid w:val="009A15F2"/>
    <w:rsid w:val="009A1686"/>
    <w:rsid w:val="009A1989"/>
    <w:rsid w:val="009A2840"/>
    <w:rsid w:val="009A2D9D"/>
    <w:rsid w:val="009A35AA"/>
    <w:rsid w:val="009A4062"/>
    <w:rsid w:val="009A42D2"/>
    <w:rsid w:val="009A51F7"/>
    <w:rsid w:val="009A602F"/>
    <w:rsid w:val="009A7A93"/>
    <w:rsid w:val="009B068C"/>
    <w:rsid w:val="009B235A"/>
    <w:rsid w:val="009B2B09"/>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387B"/>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AA1"/>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56FD9"/>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6853"/>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CC7"/>
    <w:rsid w:val="00D846A2"/>
    <w:rsid w:val="00D846EE"/>
    <w:rsid w:val="00D84EA8"/>
    <w:rsid w:val="00D858B4"/>
    <w:rsid w:val="00D85CE5"/>
    <w:rsid w:val="00D925F8"/>
    <w:rsid w:val="00D94594"/>
    <w:rsid w:val="00D951DA"/>
    <w:rsid w:val="00D975ED"/>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E4A"/>
    <w:rsid w:val="00E50CC7"/>
    <w:rsid w:val="00E523BD"/>
    <w:rsid w:val="00E53244"/>
    <w:rsid w:val="00E545FF"/>
    <w:rsid w:val="00E56510"/>
    <w:rsid w:val="00E5651A"/>
    <w:rsid w:val="00E566EE"/>
    <w:rsid w:val="00E57155"/>
    <w:rsid w:val="00E6153F"/>
    <w:rsid w:val="00E617A4"/>
    <w:rsid w:val="00E63C47"/>
    <w:rsid w:val="00E67FD0"/>
    <w:rsid w:val="00E70576"/>
    <w:rsid w:val="00E70708"/>
    <w:rsid w:val="00E70D0A"/>
    <w:rsid w:val="00E73C23"/>
    <w:rsid w:val="00E74638"/>
    <w:rsid w:val="00E7572E"/>
    <w:rsid w:val="00E773F1"/>
    <w:rsid w:val="00E80427"/>
    <w:rsid w:val="00E80D69"/>
    <w:rsid w:val="00E8262E"/>
    <w:rsid w:val="00E83CBE"/>
    <w:rsid w:val="00E84E21"/>
    <w:rsid w:val="00E84F29"/>
    <w:rsid w:val="00E86E74"/>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E42"/>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A5794F9-1131-4442-A416-780C73F0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2"/>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2"/>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2"/>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5"/>
      </w:numPr>
      <w:tabs>
        <w:tab w:val="clear" w:pos="1492"/>
        <w:tab w:val="num" w:pos="1209"/>
      </w:tabs>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39"/>
    <w:rsid w:val="006C3F49"/>
    <w:pPr>
      <w:spacing w:before="120" w:after="0" w:line="440" w:lineRule="exact"/>
    </w:pPr>
    <w:rPr>
      <w:rFonts w:cs="Arial"/>
      <w:b/>
      <w:szCs w:val="24"/>
    </w:rPr>
  </w:style>
  <w:style w:type="paragraph" w:styleId="Verzeichnis2">
    <w:name w:val="toc 2"/>
    <w:basedOn w:val="Standard"/>
    <w:next w:val="Standard"/>
    <w:autoRedefine/>
    <w:uiPriority w:val="3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3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3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9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9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9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9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9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2855EF"/>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84344">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688684349">
      <w:marLeft w:val="0"/>
      <w:marRight w:val="0"/>
      <w:marTop w:val="0"/>
      <w:marBottom w:val="0"/>
      <w:divBdr>
        <w:top w:val="none" w:sz="0" w:space="0" w:color="auto"/>
        <w:left w:val="none" w:sz="0" w:space="0" w:color="auto"/>
        <w:bottom w:val="none" w:sz="0" w:space="0" w:color="auto"/>
        <w:right w:val="none" w:sz="0" w:space="0" w:color="auto"/>
      </w:divBdr>
    </w:div>
    <w:div w:id="688684355">
      <w:marLeft w:val="0"/>
      <w:marRight w:val="0"/>
      <w:marTop w:val="0"/>
      <w:marBottom w:val="0"/>
      <w:divBdr>
        <w:top w:val="none" w:sz="0" w:space="0" w:color="auto"/>
        <w:left w:val="none" w:sz="0" w:space="0" w:color="auto"/>
        <w:bottom w:val="none" w:sz="0" w:space="0" w:color="auto"/>
        <w:right w:val="none" w:sz="0" w:space="0" w:color="auto"/>
      </w:divBdr>
    </w:div>
    <w:div w:id="688684356">
      <w:marLeft w:val="0"/>
      <w:marRight w:val="0"/>
      <w:marTop w:val="0"/>
      <w:marBottom w:val="0"/>
      <w:divBdr>
        <w:top w:val="none" w:sz="0" w:space="0" w:color="auto"/>
        <w:left w:val="none" w:sz="0" w:space="0" w:color="auto"/>
        <w:bottom w:val="none" w:sz="0" w:space="0" w:color="auto"/>
        <w:right w:val="none" w:sz="0" w:space="0" w:color="auto"/>
      </w:divBdr>
    </w:div>
    <w:div w:id="688684357">
      <w:marLeft w:val="0"/>
      <w:marRight w:val="0"/>
      <w:marTop w:val="0"/>
      <w:marBottom w:val="0"/>
      <w:divBdr>
        <w:top w:val="none" w:sz="0" w:space="0" w:color="auto"/>
        <w:left w:val="none" w:sz="0" w:space="0" w:color="auto"/>
        <w:bottom w:val="none" w:sz="0" w:space="0" w:color="auto"/>
        <w:right w:val="none" w:sz="0" w:space="0" w:color="auto"/>
      </w:divBdr>
      <w:divsChild>
        <w:div w:id="688684343">
          <w:marLeft w:val="994"/>
          <w:marRight w:val="0"/>
          <w:marTop w:val="84"/>
          <w:marBottom w:val="84"/>
          <w:divBdr>
            <w:top w:val="none" w:sz="0" w:space="0" w:color="auto"/>
            <w:left w:val="none" w:sz="0" w:space="0" w:color="auto"/>
            <w:bottom w:val="none" w:sz="0" w:space="0" w:color="auto"/>
            <w:right w:val="none" w:sz="0" w:space="0" w:color="auto"/>
          </w:divBdr>
        </w:div>
        <w:div w:id="688684345">
          <w:marLeft w:val="994"/>
          <w:marRight w:val="0"/>
          <w:marTop w:val="84"/>
          <w:marBottom w:val="84"/>
          <w:divBdr>
            <w:top w:val="none" w:sz="0" w:space="0" w:color="auto"/>
            <w:left w:val="none" w:sz="0" w:space="0" w:color="auto"/>
            <w:bottom w:val="none" w:sz="0" w:space="0" w:color="auto"/>
            <w:right w:val="none" w:sz="0" w:space="0" w:color="auto"/>
          </w:divBdr>
        </w:div>
        <w:div w:id="688684367">
          <w:marLeft w:val="994"/>
          <w:marRight w:val="0"/>
          <w:marTop w:val="84"/>
          <w:marBottom w:val="84"/>
          <w:divBdr>
            <w:top w:val="none" w:sz="0" w:space="0" w:color="auto"/>
            <w:left w:val="none" w:sz="0" w:space="0" w:color="auto"/>
            <w:bottom w:val="none" w:sz="0" w:space="0" w:color="auto"/>
            <w:right w:val="none" w:sz="0" w:space="0" w:color="auto"/>
          </w:divBdr>
        </w:div>
        <w:div w:id="688684370">
          <w:marLeft w:val="994"/>
          <w:marRight w:val="0"/>
          <w:marTop w:val="84"/>
          <w:marBottom w:val="84"/>
          <w:divBdr>
            <w:top w:val="none" w:sz="0" w:space="0" w:color="auto"/>
            <w:left w:val="none" w:sz="0" w:space="0" w:color="auto"/>
            <w:bottom w:val="none" w:sz="0" w:space="0" w:color="auto"/>
            <w:right w:val="none" w:sz="0" w:space="0" w:color="auto"/>
          </w:divBdr>
        </w:div>
        <w:div w:id="688684375">
          <w:marLeft w:val="994"/>
          <w:marRight w:val="0"/>
          <w:marTop w:val="84"/>
          <w:marBottom w:val="84"/>
          <w:divBdr>
            <w:top w:val="none" w:sz="0" w:space="0" w:color="auto"/>
            <w:left w:val="none" w:sz="0" w:space="0" w:color="auto"/>
            <w:bottom w:val="none" w:sz="0" w:space="0" w:color="auto"/>
            <w:right w:val="none" w:sz="0" w:space="0" w:color="auto"/>
          </w:divBdr>
        </w:div>
        <w:div w:id="688684379">
          <w:marLeft w:val="994"/>
          <w:marRight w:val="0"/>
          <w:marTop w:val="84"/>
          <w:marBottom w:val="84"/>
          <w:divBdr>
            <w:top w:val="none" w:sz="0" w:space="0" w:color="auto"/>
            <w:left w:val="none" w:sz="0" w:space="0" w:color="auto"/>
            <w:bottom w:val="none" w:sz="0" w:space="0" w:color="auto"/>
            <w:right w:val="none" w:sz="0" w:space="0" w:color="auto"/>
          </w:divBdr>
        </w:div>
        <w:div w:id="688684389">
          <w:marLeft w:val="994"/>
          <w:marRight w:val="0"/>
          <w:marTop w:val="84"/>
          <w:marBottom w:val="84"/>
          <w:divBdr>
            <w:top w:val="none" w:sz="0" w:space="0" w:color="auto"/>
            <w:left w:val="none" w:sz="0" w:space="0" w:color="auto"/>
            <w:bottom w:val="none" w:sz="0" w:space="0" w:color="auto"/>
            <w:right w:val="none" w:sz="0" w:space="0" w:color="auto"/>
          </w:divBdr>
        </w:div>
        <w:div w:id="688684391">
          <w:marLeft w:val="994"/>
          <w:marRight w:val="0"/>
          <w:marTop w:val="84"/>
          <w:marBottom w:val="84"/>
          <w:divBdr>
            <w:top w:val="none" w:sz="0" w:space="0" w:color="auto"/>
            <w:left w:val="none" w:sz="0" w:space="0" w:color="auto"/>
            <w:bottom w:val="none" w:sz="0" w:space="0" w:color="auto"/>
            <w:right w:val="none" w:sz="0" w:space="0" w:color="auto"/>
          </w:divBdr>
        </w:div>
        <w:div w:id="688684393">
          <w:marLeft w:val="994"/>
          <w:marRight w:val="0"/>
          <w:marTop w:val="84"/>
          <w:marBottom w:val="84"/>
          <w:divBdr>
            <w:top w:val="none" w:sz="0" w:space="0" w:color="auto"/>
            <w:left w:val="none" w:sz="0" w:space="0" w:color="auto"/>
            <w:bottom w:val="none" w:sz="0" w:space="0" w:color="auto"/>
            <w:right w:val="none" w:sz="0" w:space="0" w:color="auto"/>
          </w:divBdr>
        </w:div>
        <w:div w:id="688684399">
          <w:marLeft w:val="994"/>
          <w:marRight w:val="0"/>
          <w:marTop w:val="84"/>
          <w:marBottom w:val="84"/>
          <w:divBdr>
            <w:top w:val="none" w:sz="0" w:space="0" w:color="auto"/>
            <w:left w:val="none" w:sz="0" w:space="0" w:color="auto"/>
            <w:bottom w:val="none" w:sz="0" w:space="0" w:color="auto"/>
            <w:right w:val="none" w:sz="0" w:space="0" w:color="auto"/>
          </w:divBdr>
        </w:div>
        <w:div w:id="688684402">
          <w:marLeft w:val="994"/>
          <w:marRight w:val="0"/>
          <w:marTop w:val="84"/>
          <w:marBottom w:val="84"/>
          <w:divBdr>
            <w:top w:val="none" w:sz="0" w:space="0" w:color="auto"/>
            <w:left w:val="none" w:sz="0" w:space="0" w:color="auto"/>
            <w:bottom w:val="none" w:sz="0" w:space="0" w:color="auto"/>
            <w:right w:val="none" w:sz="0" w:space="0" w:color="auto"/>
          </w:divBdr>
        </w:div>
        <w:div w:id="688684407">
          <w:marLeft w:val="994"/>
          <w:marRight w:val="0"/>
          <w:marTop w:val="84"/>
          <w:marBottom w:val="84"/>
          <w:divBdr>
            <w:top w:val="none" w:sz="0" w:space="0" w:color="auto"/>
            <w:left w:val="none" w:sz="0" w:space="0" w:color="auto"/>
            <w:bottom w:val="none" w:sz="0" w:space="0" w:color="auto"/>
            <w:right w:val="none" w:sz="0" w:space="0" w:color="auto"/>
          </w:divBdr>
        </w:div>
        <w:div w:id="688684409">
          <w:marLeft w:val="994"/>
          <w:marRight w:val="0"/>
          <w:marTop w:val="84"/>
          <w:marBottom w:val="84"/>
          <w:divBdr>
            <w:top w:val="none" w:sz="0" w:space="0" w:color="auto"/>
            <w:left w:val="none" w:sz="0" w:space="0" w:color="auto"/>
            <w:bottom w:val="none" w:sz="0" w:space="0" w:color="auto"/>
            <w:right w:val="none" w:sz="0" w:space="0" w:color="auto"/>
          </w:divBdr>
        </w:div>
        <w:div w:id="688684416">
          <w:marLeft w:val="994"/>
          <w:marRight w:val="0"/>
          <w:marTop w:val="84"/>
          <w:marBottom w:val="84"/>
          <w:divBdr>
            <w:top w:val="none" w:sz="0" w:space="0" w:color="auto"/>
            <w:left w:val="none" w:sz="0" w:space="0" w:color="auto"/>
            <w:bottom w:val="none" w:sz="0" w:space="0" w:color="auto"/>
            <w:right w:val="none" w:sz="0" w:space="0" w:color="auto"/>
          </w:divBdr>
        </w:div>
        <w:div w:id="688684417">
          <w:marLeft w:val="994"/>
          <w:marRight w:val="0"/>
          <w:marTop w:val="84"/>
          <w:marBottom w:val="84"/>
          <w:divBdr>
            <w:top w:val="none" w:sz="0" w:space="0" w:color="auto"/>
            <w:left w:val="none" w:sz="0" w:space="0" w:color="auto"/>
            <w:bottom w:val="none" w:sz="0" w:space="0" w:color="auto"/>
            <w:right w:val="none" w:sz="0" w:space="0" w:color="auto"/>
          </w:divBdr>
        </w:div>
      </w:divsChild>
    </w:div>
    <w:div w:id="688684359">
      <w:marLeft w:val="0"/>
      <w:marRight w:val="0"/>
      <w:marTop w:val="0"/>
      <w:marBottom w:val="0"/>
      <w:divBdr>
        <w:top w:val="none" w:sz="0" w:space="0" w:color="auto"/>
        <w:left w:val="none" w:sz="0" w:space="0" w:color="auto"/>
        <w:bottom w:val="none" w:sz="0" w:space="0" w:color="auto"/>
        <w:right w:val="none" w:sz="0" w:space="0" w:color="auto"/>
      </w:divBdr>
    </w:div>
    <w:div w:id="688684361">
      <w:marLeft w:val="0"/>
      <w:marRight w:val="0"/>
      <w:marTop w:val="0"/>
      <w:marBottom w:val="0"/>
      <w:divBdr>
        <w:top w:val="none" w:sz="0" w:space="0" w:color="auto"/>
        <w:left w:val="none" w:sz="0" w:space="0" w:color="auto"/>
        <w:bottom w:val="none" w:sz="0" w:space="0" w:color="auto"/>
        <w:right w:val="none" w:sz="0" w:space="0" w:color="auto"/>
      </w:divBdr>
    </w:div>
    <w:div w:id="688684362">
      <w:marLeft w:val="0"/>
      <w:marRight w:val="0"/>
      <w:marTop w:val="0"/>
      <w:marBottom w:val="0"/>
      <w:divBdr>
        <w:top w:val="none" w:sz="0" w:space="0" w:color="auto"/>
        <w:left w:val="none" w:sz="0" w:space="0" w:color="auto"/>
        <w:bottom w:val="none" w:sz="0" w:space="0" w:color="auto"/>
        <w:right w:val="none" w:sz="0" w:space="0" w:color="auto"/>
      </w:divBdr>
    </w:div>
    <w:div w:id="688684363">
      <w:marLeft w:val="0"/>
      <w:marRight w:val="0"/>
      <w:marTop w:val="0"/>
      <w:marBottom w:val="0"/>
      <w:divBdr>
        <w:top w:val="none" w:sz="0" w:space="0" w:color="auto"/>
        <w:left w:val="none" w:sz="0" w:space="0" w:color="auto"/>
        <w:bottom w:val="none" w:sz="0" w:space="0" w:color="auto"/>
        <w:right w:val="none" w:sz="0" w:space="0" w:color="auto"/>
      </w:divBdr>
    </w:div>
    <w:div w:id="688684365">
      <w:marLeft w:val="0"/>
      <w:marRight w:val="0"/>
      <w:marTop w:val="0"/>
      <w:marBottom w:val="0"/>
      <w:divBdr>
        <w:top w:val="none" w:sz="0" w:space="0" w:color="auto"/>
        <w:left w:val="none" w:sz="0" w:space="0" w:color="auto"/>
        <w:bottom w:val="none" w:sz="0" w:space="0" w:color="auto"/>
        <w:right w:val="none" w:sz="0" w:space="0" w:color="auto"/>
      </w:divBdr>
    </w:div>
    <w:div w:id="688684369">
      <w:marLeft w:val="0"/>
      <w:marRight w:val="0"/>
      <w:marTop w:val="0"/>
      <w:marBottom w:val="0"/>
      <w:divBdr>
        <w:top w:val="none" w:sz="0" w:space="0" w:color="auto"/>
        <w:left w:val="none" w:sz="0" w:space="0" w:color="auto"/>
        <w:bottom w:val="none" w:sz="0" w:space="0" w:color="auto"/>
        <w:right w:val="none" w:sz="0" w:space="0" w:color="auto"/>
      </w:divBdr>
    </w:div>
    <w:div w:id="688684371">
      <w:marLeft w:val="0"/>
      <w:marRight w:val="0"/>
      <w:marTop w:val="0"/>
      <w:marBottom w:val="0"/>
      <w:divBdr>
        <w:top w:val="none" w:sz="0" w:space="0" w:color="auto"/>
        <w:left w:val="none" w:sz="0" w:space="0" w:color="auto"/>
        <w:bottom w:val="none" w:sz="0" w:space="0" w:color="auto"/>
        <w:right w:val="none" w:sz="0" w:space="0" w:color="auto"/>
      </w:divBdr>
    </w:div>
    <w:div w:id="688684372">
      <w:marLeft w:val="0"/>
      <w:marRight w:val="0"/>
      <w:marTop w:val="0"/>
      <w:marBottom w:val="0"/>
      <w:divBdr>
        <w:top w:val="none" w:sz="0" w:space="0" w:color="auto"/>
        <w:left w:val="none" w:sz="0" w:space="0" w:color="auto"/>
        <w:bottom w:val="none" w:sz="0" w:space="0" w:color="auto"/>
        <w:right w:val="none" w:sz="0" w:space="0" w:color="auto"/>
      </w:divBdr>
    </w:div>
    <w:div w:id="688684377">
      <w:marLeft w:val="0"/>
      <w:marRight w:val="0"/>
      <w:marTop w:val="0"/>
      <w:marBottom w:val="0"/>
      <w:divBdr>
        <w:top w:val="none" w:sz="0" w:space="0" w:color="auto"/>
        <w:left w:val="none" w:sz="0" w:space="0" w:color="auto"/>
        <w:bottom w:val="none" w:sz="0" w:space="0" w:color="auto"/>
        <w:right w:val="none" w:sz="0" w:space="0" w:color="auto"/>
      </w:divBdr>
    </w:div>
    <w:div w:id="688684378">
      <w:marLeft w:val="0"/>
      <w:marRight w:val="0"/>
      <w:marTop w:val="0"/>
      <w:marBottom w:val="0"/>
      <w:divBdr>
        <w:top w:val="none" w:sz="0" w:space="0" w:color="auto"/>
        <w:left w:val="none" w:sz="0" w:space="0" w:color="auto"/>
        <w:bottom w:val="none" w:sz="0" w:space="0" w:color="auto"/>
        <w:right w:val="none" w:sz="0" w:space="0" w:color="auto"/>
      </w:divBdr>
      <w:divsChild>
        <w:div w:id="688684348">
          <w:marLeft w:val="994"/>
          <w:marRight w:val="0"/>
          <w:marTop w:val="84"/>
          <w:marBottom w:val="84"/>
          <w:divBdr>
            <w:top w:val="none" w:sz="0" w:space="0" w:color="auto"/>
            <w:left w:val="none" w:sz="0" w:space="0" w:color="auto"/>
            <w:bottom w:val="none" w:sz="0" w:space="0" w:color="auto"/>
            <w:right w:val="none" w:sz="0" w:space="0" w:color="auto"/>
          </w:divBdr>
        </w:div>
        <w:div w:id="688684353">
          <w:marLeft w:val="994"/>
          <w:marRight w:val="0"/>
          <w:marTop w:val="84"/>
          <w:marBottom w:val="84"/>
          <w:divBdr>
            <w:top w:val="none" w:sz="0" w:space="0" w:color="auto"/>
            <w:left w:val="none" w:sz="0" w:space="0" w:color="auto"/>
            <w:bottom w:val="none" w:sz="0" w:space="0" w:color="auto"/>
            <w:right w:val="none" w:sz="0" w:space="0" w:color="auto"/>
          </w:divBdr>
        </w:div>
        <w:div w:id="688684358">
          <w:marLeft w:val="994"/>
          <w:marRight w:val="0"/>
          <w:marTop w:val="84"/>
          <w:marBottom w:val="84"/>
          <w:divBdr>
            <w:top w:val="none" w:sz="0" w:space="0" w:color="auto"/>
            <w:left w:val="none" w:sz="0" w:space="0" w:color="auto"/>
            <w:bottom w:val="none" w:sz="0" w:space="0" w:color="auto"/>
            <w:right w:val="none" w:sz="0" w:space="0" w:color="auto"/>
          </w:divBdr>
        </w:div>
        <w:div w:id="688684364">
          <w:marLeft w:val="994"/>
          <w:marRight w:val="0"/>
          <w:marTop w:val="84"/>
          <w:marBottom w:val="84"/>
          <w:divBdr>
            <w:top w:val="none" w:sz="0" w:space="0" w:color="auto"/>
            <w:left w:val="none" w:sz="0" w:space="0" w:color="auto"/>
            <w:bottom w:val="none" w:sz="0" w:space="0" w:color="auto"/>
            <w:right w:val="none" w:sz="0" w:space="0" w:color="auto"/>
          </w:divBdr>
        </w:div>
        <w:div w:id="688684376">
          <w:marLeft w:val="994"/>
          <w:marRight w:val="0"/>
          <w:marTop w:val="84"/>
          <w:marBottom w:val="84"/>
          <w:divBdr>
            <w:top w:val="none" w:sz="0" w:space="0" w:color="auto"/>
            <w:left w:val="none" w:sz="0" w:space="0" w:color="auto"/>
            <w:bottom w:val="none" w:sz="0" w:space="0" w:color="auto"/>
            <w:right w:val="none" w:sz="0" w:space="0" w:color="auto"/>
          </w:divBdr>
        </w:div>
        <w:div w:id="688684380">
          <w:marLeft w:val="994"/>
          <w:marRight w:val="0"/>
          <w:marTop w:val="84"/>
          <w:marBottom w:val="84"/>
          <w:divBdr>
            <w:top w:val="none" w:sz="0" w:space="0" w:color="auto"/>
            <w:left w:val="none" w:sz="0" w:space="0" w:color="auto"/>
            <w:bottom w:val="none" w:sz="0" w:space="0" w:color="auto"/>
            <w:right w:val="none" w:sz="0" w:space="0" w:color="auto"/>
          </w:divBdr>
        </w:div>
        <w:div w:id="688684383">
          <w:marLeft w:val="994"/>
          <w:marRight w:val="0"/>
          <w:marTop w:val="84"/>
          <w:marBottom w:val="84"/>
          <w:divBdr>
            <w:top w:val="none" w:sz="0" w:space="0" w:color="auto"/>
            <w:left w:val="none" w:sz="0" w:space="0" w:color="auto"/>
            <w:bottom w:val="none" w:sz="0" w:space="0" w:color="auto"/>
            <w:right w:val="none" w:sz="0" w:space="0" w:color="auto"/>
          </w:divBdr>
        </w:div>
        <w:div w:id="688684385">
          <w:marLeft w:val="994"/>
          <w:marRight w:val="0"/>
          <w:marTop w:val="84"/>
          <w:marBottom w:val="84"/>
          <w:divBdr>
            <w:top w:val="none" w:sz="0" w:space="0" w:color="auto"/>
            <w:left w:val="none" w:sz="0" w:space="0" w:color="auto"/>
            <w:bottom w:val="none" w:sz="0" w:space="0" w:color="auto"/>
            <w:right w:val="none" w:sz="0" w:space="0" w:color="auto"/>
          </w:divBdr>
        </w:div>
        <w:div w:id="688684390">
          <w:marLeft w:val="994"/>
          <w:marRight w:val="0"/>
          <w:marTop w:val="84"/>
          <w:marBottom w:val="84"/>
          <w:divBdr>
            <w:top w:val="none" w:sz="0" w:space="0" w:color="auto"/>
            <w:left w:val="none" w:sz="0" w:space="0" w:color="auto"/>
            <w:bottom w:val="none" w:sz="0" w:space="0" w:color="auto"/>
            <w:right w:val="none" w:sz="0" w:space="0" w:color="auto"/>
          </w:divBdr>
        </w:div>
        <w:div w:id="688684403">
          <w:marLeft w:val="994"/>
          <w:marRight w:val="0"/>
          <w:marTop w:val="84"/>
          <w:marBottom w:val="84"/>
          <w:divBdr>
            <w:top w:val="none" w:sz="0" w:space="0" w:color="auto"/>
            <w:left w:val="none" w:sz="0" w:space="0" w:color="auto"/>
            <w:bottom w:val="none" w:sz="0" w:space="0" w:color="auto"/>
            <w:right w:val="none" w:sz="0" w:space="0" w:color="auto"/>
          </w:divBdr>
        </w:div>
        <w:div w:id="688684404">
          <w:marLeft w:val="994"/>
          <w:marRight w:val="0"/>
          <w:marTop w:val="84"/>
          <w:marBottom w:val="84"/>
          <w:divBdr>
            <w:top w:val="none" w:sz="0" w:space="0" w:color="auto"/>
            <w:left w:val="none" w:sz="0" w:space="0" w:color="auto"/>
            <w:bottom w:val="none" w:sz="0" w:space="0" w:color="auto"/>
            <w:right w:val="none" w:sz="0" w:space="0" w:color="auto"/>
          </w:divBdr>
        </w:div>
        <w:div w:id="688684405">
          <w:marLeft w:val="994"/>
          <w:marRight w:val="0"/>
          <w:marTop w:val="84"/>
          <w:marBottom w:val="84"/>
          <w:divBdr>
            <w:top w:val="none" w:sz="0" w:space="0" w:color="auto"/>
            <w:left w:val="none" w:sz="0" w:space="0" w:color="auto"/>
            <w:bottom w:val="none" w:sz="0" w:space="0" w:color="auto"/>
            <w:right w:val="none" w:sz="0" w:space="0" w:color="auto"/>
          </w:divBdr>
        </w:div>
        <w:div w:id="688684406">
          <w:marLeft w:val="994"/>
          <w:marRight w:val="0"/>
          <w:marTop w:val="84"/>
          <w:marBottom w:val="84"/>
          <w:divBdr>
            <w:top w:val="none" w:sz="0" w:space="0" w:color="auto"/>
            <w:left w:val="none" w:sz="0" w:space="0" w:color="auto"/>
            <w:bottom w:val="none" w:sz="0" w:space="0" w:color="auto"/>
            <w:right w:val="none" w:sz="0" w:space="0" w:color="auto"/>
          </w:divBdr>
        </w:div>
        <w:div w:id="688684410">
          <w:marLeft w:val="994"/>
          <w:marRight w:val="0"/>
          <w:marTop w:val="84"/>
          <w:marBottom w:val="84"/>
          <w:divBdr>
            <w:top w:val="none" w:sz="0" w:space="0" w:color="auto"/>
            <w:left w:val="none" w:sz="0" w:space="0" w:color="auto"/>
            <w:bottom w:val="none" w:sz="0" w:space="0" w:color="auto"/>
            <w:right w:val="none" w:sz="0" w:space="0" w:color="auto"/>
          </w:divBdr>
        </w:div>
        <w:div w:id="688684418">
          <w:marLeft w:val="994"/>
          <w:marRight w:val="0"/>
          <w:marTop w:val="84"/>
          <w:marBottom w:val="84"/>
          <w:divBdr>
            <w:top w:val="none" w:sz="0" w:space="0" w:color="auto"/>
            <w:left w:val="none" w:sz="0" w:space="0" w:color="auto"/>
            <w:bottom w:val="none" w:sz="0" w:space="0" w:color="auto"/>
            <w:right w:val="none" w:sz="0" w:space="0" w:color="auto"/>
          </w:divBdr>
        </w:div>
      </w:divsChild>
    </w:div>
    <w:div w:id="688684381">
      <w:marLeft w:val="0"/>
      <w:marRight w:val="0"/>
      <w:marTop w:val="0"/>
      <w:marBottom w:val="0"/>
      <w:divBdr>
        <w:top w:val="none" w:sz="0" w:space="0" w:color="auto"/>
        <w:left w:val="none" w:sz="0" w:space="0" w:color="auto"/>
        <w:bottom w:val="none" w:sz="0" w:space="0" w:color="auto"/>
        <w:right w:val="none" w:sz="0" w:space="0" w:color="auto"/>
      </w:divBdr>
    </w:div>
    <w:div w:id="688684384">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sChild>
        <w:div w:id="688684347">
          <w:marLeft w:val="547"/>
          <w:marRight w:val="0"/>
          <w:marTop w:val="130"/>
          <w:marBottom w:val="0"/>
          <w:divBdr>
            <w:top w:val="none" w:sz="0" w:space="0" w:color="auto"/>
            <w:left w:val="none" w:sz="0" w:space="0" w:color="auto"/>
            <w:bottom w:val="none" w:sz="0" w:space="0" w:color="auto"/>
            <w:right w:val="none" w:sz="0" w:space="0" w:color="auto"/>
          </w:divBdr>
        </w:div>
        <w:div w:id="688684352">
          <w:marLeft w:val="547"/>
          <w:marRight w:val="0"/>
          <w:marTop w:val="130"/>
          <w:marBottom w:val="0"/>
          <w:divBdr>
            <w:top w:val="none" w:sz="0" w:space="0" w:color="auto"/>
            <w:left w:val="none" w:sz="0" w:space="0" w:color="auto"/>
            <w:bottom w:val="none" w:sz="0" w:space="0" w:color="auto"/>
            <w:right w:val="none" w:sz="0" w:space="0" w:color="auto"/>
          </w:divBdr>
        </w:div>
        <w:div w:id="688684415">
          <w:marLeft w:val="547"/>
          <w:marRight w:val="0"/>
          <w:marTop w:val="130"/>
          <w:marBottom w:val="0"/>
          <w:divBdr>
            <w:top w:val="none" w:sz="0" w:space="0" w:color="auto"/>
            <w:left w:val="none" w:sz="0" w:space="0" w:color="auto"/>
            <w:bottom w:val="none" w:sz="0" w:space="0" w:color="auto"/>
            <w:right w:val="none" w:sz="0" w:space="0" w:color="auto"/>
          </w:divBdr>
        </w:div>
      </w:divsChild>
    </w:div>
    <w:div w:id="688684392">
      <w:marLeft w:val="0"/>
      <w:marRight w:val="0"/>
      <w:marTop w:val="0"/>
      <w:marBottom w:val="0"/>
      <w:divBdr>
        <w:top w:val="none" w:sz="0" w:space="0" w:color="auto"/>
        <w:left w:val="none" w:sz="0" w:space="0" w:color="auto"/>
        <w:bottom w:val="none" w:sz="0" w:space="0" w:color="auto"/>
        <w:right w:val="none" w:sz="0" w:space="0" w:color="auto"/>
      </w:divBdr>
    </w:div>
    <w:div w:id="688684394">
      <w:marLeft w:val="0"/>
      <w:marRight w:val="0"/>
      <w:marTop w:val="0"/>
      <w:marBottom w:val="0"/>
      <w:divBdr>
        <w:top w:val="none" w:sz="0" w:space="0" w:color="auto"/>
        <w:left w:val="none" w:sz="0" w:space="0" w:color="auto"/>
        <w:bottom w:val="none" w:sz="0" w:space="0" w:color="auto"/>
        <w:right w:val="none" w:sz="0" w:space="0" w:color="auto"/>
      </w:divBdr>
    </w:div>
    <w:div w:id="688684395">
      <w:marLeft w:val="0"/>
      <w:marRight w:val="0"/>
      <w:marTop w:val="0"/>
      <w:marBottom w:val="0"/>
      <w:divBdr>
        <w:top w:val="none" w:sz="0" w:space="0" w:color="auto"/>
        <w:left w:val="none" w:sz="0" w:space="0" w:color="auto"/>
        <w:bottom w:val="none" w:sz="0" w:space="0" w:color="auto"/>
        <w:right w:val="none" w:sz="0" w:space="0" w:color="auto"/>
      </w:divBdr>
      <w:divsChild>
        <w:div w:id="688684360">
          <w:marLeft w:val="533"/>
          <w:marRight w:val="0"/>
          <w:marTop w:val="106"/>
          <w:marBottom w:val="0"/>
          <w:divBdr>
            <w:top w:val="none" w:sz="0" w:space="0" w:color="auto"/>
            <w:left w:val="none" w:sz="0" w:space="0" w:color="auto"/>
            <w:bottom w:val="none" w:sz="0" w:space="0" w:color="auto"/>
            <w:right w:val="none" w:sz="0" w:space="0" w:color="auto"/>
          </w:divBdr>
        </w:div>
        <w:div w:id="688684374">
          <w:marLeft w:val="533"/>
          <w:marRight w:val="0"/>
          <w:marTop w:val="106"/>
          <w:marBottom w:val="0"/>
          <w:divBdr>
            <w:top w:val="none" w:sz="0" w:space="0" w:color="auto"/>
            <w:left w:val="none" w:sz="0" w:space="0" w:color="auto"/>
            <w:bottom w:val="none" w:sz="0" w:space="0" w:color="auto"/>
            <w:right w:val="none" w:sz="0" w:space="0" w:color="auto"/>
          </w:divBdr>
        </w:div>
      </w:divsChild>
    </w:div>
    <w:div w:id="688684396">
      <w:marLeft w:val="0"/>
      <w:marRight w:val="0"/>
      <w:marTop w:val="0"/>
      <w:marBottom w:val="0"/>
      <w:divBdr>
        <w:top w:val="none" w:sz="0" w:space="0" w:color="auto"/>
        <w:left w:val="none" w:sz="0" w:space="0" w:color="auto"/>
        <w:bottom w:val="none" w:sz="0" w:space="0" w:color="auto"/>
        <w:right w:val="none" w:sz="0" w:space="0" w:color="auto"/>
      </w:divBdr>
    </w:div>
    <w:div w:id="688684397">
      <w:marLeft w:val="0"/>
      <w:marRight w:val="0"/>
      <w:marTop w:val="0"/>
      <w:marBottom w:val="0"/>
      <w:divBdr>
        <w:top w:val="none" w:sz="0" w:space="0" w:color="auto"/>
        <w:left w:val="none" w:sz="0" w:space="0" w:color="auto"/>
        <w:bottom w:val="none" w:sz="0" w:space="0" w:color="auto"/>
        <w:right w:val="none" w:sz="0" w:space="0" w:color="auto"/>
      </w:divBdr>
    </w:div>
    <w:div w:id="688684408">
      <w:marLeft w:val="0"/>
      <w:marRight w:val="0"/>
      <w:marTop w:val="0"/>
      <w:marBottom w:val="0"/>
      <w:divBdr>
        <w:top w:val="none" w:sz="0" w:space="0" w:color="auto"/>
        <w:left w:val="none" w:sz="0" w:space="0" w:color="auto"/>
        <w:bottom w:val="none" w:sz="0" w:space="0" w:color="auto"/>
        <w:right w:val="none" w:sz="0" w:space="0" w:color="auto"/>
      </w:divBdr>
    </w:div>
    <w:div w:id="688684413">
      <w:marLeft w:val="0"/>
      <w:marRight w:val="0"/>
      <w:marTop w:val="0"/>
      <w:marBottom w:val="0"/>
      <w:divBdr>
        <w:top w:val="none" w:sz="0" w:space="0" w:color="auto"/>
        <w:left w:val="none" w:sz="0" w:space="0" w:color="auto"/>
        <w:bottom w:val="none" w:sz="0" w:space="0" w:color="auto"/>
        <w:right w:val="none" w:sz="0" w:space="0" w:color="auto"/>
      </w:divBdr>
      <w:divsChild>
        <w:div w:id="688684350">
          <w:marLeft w:val="994"/>
          <w:marRight w:val="0"/>
          <w:marTop w:val="84"/>
          <w:marBottom w:val="84"/>
          <w:divBdr>
            <w:top w:val="none" w:sz="0" w:space="0" w:color="auto"/>
            <w:left w:val="none" w:sz="0" w:space="0" w:color="auto"/>
            <w:bottom w:val="none" w:sz="0" w:space="0" w:color="auto"/>
            <w:right w:val="none" w:sz="0" w:space="0" w:color="auto"/>
          </w:divBdr>
        </w:div>
        <w:div w:id="688684351">
          <w:marLeft w:val="994"/>
          <w:marRight w:val="0"/>
          <w:marTop w:val="84"/>
          <w:marBottom w:val="84"/>
          <w:divBdr>
            <w:top w:val="none" w:sz="0" w:space="0" w:color="auto"/>
            <w:left w:val="none" w:sz="0" w:space="0" w:color="auto"/>
            <w:bottom w:val="none" w:sz="0" w:space="0" w:color="auto"/>
            <w:right w:val="none" w:sz="0" w:space="0" w:color="auto"/>
          </w:divBdr>
        </w:div>
        <w:div w:id="688684354">
          <w:marLeft w:val="994"/>
          <w:marRight w:val="0"/>
          <w:marTop w:val="84"/>
          <w:marBottom w:val="84"/>
          <w:divBdr>
            <w:top w:val="none" w:sz="0" w:space="0" w:color="auto"/>
            <w:left w:val="none" w:sz="0" w:space="0" w:color="auto"/>
            <w:bottom w:val="none" w:sz="0" w:space="0" w:color="auto"/>
            <w:right w:val="none" w:sz="0" w:space="0" w:color="auto"/>
          </w:divBdr>
        </w:div>
        <w:div w:id="688684366">
          <w:marLeft w:val="994"/>
          <w:marRight w:val="0"/>
          <w:marTop w:val="84"/>
          <w:marBottom w:val="84"/>
          <w:divBdr>
            <w:top w:val="none" w:sz="0" w:space="0" w:color="auto"/>
            <w:left w:val="none" w:sz="0" w:space="0" w:color="auto"/>
            <w:bottom w:val="none" w:sz="0" w:space="0" w:color="auto"/>
            <w:right w:val="none" w:sz="0" w:space="0" w:color="auto"/>
          </w:divBdr>
        </w:div>
        <w:div w:id="688684368">
          <w:marLeft w:val="994"/>
          <w:marRight w:val="0"/>
          <w:marTop w:val="84"/>
          <w:marBottom w:val="84"/>
          <w:divBdr>
            <w:top w:val="none" w:sz="0" w:space="0" w:color="auto"/>
            <w:left w:val="none" w:sz="0" w:space="0" w:color="auto"/>
            <w:bottom w:val="none" w:sz="0" w:space="0" w:color="auto"/>
            <w:right w:val="none" w:sz="0" w:space="0" w:color="auto"/>
          </w:divBdr>
        </w:div>
        <w:div w:id="688684373">
          <w:marLeft w:val="994"/>
          <w:marRight w:val="0"/>
          <w:marTop w:val="84"/>
          <w:marBottom w:val="84"/>
          <w:divBdr>
            <w:top w:val="none" w:sz="0" w:space="0" w:color="auto"/>
            <w:left w:val="none" w:sz="0" w:space="0" w:color="auto"/>
            <w:bottom w:val="none" w:sz="0" w:space="0" w:color="auto"/>
            <w:right w:val="none" w:sz="0" w:space="0" w:color="auto"/>
          </w:divBdr>
        </w:div>
        <w:div w:id="688684382">
          <w:marLeft w:val="994"/>
          <w:marRight w:val="0"/>
          <w:marTop w:val="84"/>
          <w:marBottom w:val="84"/>
          <w:divBdr>
            <w:top w:val="none" w:sz="0" w:space="0" w:color="auto"/>
            <w:left w:val="none" w:sz="0" w:space="0" w:color="auto"/>
            <w:bottom w:val="none" w:sz="0" w:space="0" w:color="auto"/>
            <w:right w:val="none" w:sz="0" w:space="0" w:color="auto"/>
          </w:divBdr>
        </w:div>
        <w:div w:id="688684386">
          <w:marLeft w:val="994"/>
          <w:marRight w:val="0"/>
          <w:marTop w:val="84"/>
          <w:marBottom w:val="84"/>
          <w:divBdr>
            <w:top w:val="none" w:sz="0" w:space="0" w:color="auto"/>
            <w:left w:val="none" w:sz="0" w:space="0" w:color="auto"/>
            <w:bottom w:val="none" w:sz="0" w:space="0" w:color="auto"/>
            <w:right w:val="none" w:sz="0" w:space="0" w:color="auto"/>
          </w:divBdr>
        </w:div>
        <w:div w:id="688684387">
          <w:marLeft w:val="994"/>
          <w:marRight w:val="0"/>
          <w:marTop w:val="84"/>
          <w:marBottom w:val="84"/>
          <w:divBdr>
            <w:top w:val="none" w:sz="0" w:space="0" w:color="auto"/>
            <w:left w:val="none" w:sz="0" w:space="0" w:color="auto"/>
            <w:bottom w:val="none" w:sz="0" w:space="0" w:color="auto"/>
            <w:right w:val="none" w:sz="0" w:space="0" w:color="auto"/>
          </w:divBdr>
        </w:div>
        <w:div w:id="688684398">
          <w:marLeft w:val="994"/>
          <w:marRight w:val="0"/>
          <w:marTop w:val="84"/>
          <w:marBottom w:val="84"/>
          <w:divBdr>
            <w:top w:val="none" w:sz="0" w:space="0" w:color="auto"/>
            <w:left w:val="none" w:sz="0" w:space="0" w:color="auto"/>
            <w:bottom w:val="none" w:sz="0" w:space="0" w:color="auto"/>
            <w:right w:val="none" w:sz="0" w:space="0" w:color="auto"/>
          </w:divBdr>
        </w:div>
        <w:div w:id="688684400">
          <w:marLeft w:val="994"/>
          <w:marRight w:val="0"/>
          <w:marTop w:val="84"/>
          <w:marBottom w:val="84"/>
          <w:divBdr>
            <w:top w:val="none" w:sz="0" w:space="0" w:color="auto"/>
            <w:left w:val="none" w:sz="0" w:space="0" w:color="auto"/>
            <w:bottom w:val="none" w:sz="0" w:space="0" w:color="auto"/>
            <w:right w:val="none" w:sz="0" w:space="0" w:color="auto"/>
          </w:divBdr>
        </w:div>
        <w:div w:id="688684401">
          <w:marLeft w:val="994"/>
          <w:marRight w:val="0"/>
          <w:marTop w:val="84"/>
          <w:marBottom w:val="84"/>
          <w:divBdr>
            <w:top w:val="none" w:sz="0" w:space="0" w:color="auto"/>
            <w:left w:val="none" w:sz="0" w:space="0" w:color="auto"/>
            <w:bottom w:val="none" w:sz="0" w:space="0" w:color="auto"/>
            <w:right w:val="none" w:sz="0" w:space="0" w:color="auto"/>
          </w:divBdr>
        </w:div>
        <w:div w:id="688684411">
          <w:marLeft w:val="994"/>
          <w:marRight w:val="0"/>
          <w:marTop w:val="84"/>
          <w:marBottom w:val="84"/>
          <w:divBdr>
            <w:top w:val="none" w:sz="0" w:space="0" w:color="auto"/>
            <w:left w:val="none" w:sz="0" w:space="0" w:color="auto"/>
            <w:bottom w:val="none" w:sz="0" w:space="0" w:color="auto"/>
            <w:right w:val="none" w:sz="0" w:space="0" w:color="auto"/>
          </w:divBdr>
        </w:div>
        <w:div w:id="688684412">
          <w:marLeft w:val="994"/>
          <w:marRight w:val="0"/>
          <w:marTop w:val="84"/>
          <w:marBottom w:val="84"/>
          <w:divBdr>
            <w:top w:val="none" w:sz="0" w:space="0" w:color="auto"/>
            <w:left w:val="none" w:sz="0" w:space="0" w:color="auto"/>
            <w:bottom w:val="none" w:sz="0" w:space="0" w:color="auto"/>
            <w:right w:val="none" w:sz="0" w:space="0" w:color="auto"/>
          </w:divBdr>
        </w:div>
        <w:div w:id="688684414">
          <w:marLeft w:val="994"/>
          <w:marRight w:val="0"/>
          <w:marTop w:val="84"/>
          <w:marBottom w:val="84"/>
          <w:divBdr>
            <w:top w:val="none" w:sz="0" w:space="0" w:color="auto"/>
            <w:left w:val="none" w:sz="0" w:space="0" w:color="auto"/>
            <w:bottom w:val="none" w:sz="0" w:space="0" w:color="auto"/>
            <w:right w:val="none" w:sz="0" w:space="0" w:color="auto"/>
          </w:divBdr>
        </w:div>
      </w:divsChild>
    </w:div>
    <w:div w:id="688684420">
      <w:marLeft w:val="0"/>
      <w:marRight w:val="0"/>
      <w:marTop w:val="0"/>
      <w:marBottom w:val="0"/>
      <w:divBdr>
        <w:top w:val="none" w:sz="0" w:space="0" w:color="auto"/>
        <w:left w:val="none" w:sz="0" w:space="0" w:color="auto"/>
        <w:bottom w:val="none" w:sz="0" w:space="0" w:color="auto"/>
        <w:right w:val="none" w:sz="0" w:space="0" w:color="auto"/>
      </w:divBdr>
      <w:divsChild>
        <w:div w:id="688684424">
          <w:marLeft w:val="0"/>
          <w:marRight w:val="0"/>
          <w:marTop w:val="0"/>
          <w:marBottom w:val="0"/>
          <w:divBdr>
            <w:top w:val="none" w:sz="0" w:space="0" w:color="auto"/>
            <w:left w:val="none" w:sz="0" w:space="0" w:color="auto"/>
            <w:bottom w:val="none" w:sz="0" w:space="0" w:color="auto"/>
            <w:right w:val="none" w:sz="0" w:space="0" w:color="auto"/>
          </w:divBdr>
        </w:div>
      </w:divsChild>
    </w:div>
    <w:div w:id="688684421">
      <w:marLeft w:val="0"/>
      <w:marRight w:val="0"/>
      <w:marTop w:val="0"/>
      <w:marBottom w:val="0"/>
      <w:divBdr>
        <w:top w:val="none" w:sz="0" w:space="0" w:color="auto"/>
        <w:left w:val="none" w:sz="0" w:space="0" w:color="auto"/>
        <w:bottom w:val="none" w:sz="0" w:space="0" w:color="auto"/>
        <w:right w:val="none" w:sz="0" w:space="0" w:color="auto"/>
      </w:divBdr>
      <w:divsChild>
        <w:div w:id="688684423">
          <w:marLeft w:val="0"/>
          <w:marRight w:val="0"/>
          <w:marTop w:val="0"/>
          <w:marBottom w:val="0"/>
          <w:divBdr>
            <w:top w:val="none" w:sz="0" w:space="0" w:color="auto"/>
            <w:left w:val="none" w:sz="0" w:space="0" w:color="auto"/>
            <w:bottom w:val="none" w:sz="0" w:space="0" w:color="auto"/>
            <w:right w:val="none" w:sz="0" w:space="0" w:color="auto"/>
          </w:divBdr>
        </w:div>
      </w:divsChild>
    </w:div>
    <w:div w:id="688684422">
      <w:marLeft w:val="0"/>
      <w:marRight w:val="0"/>
      <w:marTop w:val="0"/>
      <w:marBottom w:val="0"/>
      <w:divBdr>
        <w:top w:val="none" w:sz="0" w:space="0" w:color="auto"/>
        <w:left w:val="none" w:sz="0" w:space="0" w:color="auto"/>
        <w:bottom w:val="none" w:sz="0" w:space="0" w:color="auto"/>
        <w:right w:val="none" w:sz="0" w:space="0" w:color="auto"/>
      </w:divBdr>
      <w:divsChild>
        <w:div w:id="688684419">
          <w:marLeft w:val="0"/>
          <w:marRight w:val="0"/>
          <w:marTop w:val="0"/>
          <w:marBottom w:val="0"/>
          <w:divBdr>
            <w:top w:val="none" w:sz="0" w:space="0" w:color="auto"/>
            <w:left w:val="none" w:sz="0" w:space="0" w:color="auto"/>
            <w:bottom w:val="none" w:sz="0" w:space="0" w:color="auto"/>
            <w:right w:val="none" w:sz="0" w:space="0" w:color="auto"/>
          </w:divBdr>
        </w:div>
      </w:divsChild>
    </w:div>
    <w:div w:id="688684425">
      <w:marLeft w:val="0"/>
      <w:marRight w:val="0"/>
      <w:marTop w:val="0"/>
      <w:marBottom w:val="0"/>
      <w:divBdr>
        <w:top w:val="none" w:sz="0" w:space="0" w:color="auto"/>
        <w:left w:val="none" w:sz="0" w:space="0" w:color="auto"/>
        <w:bottom w:val="none" w:sz="0" w:space="0" w:color="auto"/>
        <w:right w:val="none" w:sz="0" w:space="0" w:color="auto"/>
      </w:divBdr>
      <w:divsChild>
        <w:div w:id="688684427">
          <w:marLeft w:val="0"/>
          <w:marRight w:val="0"/>
          <w:marTop w:val="0"/>
          <w:marBottom w:val="0"/>
          <w:divBdr>
            <w:top w:val="none" w:sz="0" w:space="0" w:color="auto"/>
            <w:left w:val="none" w:sz="0" w:space="0" w:color="auto"/>
            <w:bottom w:val="none" w:sz="0" w:space="0" w:color="auto"/>
            <w:right w:val="none" w:sz="0" w:space="0" w:color="auto"/>
          </w:divBdr>
          <w:divsChild>
            <w:div w:id="6886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4430">
      <w:marLeft w:val="0"/>
      <w:marRight w:val="0"/>
      <w:marTop w:val="0"/>
      <w:marBottom w:val="0"/>
      <w:divBdr>
        <w:top w:val="none" w:sz="0" w:space="0" w:color="auto"/>
        <w:left w:val="none" w:sz="0" w:space="0" w:color="auto"/>
        <w:bottom w:val="none" w:sz="0" w:space="0" w:color="auto"/>
        <w:right w:val="none" w:sz="0" w:space="0" w:color="auto"/>
      </w:divBdr>
      <w:divsChild>
        <w:div w:id="688684428">
          <w:marLeft w:val="0"/>
          <w:marRight w:val="0"/>
          <w:marTop w:val="0"/>
          <w:marBottom w:val="0"/>
          <w:divBdr>
            <w:top w:val="none" w:sz="0" w:space="0" w:color="auto"/>
            <w:left w:val="none" w:sz="0" w:space="0" w:color="auto"/>
            <w:bottom w:val="none" w:sz="0" w:space="0" w:color="auto"/>
            <w:right w:val="none" w:sz="0" w:space="0" w:color="auto"/>
          </w:divBdr>
          <w:divsChild>
            <w:div w:id="688684431">
              <w:marLeft w:val="0"/>
              <w:marRight w:val="0"/>
              <w:marTop w:val="0"/>
              <w:marBottom w:val="0"/>
              <w:divBdr>
                <w:top w:val="none" w:sz="0" w:space="0" w:color="auto"/>
                <w:left w:val="none" w:sz="0" w:space="0" w:color="auto"/>
                <w:bottom w:val="none" w:sz="0" w:space="0" w:color="auto"/>
                <w:right w:val="none" w:sz="0" w:space="0" w:color="auto"/>
              </w:divBdr>
              <w:divsChild>
                <w:div w:id="688684432">
                  <w:marLeft w:val="0"/>
                  <w:marRight w:val="0"/>
                  <w:marTop w:val="0"/>
                  <w:marBottom w:val="0"/>
                  <w:divBdr>
                    <w:top w:val="none" w:sz="0" w:space="0" w:color="auto"/>
                    <w:left w:val="none" w:sz="0" w:space="0" w:color="auto"/>
                    <w:bottom w:val="none" w:sz="0" w:space="0" w:color="auto"/>
                    <w:right w:val="none" w:sz="0" w:space="0" w:color="auto"/>
                  </w:divBdr>
                  <w:divsChild>
                    <w:div w:id="6886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4320</Words>
  <Characters>27222</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&lt;config&gt;</vt:lpstr>
    </vt:vector>
  </TitlesOfParts>
  <Company>Tompertdesign</Company>
  <LinksUpToDate>false</LinksUpToDate>
  <CharactersWithSpaces>31480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&lt;config&gt;</dc:title>
  <dc:subject/>
  <dc:creator>Cassandra Blair</dc:creator>
  <cp:keywords/>
  <dc:description/>
  <cp:lastModifiedBy>Heinze Thorsten</cp:lastModifiedBy>
  <cp:revision>7</cp:revision>
  <dcterms:created xsi:type="dcterms:W3CDTF">2019-02-04T12:59:00Z</dcterms:created>
  <dcterms:modified xsi:type="dcterms:W3CDTF">2019-02-04T13:41:00Z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