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2899105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457B07" w:rsidRDefault="00457B07">
          <w:pPr>
            <w:pStyle w:val="Inhaltsverzeichnisberschrift"/>
          </w:pPr>
          <w:r>
            <w:rPr>
              <w:lang w:val="de-DE"/>
            </w:rPr>
            <w:t>Content</w:t>
          </w:r>
        </w:p>
        <w:p w:rsidR="00457B07" w:rsidRDefault="00457B0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30523621" w:history="1">
            <w:r w:rsidRPr="004D252D">
              <w:rPr>
                <w:rStyle w:val="Hyperlink"/>
                <w:noProof/>
              </w:rPr>
              <w:t>2</w:t>
            </w:r>
            <w:r>
              <w:rPr>
                <w:rFonts w:asciiTheme="minorHAnsi" w:eastAsiaTheme="minorEastAsia" w:hAnsiTheme="minorHAnsi" w:cstheme="minorBidi"/>
                <w:noProof/>
                <w:sz w:val="22"/>
                <w:szCs w:val="22"/>
                <w:lang w:val="de-DE" w:eastAsia="de-DE"/>
              </w:rPr>
              <w:tab/>
            </w:r>
            <w:r w:rsidRPr="004D252D">
              <w:rPr>
                <w:rStyle w:val="Hyperlink"/>
                <w:noProof/>
              </w:rPr>
              <w:t>Classes</w:t>
            </w:r>
            <w:r>
              <w:rPr>
                <w:noProof/>
                <w:webHidden/>
              </w:rPr>
              <w:tab/>
            </w:r>
            <w:r>
              <w:rPr>
                <w:noProof/>
                <w:webHidden/>
              </w:rPr>
              <w:fldChar w:fldCharType="begin"/>
            </w:r>
            <w:r>
              <w:rPr>
                <w:noProof/>
                <w:webHidden/>
              </w:rPr>
              <w:instrText xml:space="preserve"> PAGEREF _Toc30523621 \h </w:instrText>
            </w:r>
            <w:r>
              <w:rPr>
                <w:noProof/>
                <w:webHidden/>
              </w:rPr>
            </w:r>
            <w:r>
              <w:rPr>
                <w:noProof/>
                <w:webHidden/>
              </w:rPr>
              <w:fldChar w:fldCharType="separate"/>
            </w:r>
            <w:r>
              <w:rPr>
                <w:noProof/>
                <w:webHidden/>
              </w:rPr>
              <w:t>1</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2" w:history="1">
            <w:r w:rsidRPr="004D252D">
              <w:rPr>
                <w:rStyle w:val="Hyperlink"/>
                <w:noProof/>
              </w:rPr>
              <w:t>2.1</w:t>
            </w:r>
            <w:r>
              <w:rPr>
                <w:rFonts w:asciiTheme="minorHAnsi" w:eastAsiaTheme="minorEastAsia" w:hAnsiTheme="minorHAnsi" w:cstheme="minorBidi"/>
                <w:noProof/>
                <w:sz w:val="22"/>
                <w:szCs w:val="22"/>
                <w:lang w:val="de-DE" w:eastAsia="de-DE"/>
              </w:rPr>
              <w:tab/>
            </w:r>
            <w:r w:rsidRPr="004D252D">
              <w:rPr>
                <w:rStyle w:val="Hyperlink"/>
                <w:noProof/>
              </w:rPr>
              <w:t>CurrentPerformance</w:t>
            </w:r>
            <w:r>
              <w:rPr>
                <w:noProof/>
                <w:webHidden/>
              </w:rPr>
              <w:tab/>
            </w:r>
            <w:r>
              <w:rPr>
                <w:noProof/>
                <w:webHidden/>
              </w:rPr>
              <w:fldChar w:fldCharType="begin"/>
            </w:r>
            <w:r>
              <w:rPr>
                <w:noProof/>
                <w:webHidden/>
              </w:rPr>
              <w:instrText xml:space="preserve"> PAGEREF _Toc30523622 \h </w:instrText>
            </w:r>
            <w:r>
              <w:rPr>
                <w:noProof/>
                <w:webHidden/>
              </w:rPr>
            </w:r>
            <w:r>
              <w:rPr>
                <w:noProof/>
                <w:webHidden/>
              </w:rPr>
              <w:fldChar w:fldCharType="separate"/>
            </w:r>
            <w:r>
              <w:rPr>
                <w:noProof/>
                <w:webHidden/>
              </w:rPr>
              <w:t>1</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3" w:history="1">
            <w:r w:rsidRPr="004D252D">
              <w:rPr>
                <w:rStyle w:val="Hyperlink"/>
                <w:noProof/>
              </w:rPr>
              <w:t>2.2</w:t>
            </w:r>
            <w:r>
              <w:rPr>
                <w:rFonts w:asciiTheme="minorHAnsi" w:eastAsiaTheme="minorEastAsia" w:hAnsiTheme="minorHAnsi" w:cstheme="minorBidi"/>
                <w:noProof/>
                <w:sz w:val="22"/>
                <w:szCs w:val="22"/>
                <w:lang w:val="de-DE" w:eastAsia="de-DE"/>
              </w:rPr>
              <w:tab/>
            </w:r>
            <w:r w:rsidRPr="004D252D">
              <w:rPr>
                <w:rStyle w:val="Hyperlink"/>
                <w:noProof/>
              </w:rPr>
              <w:t>CurrentProblem</w:t>
            </w:r>
            <w:r>
              <w:rPr>
                <w:noProof/>
                <w:webHidden/>
              </w:rPr>
              <w:tab/>
            </w:r>
            <w:r>
              <w:rPr>
                <w:noProof/>
                <w:webHidden/>
              </w:rPr>
              <w:fldChar w:fldCharType="begin"/>
            </w:r>
            <w:r>
              <w:rPr>
                <w:noProof/>
                <w:webHidden/>
              </w:rPr>
              <w:instrText xml:space="preserve"> PAGEREF _Toc30523623 \h </w:instrText>
            </w:r>
            <w:r>
              <w:rPr>
                <w:noProof/>
                <w:webHidden/>
              </w:rPr>
            </w:r>
            <w:r>
              <w:rPr>
                <w:noProof/>
                <w:webHidden/>
              </w:rPr>
              <w:fldChar w:fldCharType="separate"/>
            </w:r>
            <w:r>
              <w:rPr>
                <w:noProof/>
                <w:webHidden/>
              </w:rPr>
              <w:t>2</w:t>
            </w:r>
            <w:r>
              <w:rPr>
                <w:noProof/>
                <w:webHidden/>
              </w:rPr>
              <w:fldChar w:fldCharType="end"/>
            </w:r>
          </w:hyperlink>
          <w:bookmarkStart w:id="0" w:name="_GoBack"/>
        </w:p>
        <w:bookmarkEnd w:id="0"/>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4D252D">
            <w:rPr>
              <w:rStyle w:val="Hyperlink"/>
              <w:noProof/>
            </w:rPr>
            <w:fldChar w:fldCharType="begin"/>
          </w:r>
          <w:r w:rsidRPr="004D252D">
            <w:rPr>
              <w:rStyle w:val="Hyperlink"/>
              <w:noProof/>
            </w:rPr>
            <w:instrText xml:space="preserve"> </w:instrText>
          </w:r>
          <w:r>
            <w:rPr>
              <w:noProof/>
            </w:rPr>
            <w:instrText>HYPERLINK \l "_Toc30523624"</w:instrText>
          </w:r>
          <w:r w:rsidRPr="004D252D">
            <w:rPr>
              <w:rStyle w:val="Hyperlink"/>
              <w:noProof/>
            </w:rPr>
            <w:instrText xml:space="preserve"> </w:instrText>
          </w:r>
          <w:r w:rsidRPr="004D252D">
            <w:rPr>
              <w:rStyle w:val="Hyperlink"/>
              <w:noProof/>
            </w:rPr>
          </w:r>
          <w:r w:rsidRPr="004D252D">
            <w:rPr>
              <w:rStyle w:val="Hyperlink"/>
              <w:noProof/>
            </w:rPr>
            <w:fldChar w:fldCharType="separate"/>
          </w:r>
          <w:r w:rsidRPr="004D252D">
            <w:rPr>
              <w:rStyle w:val="Hyperlink"/>
              <w:noProof/>
            </w:rPr>
            <w:t>2.3</w:t>
          </w:r>
          <w:r>
            <w:rPr>
              <w:rFonts w:asciiTheme="minorHAnsi" w:eastAsiaTheme="minorEastAsia" w:hAnsiTheme="minorHAnsi" w:cstheme="minorBidi"/>
              <w:noProof/>
              <w:sz w:val="22"/>
              <w:szCs w:val="22"/>
              <w:lang w:val="de-DE" w:eastAsia="de-DE"/>
            </w:rPr>
            <w:tab/>
          </w:r>
          <w:r w:rsidRPr="004D252D">
            <w:rPr>
              <w:rStyle w:val="Hyperlink"/>
              <w:noProof/>
            </w:rPr>
            <w:t>EthernetContainerCapability</w:t>
          </w:r>
          <w:r>
            <w:rPr>
              <w:noProof/>
              <w:webHidden/>
            </w:rPr>
            <w:tab/>
          </w:r>
          <w:r>
            <w:rPr>
              <w:noProof/>
              <w:webHidden/>
            </w:rPr>
            <w:fldChar w:fldCharType="begin"/>
          </w:r>
          <w:r>
            <w:rPr>
              <w:noProof/>
              <w:webHidden/>
            </w:rPr>
            <w:instrText xml:space="preserve"> PAGEREF _Toc30523624 \h </w:instrText>
          </w:r>
          <w:r>
            <w:rPr>
              <w:noProof/>
              <w:webHidden/>
            </w:rPr>
          </w:r>
          <w:r>
            <w:rPr>
              <w:noProof/>
              <w:webHidden/>
            </w:rPr>
            <w:fldChar w:fldCharType="separate"/>
          </w:r>
          <w:r>
            <w:rPr>
              <w:noProof/>
              <w:webHidden/>
            </w:rPr>
            <w:t>3</w:t>
          </w:r>
          <w:r>
            <w:rPr>
              <w:noProof/>
              <w:webHidden/>
            </w:rPr>
            <w:fldChar w:fldCharType="end"/>
          </w:r>
          <w:r w:rsidRPr="004D252D">
            <w:rPr>
              <w:rStyle w:val="Hyperlink"/>
              <w:noProof/>
            </w:rPr>
            <w:fldChar w:fldCharType="end"/>
          </w:r>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5" w:history="1">
            <w:r w:rsidRPr="004D252D">
              <w:rPr>
                <w:rStyle w:val="Hyperlink"/>
                <w:noProof/>
              </w:rPr>
              <w:t>2.4</w:t>
            </w:r>
            <w:r>
              <w:rPr>
                <w:rFonts w:asciiTheme="minorHAnsi" w:eastAsiaTheme="minorEastAsia" w:hAnsiTheme="minorHAnsi" w:cstheme="minorBidi"/>
                <w:noProof/>
                <w:sz w:val="22"/>
                <w:szCs w:val="22"/>
                <w:lang w:val="de-DE" w:eastAsia="de-DE"/>
              </w:rPr>
              <w:tab/>
            </w:r>
            <w:r w:rsidRPr="004D252D">
              <w:rPr>
                <w:rStyle w:val="Hyperlink"/>
                <w:noProof/>
              </w:rPr>
              <w:t>EthernetContainerConfiguration</w:t>
            </w:r>
            <w:r>
              <w:rPr>
                <w:noProof/>
                <w:webHidden/>
              </w:rPr>
              <w:tab/>
            </w:r>
            <w:r>
              <w:rPr>
                <w:noProof/>
                <w:webHidden/>
              </w:rPr>
              <w:fldChar w:fldCharType="begin"/>
            </w:r>
            <w:r>
              <w:rPr>
                <w:noProof/>
                <w:webHidden/>
              </w:rPr>
              <w:instrText xml:space="preserve"> PAGEREF _Toc30523625 \h </w:instrText>
            </w:r>
            <w:r>
              <w:rPr>
                <w:noProof/>
                <w:webHidden/>
              </w:rPr>
            </w:r>
            <w:r>
              <w:rPr>
                <w:noProof/>
                <w:webHidden/>
              </w:rPr>
              <w:fldChar w:fldCharType="separate"/>
            </w:r>
            <w:r>
              <w:rPr>
                <w:noProof/>
                <w:webHidden/>
              </w:rPr>
              <w:t>8</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6" w:history="1">
            <w:r w:rsidRPr="004D252D">
              <w:rPr>
                <w:rStyle w:val="Hyperlink"/>
                <w:noProof/>
              </w:rPr>
              <w:t>2.5</w:t>
            </w:r>
            <w:r>
              <w:rPr>
                <w:rFonts w:asciiTheme="minorHAnsi" w:eastAsiaTheme="minorEastAsia" w:hAnsiTheme="minorHAnsi" w:cstheme="minorBidi"/>
                <w:noProof/>
                <w:sz w:val="22"/>
                <w:szCs w:val="22"/>
                <w:lang w:val="de-DE" w:eastAsia="de-DE"/>
              </w:rPr>
              <w:tab/>
            </w:r>
            <w:r w:rsidRPr="004D252D">
              <w:rPr>
                <w:rStyle w:val="Hyperlink"/>
                <w:noProof/>
              </w:rPr>
              <w:t>EthernetContainerCurrentPerformance</w:t>
            </w:r>
            <w:r>
              <w:rPr>
                <w:noProof/>
                <w:webHidden/>
              </w:rPr>
              <w:tab/>
            </w:r>
            <w:r>
              <w:rPr>
                <w:noProof/>
                <w:webHidden/>
              </w:rPr>
              <w:fldChar w:fldCharType="begin"/>
            </w:r>
            <w:r>
              <w:rPr>
                <w:noProof/>
                <w:webHidden/>
              </w:rPr>
              <w:instrText xml:space="preserve"> PAGEREF _Toc30523626 \h </w:instrText>
            </w:r>
            <w:r>
              <w:rPr>
                <w:noProof/>
                <w:webHidden/>
              </w:rPr>
            </w:r>
            <w:r>
              <w:rPr>
                <w:noProof/>
                <w:webHidden/>
              </w:rPr>
              <w:fldChar w:fldCharType="separate"/>
            </w:r>
            <w:r>
              <w:rPr>
                <w:noProof/>
                <w:webHidden/>
              </w:rPr>
              <w:t>13</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7" w:history="1">
            <w:r w:rsidRPr="004D252D">
              <w:rPr>
                <w:rStyle w:val="Hyperlink"/>
                <w:noProof/>
              </w:rPr>
              <w:t>2.6</w:t>
            </w:r>
            <w:r>
              <w:rPr>
                <w:rFonts w:asciiTheme="minorHAnsi" w:eastAsiaTheme="minorEastAsia" w:hAnsiTheme="minorHAnsi" w:cstheme="minorBidi"/>
                <w:noProof/>
                <w:sz w:val="22"/>
                <w:szCs w:val="22"/>
                <w:lang w:val="de-DE" w:eastAsia="de-DE"/>
              </w:rPr>
              <w:tab/>
            </w:r>
            <w:r w:rsidRPr="004D252D">
              <w:rPr>
                <w:rStyle w:val="Hyperlink"/>
                <w:noProof/>
              </w:rPr>
              <w:t>EthernetContainerCurrentProblems</w:t>
            </w:r>
            <w:r>
              <w:rPr>
                <w:noProof/>
                <w:webHidden/>
              </w:rPr>
              <w:tab/>
            </w:r>
            <w:r>
              <w:rPr>
                <w:noProof/>
                <w:webHidden/>
              </w:rPr>
              <w:fldChar w:fldCharType="begin"/>
            </w:r>
            <w:r>
              <w:rPr>
                <w:noProof/>
                <w:webHidden/>
              </w:rPr>
              <w:instrText xml:space="preserve"> PAGEREF _Toc30523627 \h </w:instrText>
            </w:r>
            <w:r>
              <w:rPr>
                <w:noProof/>
                <w:webHidden/>
              </w:rPr>
            </w:r>
            <w:r>
              <w:rPr>
                <w:noProof/>
                <w:webHidden/>
              </w:rPr>
              <w:fldChar w:fldCharType="separate"/>
            </w:r>
            <w:r>
              <w:rPr>
                <w:noProof/>
                <w:webHidden/>
              </w:rPr>
              <w:t>14</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8" w:history="1">
            <w:r w:rsidRPr="004D252D">
              <w:rPr>
                <w:rStyle w:val="Hyperlink"/>
                <w:noProof/>
              </w:rPr>
              <w:t>2.7</w:t>
            </w:r>
            <w:r>
              <w:rPr>
                <w:rFonts w:asciiTheme="minorHAnsi" w:eastAsiaTheme="minorEastAsia" w:hAnsiTheme="minorHAnsi" w:cstheme="minorBidi"/>
                <w:noProof/>
                <w:sz w:val="22"/>
                <w:szCs w:val="22"/>
                <w:lang w:val="de-DE" w:eastAsia="de-DE"/>
              </w:rPr>
              <w:tab/>
            </w:r>
            <w:r w:rsidRPr="004D252D">
              <w:rPr>
                <w:rStyle w:val="Hyperlink"/>
                <w:noProof/>
              </w:rPr>
              <w:t>EthernetContainerHistoricalPerformances</w:t>
            </w:r>
            <w:r>
              <w:rPr>
                <w:noProof/>
                <w:webHidden/>
              </w:rPr>
              <w:tab/>
            </w:r>
            <w:r>
              <w:rPr>
                <w:noProof/>
                <w:webHidden/>
              </w:rPr>
              <w:fldChar w:fldCharType="begin"/>
            </w:r>
            <w:r>
              <w:rPr>
                <w:noProof/>
                <w:webHidden/>
              </w:rPr>
              <w:instrText xml:space="preserve"> PAGEREF _Toc30523628 \h </w:instrText>
            </w:r>
            <w:r>
              <w:rPr>
                <w:noProof/>
                <w:webHidden/>
              </w:rPr>
            </w:r>
            <w:r>
              <w:rPr>
                <w:noProof/>
                <w:webHidden/>
              </w:rPr>
              <w:fldChar w:fldCharType="separate"/>
            </w:r>
            <w:r>
              <w:rPr>
                <w:noProof/>
                <w:webHidden/>
              </w:rPr>
              <w:t>15</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29" w:history="1">
            <w:r w:rsidRPr="004D252D">
              <w:rPr>
                <w:rStyle w:val="Hyperlink"/>
                <w:noProof/>
              </w:rPr>
              <w:t>2.8</w:t>
            </w:r>
            <w:r>
              <w:rPr>
                <w:rFonts w:asciiTheme="minorHAnsi" w:eastAsiaTheme="minorEastAsia" w:hAnsiTheme="minorHAnsi" w:cstheme="minorBidi"/>
                <w:noProof/>
                <w:sz w:val="22"/>
                <w:szCs w:val="22"/>
                <w:lang w:val="de-DE" w:eastAsia="de-DE"/>
              </w:rPr>
              <w:tab/>
            </w:r>
            <w:r w:rsidRPr="004D252D">
              <w:rPr>
                <w:rStyle w:val="Hyperlink"/>
                <w:noProof/>
              </w:rPr>
              <w:t>EthernetContainerLpSpec</w:t>
            </w:r>
            <w:r>
              <w:rPr>
                <w:noProof/>
                <w:webHidden/>
              </w:rPr>
              <w:tab/>
            </w:r>
            <w:r>
              <w:rPr>
                <w:noProof/>
                <w:webHidden/>
              </w:rPr>
              <w:fldChar w:fldCharType="begin"/>
            </w:r>
            <w:r>
              <w:rPr>
                <w:noProof/>
                <w:webHidden/>
              </w:rPr>
              <w:instrText xml:space="preserve"> PAGEREF _Toc30523629 \h </w:instrText>
            </w:r>
            <w:r>
              <w:rPr>
                <w:noProof/>
                <w:webHidden/>
              </w:rPr>
            </w:r>
            <w:r>
              <w:rPr>
                <w:noProof/>
                <w:webHidden/>
              </w:rPr>
              <w:fldChar w:fldCharType="separate"/>
            </w:r>
            <w:r>
              <w:rPr>
                <w:noProof/>
                <w:webHidden/>
              </w:rPr>
              <w:t>16</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0" w:history="1">
            <w:r w:rsidRPr="004D252D">
              <w:rPr>
                <w:rStyle w:val="Hyperlink"/>
                <w:noProof/>
              </w:rPr>
              <w:t>2.9</w:t>
            </w:r>
            <w:r>
              <w:rPr>
                <w:rFonts w:asciiTheme="minorHAnsi" w:eastAsiaTheme="minorEastAsia" w:hAnsiTheme="minorHAnsi" w:cstheme="minorBidi"/>
                <w:noProof/>
                <w:sz w:val="22"/>
                <w:szCs w:val="22"/>
                <w:lang w:val="de-DE" w:eastAsia="de-DE"/>
              </w:rPr>
              <w:tab/>
            </w:r>
            <w:r w:rsidRPr="004D252D">
              <w:rPr>
                <w:rStyle w:val="Hyperlink"/>
                <w:noProof/>
              </w:rPr>
              <w:t>EthernetContainerStatus</w:t>
            </w:r>
            <w:r>
              <w:rPr>
                <w:noProof/>
                <w:webHidden/>
              </w:rPr>
              <w:tab/>
            </w:r>
            <w:r>
              <w:rPr>
                <w:noProof/>
                <w:webHidden/>
              </w:rPr>
              <w:fldChar w:fldCharType="begin"/>
            </w:r>
            <w:r>
              <w:rPr>
                <w:noProof/>
                <w:webHidden/>
              </w:rPr>
              <w:instrText xml:space="preserve"> PAGEREF _Toc30523630 \h </w:instrText>
            </w:r>
            <w:r>
              <w:rPr>
                <w:noProof/>
                <w:webHidden/>
              </w:rPr>
            </w:r>
            <w:r>
              <w:rPr>
                <w:noProof/>
                <w:webHidden/>
              </w:rPr>
              <w:fldChar w:fldCharType="separate"/>
            </w:r>
            <w:r>
              <w:rPr>
                <w:noProof/>
                <w:webHidden/>
              </w:rPr>
              <w:t>17</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1" w:history="1">
            <w:r w:rsidRPr="004D252D">
              <w:rPr>
                <w:rStyle w:val="Hyperlink"/>
                <w:noProof/>
              </w:rPr>
              <w:t>2.10</w:t>
            </w:r>
            <w:r>
              <w:rPr>
                <w:rFonts w:asciiTheme="minorHAnsi" w:eastAsiaTheme="minorEastAsia" w:hAnsiTheme="minorHAnsi" w:cstheme="minorBidi"/>
                <w:noProof/>
                <w:sz w:val="22"/>
                <w:szCs w:val="22"/>
                <w:lang w:val="de-DE" w:eastAsia="de-DE"/>
              </w:rPr>
              <w:tab/>
            </w:r>
            <w:r w:rsidRPr="004D252D">
              <w:rPr>
                <w:rStyle w:val="Hyperlink"/>
                <w:noProof/>
              </w:rPr>
              <w:t>EthernetContainer_Pac</w:t>
            </w:r>
            <w:r>
              <w:rPr>
                <w:noProof/>
                <w:webHidden/>
              </w:rPr>
              <w:tab/>
            </w:r>
            <w:r>
              <w:rPr>
                <w:noProof/>
                <w:webHidden/>
              </w:rPr>
              <w:fldChar w:fldCharType="begin"/>
            </w:r>
            <w:r>
              <w:rPr>
                <w:noProof/>
                <w:webHidden/>
              </w:rPr>
              <w:instrText xml:space="preserve"> PAGEREF _Toc30523631 \h </w:instrText>
            </w:r>
            <w:r>
              <w:rPr>
                <w:noProof/>
                <w:webHidden/>
              </w:rPr>
            </w:r>
            <w:r>
              <w:rPr>
                <w:noProof/>
                <w:webHidden/>
              </w:rPr>
              <w:fldChar w:fldCharType="separate"/>
            </w:r>
            <w:r>
              <w:rPr>
                <w:noProof/>
                <w:webHidden/>
              </w:rPr>
              <w:t>20</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2" w:history="1">
            <w:r w:rsidRPr="004D252D">
              <w:rPr>
                <w:rStyle w:val="Hyperlink"/>
                <w:noProof/>
              </w:rPr>
              <w:t>2.11</w:t>
            </w:r>
            <w:r>
              <w:rPr>
                <w:rFonts w:asciiTheme="minorHAnsi" w:eastAsiaTheme="minorEastAsia" w:hAnsiTheme="minorHAnsi" w:cstheme="minorBidi"/>
                <w:noProof/>
                <w:sz w:val="22"/>
                <w:szCs w:val="22"/>
                <w:lang w:val="de-DE" w:eastAsia="de-DE"/>
              </w:rPr>
              <w:tab/>
            </w:r>
            <w:r w:rsidRPr="004D252D">
              <w:rPr>
                <w:rStyle w:val="Hyperlink"/>
                <w:noProof/>
              </w:rPr>
              <w:t>HeaderCompressionKind</w:t>
            </w:r>
            <w:r>
              <w:rPr>
                <w:noProof/>
                <w:webHidden/>
              </w:rPr>
              <w:tab/>
            </w:r>
            <w:r>
              <w:rPr>
                <w:noProof/>
                <w:webHidden/>
              </w:rPr>
              <w:fldChar w:fldCharType="begin"/>
            </w:r>
            <w:r>
              <w:rPr>
                <w:noProof/>
                <w:webHidden/>
              </w:rPr>
              <w:instrText xml:space="preserve"> PAGEREF _Toc30523632 \h </w:instrText>
            </w:r>
            <w:r>
              <w:rPr>
                <w:noProof/>
                <w:webHidden/>
              </w:rPr>
            </w:r>
            <w:r>
              <w:rPr>
                <w:noProof/>
                <w:webHidden/>
              </w:rPr>
              <w:fldChar w:fldCharType="separate"/>
            </w:r>
            <w:r>
              <w:rPr>
                <w:noProof/>
                <w:webHidden/>
              </w:rPr>
              <w:t>21</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3" w:history="1">
            <w:r w:rsidRPr="004D252D">
              <w:rPr>
                <w:rStyle w:val="Hyperlink"/>
                <w:noProof/>
              </w:rPr>
              <w:t>2.12</w:t>
            </w:r>
            <w:r>
              <w:rPr>
                <w:rFonts w:asciiTheme="minorHAnsi" w:eastAsiaTheme="minorEastAsia" w:hAnsiTheme="minorHAnsi" w:cstheme="minorBidi"/>
                <w:noProof/>
                <w:sz w:val="22"/>
                <w:szCs w:val="22"/>
                <w:lang w:val="de-DE" w:eastAsia="de-DE"/>
              </w:rPr>
              <w:tab/>
            </w:r>
            <w:r w:rsidRPr="004D252D">
              <w:rPr>
                <w:rStyle w:val="Hyperlink"/>
                <w:noProof/>
              </w:rPr>
              <w:t>HistoricalPerformance</w:t>
            </w:r>
            <w:r>
              <w:rPr>
                <w:noProof/>
                <w:webHidden/>
              </w:rPr>
              <w:tab/>
            </w:r>
            <w:r>
              <w:rPr>
                <w:noProof/>
                <w:webHidden/>
              </w:rPr>
              <w:fldChar w:fldCharType="begin"/>
            </w:r>
            <w:r>
              <w:rPr>
                <w:noProof/>
                <w:webHidden/>
              </w:rPr>
              <w:instrText xml:space="preserve"> PAGEREF _Toc30523633 \h </w:instrText>
            </w:r>
            <w:r>
              <w:rPr>
                <w:noProof/>
                <w:webHidden/>
              </w:rPr>
            </w:r>
            <w:r>
              <w:rPr>
                <w:noProof/>
                <w:webHidden/>
              </w:rPr>
              <w:fldChar w:fldCharType="separate"/>
            </w:r>
            <w:r>
              <w:rPr>
                <w:noProof/>
                <w:webHidden/>
              </w:rPr>
              <w:t>23</w:t>
            </w:r>
            <w:r>
              <w:rPr>
                <w:noProof/>
                <w:webHidden/>
              </w:rPr>
              <w:fldChar w:fldCharType="end"/>
            </w:r>
          </w:hyperlink>
        </w:p>
        <w:p w:rsidR="00457B07" w:rsidRDefault="00457B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23634" w:history="1">
            <w:r w:rsidRPr="004D252D">
              <w:rPr>
                <w:rStyle w:val="Hyperlink"/>
                <w:noProof/>
              </w:rPr>
              <w:t>3</w:t>
            </w:r>
            <w:r>
              <w:rPr>
                <w:rFonts w:asciiTheme="minorHAnsi" w:eastAsiaTheme="minorEastAsia" w:hAnsiTheme="minorHAnsi" w:cstheme="minorBidi"/>
                <w:noProof/>
                <w:sz w:val="22"/>
                <w:szCs w:val="22"/>
                <w:lang w:val="de-DE" w:eastAsia="de-DE"/>
              </w:rPr>
              <w:tab/>
            </w:r>
            <w:r w:rsidRPr="004D252D">
              <w:rPr>
                <w:rStyle w:val="Hyperlink"/>
                <w:noProof/>
              </w:rPr>
              <w:t>Data Types</w:t>
            </w:r>
            <w:r>
              <w:rPr>
                <w:noProof/>
                <w:webHidden/>
              </w:rPr>
              <w:tab/>
            </w:r>
            <w:r>
              <w:rPr>
                <w:noProof/>
                <w:webHidden/>
              </w:rPr>
              <w:fldChar w:fldCharType="begin"/>
            </w:r>
            <w:r>
              <w:rPr>
                <w:noProof/>
                <w:webHidden/>
              </w:rPr>
              <w:instrText xml:space="preserve"> PAGEREF _Toc30523634 \h </w:instrText>
            </w:r>
            <w:r>
              <w:rPr>
                <w:noProof/>
                <w:webHidden/>
              </w:rPr>
            </w:r>
            <w:r>
              <w:rPr>
                <w:noProof/>
                <w:webHidden/>
              </w:rPr>
              <w:fldChar w:fldCharType="separate"/>
            </w:r>
            <w:r>
              <w:rPr>
                <w:noProof/>
                <w:webHidden/>
              </w:rPr>
              <w:t>24</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5" w:history="1">
            <w:r w:rsidRPr="004D252D">
              <w:rPr>
                <w:rStyle w:val="Hyperlink"/>
                <w:noProof/>
              </w:rPr>
              <w:t>3.1</w:t>
            </w:r>
            <w:r>
              <w:rPr>
                <w:rFonts w:asciiTheme="minorHAnsi" w:eastAsiaTheme="minorEastAsia" w:hAnsiTheme="minorHAnsi" w:cstheme="minorBidi"/>
                <w:noProof/>
                <w:sz w:val="22"/>
                <w:szCs w:val="22"/>
                <w:lang w:val="de-DE" w:eastAsia="de-DE"/>
              </w:rPr>
              <w:tab/>
            </w:r>
            <w:r w:rsidRPr="004D252D">
              <w:rPr>
                <w:rStyle w:val="Hyperlink"/>
                <w:noProof/>
              </w:rPr>
              <w:t>AvailableQueueType</w:t>
            </w:r>
            <w:r>
              <w:rPr>
                <w:noProof/>
                <w:webHidden/>
              </w:rPr>
              <w:tab/>
            </w:r>
            <w:r>
              <w:rPr>
                <w:noProof/>
                <w:webHidden/>
              </w:rPr>
              <w:fldChar w:fldCharType="begin"/>
            </w:r>
            <w:r>
              <w:rPr>
                <w:noProof/>
                <w:webHidden/>
              </w:rPr>
              <w:instrText xml:space="preserve"> PAGEREF _Toc30523635 \h </w:instrText>
            </w:r>
            <w:r>
              <w:rPr>
                <w:noProof/>
                <w:webHidden/>
              </w:rPr>
            </w:r>
            <w:r>
              <w:rPr>
                <w:noProof/>
                <w:webHidden/>
              </w:rPr>
              <w:fldChar w:fldCharType="separate"/>
            </w:r>
            <w:r>
              <w:rPr>
                <w:noProof/>
                <w:webHidden/>
              </w:rPr>
              <w:t>24</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6" w:history="1">
            <w:r w:rsidRPr="004D252D">
              <w:rPr>
                <w:rStyle w:val="Hyperlink"/>
                <w:noProof/>
              </w:rPr>
              <w:t>3.2</w:t>
            </w:r>
            <w:r>
              <w:rPr>
                <w:rFonts w:asciiTheme="minorHAnsi" w:eastAsiaTheme="minorEastAsia" w:hAnsiTheme="minorHAnsi" w:cstheme="minorBidi"/>
                <w:noProof/>
                <w:sz w:val="22"/>
                <w:szCs w:val="22"/>
                <w:lang w:val="de-DE" w:eastAsia="de-DE"/>
              </w:rPr>
              <w:tab/>
            </w:r>
            <w:r w:rsidRPr="004D252D">
              <w:rPr>
                <w:rStyle w:val="Hyperlink"/>
                <w:noProof/>
              </w:rPr>
              <w:t>ContainerCurrentPerformanceType</w:t>
            </w:r>
            <w:r>
              <w:rPr>
                <w:noProof/>
                <w:webHidden/>
              </w:rPr>
              <w:tab/>
            </w:r>
            <w:r>
              <w:rPr>
                <w:noProof/>
                <w:webHidden/>
              </w:rPr>
              <w:fldChar w:fldCharType="begin"/>
            </w:r>
            <w:r>
              <w:rPr>
                <w:noProof/>
                <w:webHidden/>
              </w:rPr>
              <w:instrText xml:space="preserve"> PAGEREF _Toc30523636 \h </w:instrText>
            </w:r>
            <w:r>
              <w:rPr>
                <w:noProof/>
                <w:webHidden/>
              </w:rPr>
            </w:r>
            <w:r>
              <w:rPr>
                <w:noProof/>
                <w:webHidden/>
              </w:rPr>
              <w:fldChar w:fldCharType="separate"/>
            </w:r>
            <w:r>
              <w:rPr>
                <w:noProof/>
                <w:webHidden/>
              </w:rPr>
              <w:t>26</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7" w:history="1">
            <w:r w:rsidRPr="004D252D">
              <w:rPr>
                <w:rStyle w:val="Hyperlink"/>
                <w:noProof/>
              </w:rPr>
              <w:t>3.3</w:t>
            </w:r>
            <w:r>
              <w:rPr>
                <w:rFonts w:asciiTheme="minorHAnsi" w:eastAsiaTheme="minorEastAsia" w:hAnsiTheme="minorHAnsi" w:cstheme="minorBidi"/>
                <w:noProof/>
                <w:sz w:val="22"/>
                <w:szCs w:val="22"/>
                <w:lang w:val="de-DE" w:eastAsia="de-DE"/>
              </w:rPr>
              <w:tab/>
            </w:r>
            <w:r w:rsidRPr="004D252D">
              <w:rPr>
                <w:rStyle w:val="Hyperlink"/>
                <w:noProof/>
              </w:rPr>
              <w:t>ContainerCurrentProblemType</w:t>
            </w:r>
            <w:r>
              <w:rPr>
                <w:noProof/>
                <w:webHidden/>
              </w:rPr>
              <w:tab/>
            </w:r>
            <w:r>
              <w:rPr>
                <w:noProof/>
                <w:webHidden/>
              </w:rPr>
              <w:fldChar w:fldCharType="begin"/>
            </w:r>
            <w:r>
              <w:rPr>
                <w:noProof/>
                <w:webHidden/>
              </w:rPr>
              <w:instrText xml:space="preserve"> PAGEREF _Toc30523637 \h </w:instrText>
            </w:r>
            <w:r>
              <w:rPr>
                <w:noProof/>
                <w:webHidden/>
              </w:rPr>
            </w:r>
            <w:r>
              <w:rPr>
                <w:noProof/>
                <w:webHidden/>
              </w:rPr>
              <w:fldChar w:fldCharType="separate"/>
            </w:r>
            <w:r>
              <w:rPr>
                <w:noProof/>
                <w:webHidden/>
              </w:rPr>
              <w:t>26</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8" w:history="1">
            <w:r w:rsidRPr="004D252D">
              <w:rPr>
                <w:rStyle w:val="Hyperlink"/>
                <w:noProof/>
              </w:rPr>
              <w:t>3.4</w:t>
            </w:r>
            <w:r>
              <w:rPr>
                <w:rFonts w:asciiTheme="minorHAnsi" w:eastAsiaTheme="minorEastAsia" w:hAnsiTheme="minorHAnsi" w:cstheme="minorBidi"/>
                <w:noProof/>
                <w:sz w:val="22"/>
                <w:szCs w:val="22"/>
                <w:lang w:val="de-DE" w:eastAsia="de-DE"/>
              </w:rPr>
              <w:tab/>
            </w:r>
            <w:r w:rsidRPr="004D252D">
              <w:rPr>
                <w:rStyle w:val="Hyperlink"/>
                <w:noProof/>
              </w:rPr>
              <w:t>ContainerHistoricalPerformanceType</w:t>
            </w:r>
            <w:r>
              <w:rPr>
                <w:noProof/>
                <w:webHidden/>
              </w:rPr>
              <w:tab/>
            </w:r>
            <w:r>
              <w:rPr>
                <w:noProof/>
                <w:webHidden/>
              </w:rPr>
              <w:fldChar w:fldCharType="begin"/>
            </w:r>
            <w:r>
              <w:rPr>
                <w:noProof/>
                <w:webHidden/>
              </w:rPr>
              <w:instrText xml:space="preserve"> PAGEREF _Toc30523638 \h </w:instrText>
            </w:r>
            <w:r>
              <w:rPr>
                <w:noProof/>
                <w:webHidden/>
              </w:rPr>
            </w:r>
            <w:r>
              <w:rPr>
                <w:noProof/>
                <w:webHidden/>
              </w:rPr>
              <w:fldChar w:fldCharType="separate"/>
            </w:r>
            <w:r>
              <w:rPr>
                <w:noProof/>
                <w:webHidden/>
              </w:rPr>
              <w:t>27</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39" w:history="1">
            <w:r w:rsidRPr="004D252D">
              <w:rPr>
                <w:rStyle w:val="Hyperlink"/>
                <w:noProof/>
              </w:rPr>
              <w:t>3.5</w:t>
            </w:r>
            <w:r>
              <w:rPr>
                <w:rFonts w:asciiTheme="minorHAnsi" w:eastAsiaTheme="minorEastAsia" w:hAnsiTheme="minorHAnsi" w:cstheme="minorBidi"/>
                <w:noProof/>
                <w:sz w:val="22"/>
                <w:szCs w:val="22"/>
                <w:lang w:val="de-DE" w:eastAsia="de-DE"/>
              </w:rPr>
              <w:tab/>
            </w:r>
            <w:r w:rsidRPr="004D252D">
              <w:rPr>
                <w:rStyle w:val="Hyperlink"/>
                <w:noProof/>
              </w:rPr>
              <w:t>ContainerPerformanceType</w:t>
            </w:r>
            <w:r>
              <w:rPr>
                <w:noProof/>
                <w:webHidden/>
              </w:rPr>
              <w:tab/>
            </w:r>
            <w:r>
              <w:rPr>
                <w:noProof/>
                <w:webHidden/>
              </w:rPr>
              <w:fldChar w:fldCharType="begin"/>
            </w:r>
            <w:r>
              <w:rPr>
                <w:noProof/>
                <w:webHidden/>
              </w:rPr>
              <w:instrText xml:space="preserve"> PAGEREF _Toc30523639 \h </w:instrText>
            </w:r>
            <w:r>
              <w:rPr>
                <w:noProof/>
                <w:webHidden/>
              </w:rPr>
            </w:r>
            <w:r>
              <w:rPr>
                <w:noProof/>
                <w:webHidden/>
              </w:rPr>
              <w:fldChar w:fldCharType="separate"/>
            </w:r>
            <w:r>
              <w:rPr>
                <w:noProof/>
                <w:webHidden/>
              </w:rPr>
              <w:t>27</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0" w:history="1">
            <w:r w:rsidRPr="004D252D">
              <w:rPr>
                <w:rStyle w:val="Hyperlink"/>
                <w:noProof/>
              </w:rPr>
              <w:t>3.6</w:t>
            </w:r>
            <w:r>
              <w:rPr>
                <w:rFonts w:asciiTheme="minorHAnsi" w:eastAsiaTheme="minorEastAsia" w:hAnsiTheme="minorHAnsi" w:cstheme="minorBidi"/>
                <w:noProof/>
                <w:sz w:val="22"/>
                <w:szCs w:val="22"/>
                <w:lang w:val="de-DE" w:eastAsia="de-DE"/>
              </w:rPr>
              <w:tab/>
            </w:r>
            <w:r w:rsidRPr="004D252D">
              <w:rPr>
                <w:rStyle w:val="Hyperlink"/>
                <w:noProof/>
              </w:rPr>
              <w:t>ProblemKindSeverityType</w:t>
            </w:r>
            <w:r>
              <w:rPr>
                <w:noProof/>
                <w:webHidden/>
              </w:rPr>
              <w:tab/>
            </w:r>
            <w:r>
              <w:rPr>
                <w:noProof/>
                <w:webHidden/>
              </w:rPr>
              <w:fldChar w:fldCharType="begin"/>
            </w:r>
            <w:r>
              <w:rPr>
                <w:noProof/>
                <w:webHidden/>
              </w:rPr>
              <w:instrText xml:space="preserve"> PAGEREF _Toc30523640 \h </w:instrText>
            </w:r>
            <w:r>
              <w:rPr>
                <w:noProof/>
                <w:webHidden/>
              </w:rPr>
            </w:r>
            <w:r>
              <w:rPr>
                <w:noProof/>
                <w:webHidden/>
              </w:rPr>
              <w:fldChar w:fldCharType="separate"/>
            </w:r>
            <w:r>
              <w:rPr>
                <w:noProof/>
                <w:webHidden/>
              </w:rPr>
              <w:t>29</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1" w:history="1">
            <w:r w:rsidRPr="004D252D">
              <w:rPr>
                <w:rStyle w:val="Hyperlink"/>
                <w:noProof/>
              </w:rPr>
              <w:t>3.7</w:t>
            </w:r>
            <w:r>
              <w:rPr>
                <w:rFonts w:asciiTheme="minorHAnsi" w:eastAsiaTheme="minorEastAsia" w:hAnsiTheme="minorHAnsi" w:cstheme="minorBidi"/>
                <w:noProof/>
                <w:sz w:val="22"/>
                <w:szCs w:val="22"/>
                <w:lang w:val="de-DE" w:eastAsia="de-DE"/>
              </w:rPr>
              <w:tab/>
            </w:r>
            <w:r w:rsidRPr="004D252D">
              <w:rPr>
                <w:rStyle w:val="Hyperlink"/>
                <w:noProof/>
              </w:rPr>
              <w:t>QueueBehaviorType</w:t>
            </w:r>
            <w:r>
              <w:rPr>
                <w:noProof/>
                <w:webHidden/>
              </w:rPr>
              <w:tab/>
            </w:r>
            <w:r>
              <w:rPr>
                <w:noProof/>
                <w:webHidden/>
              </w:rPr>
              <w:fldChar w:fldCharType="begin"/>
            </w:r>
            <w:r>
              <w:rPr>
                <w:noProof/>
                <w:webHidden/>
              </w:rPr>
              <w:instrText xml:space="preserve"> PAGEREF _Toc30523641 \h </w:instrText>
            </w:r>
            <w:r>
              <w:rPr>
                <w:noProof/>
                <w:webHidden/>
              </w:rPr>
            </w:r>
            <w:r>
              <w:rPr>
                <w:noProof/>
                <w:webHidden/>
              </w:rPr>
              <w:fldChar w:fldCharType="separate"/>
            </w:r>
            <w:r>
              <w:rPr>
                <w:noProof/>
                <w:webHidden/>
              </w:rPr>
              <w:t>30</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2" w:history="1">
            <w:r w:rsidRPr="004D252D">
              <w:rPr>
                <w:rStyle w:val="Hyperlink"/>
                <w:noProof/>
              </w:rPr>
              <w:t>3.8</w:t>
            </w:r>
            <w:r>
              <w:rPr>
                <w:rFonts w:asciiTheme="minorHAnsi" w:eastAsiaTheme="minorEastAsia" w:hAnsiTheme="minorHAnsi" w:cstheme="minorBidi"/>
                <w:noProof/>
                <w:sz w:val="22"/>
                <w:szCs w:val="22"/>
                <w:lang w:val="de-DE" w:eastAsia="de-DE"/>
              </w:rPr>
              <w:tab/>
            </w:r>
            <w:r w:rsidRPr="004D252D">
              <w:rPr>
                <w:rStyle w:val="Hyperlink"/>
                <w:noProof/>
              </w:rPr>
              <w:t>QueueUtilizationType</w:t>
            </w:r>
            <w:r>
              <w:rPr>
                <w:noProof/>
                <w:webHidden/>
              </w:rPr>
              <w:tab/>
            </w:r>
            <w:r>
              <w:rPr>
                <w:noProof/>
                <w:webHidden/>
              </w:rPr>
              <w:fldChar w:fldCharType="begin"/>
            </w:r>
            <w:r>
              <w:rPr>
                <w:noProof/>
                <w:webHidden/>
              </w:rPr>
              <w:instrText xml:space="preserve"> PAGEREF _Toc30523642 \h </w:instrText>
            </w:r>
            <w:r>
              <w:rPr>
                <w:noProof/>
                <w:webHidden/>
              </w:rPr>
            </w:r>
            <w:r>
              <w:rPr>
                <w:noProof/>
                <w:webHidden/>
              </w:rPr>
              <w:fldChar w:fldCharType="separate"/>
            </w:r>
            <w:r>
              <w:rPr>
                <w:noProof/>
                <w:webHidden/>
              </w:rPr>
              <w:t>31</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3" w:history="1">
            <w:r w:rsidRPr="004D252D">
              <w:rPr>
                <w:rStyle w:val="Hyperlink"/>
                <w:noProof/>
              </w:rPr>
              <w:t>3.9</w:t>
            </w:r>
            <w:r>
              <w:rPr>
                <w:rFonts w:asciiTheme="minorHAnsi" w:eastAsiaTheme="minorEastAsia" w:hAnsiTheme="minorHAnsi" w:cstheme="minorBidi"/>
                <w:noProof/>
                <w:sz w:val="22"/>
                <w:szCs w:val="22"/>
                <w:lang w:val="de-DE" w:eastAsia="de-DE"/>
              </w:rPr>
              <w:tab/>
            </w:r>
            <w:r w:rsidRPr="004D252D">
              <w:rPr>
                <w:rStyle w:val="Hyperlink"/>
                <w:noProof/>
              </w:rPr>
              <w:t>wredBehaviorType</w:t>
            </w:r>
            <w:r>
              <w:rPr>
                <w:noProof/>
                <w:webHidden/>
              </w:rPr>
              <w:tab/>
            </w:r>
            <w:r>
              <w:rPr>
                <w:noProof/>
                <w:webHidden/>
              </w:rPr>
              <w:fldChar w:fldCharType="begin"/>
            </w:r>
            <w:r>
              <w:rPr>
                <w:noProof/>
                <w:webHidden/>
              </w:rPr>
              <w:instrText xml:space="preserve"> PAGEREF _Toc30523643 \h </w:instrText>
            </w:r>
            <w:r>
              <w:rPr>
                <w:noProof/>
                <w:webHidden/>
              </w:rPr>
            </w:r>
            <w:r>
              <w:rPr>
                <w:noProof/>
                <w:webHidden/>
              </w:rPr>
              <w:fldChar w:fldCharType="separate"/>
            </w:r>
            <w:r>
              <w:rPr>
                <w:noProof/>
                <w:webHidden/>
              </w:rPr>
              <w:t>32</w:t>
            </w:r>
            <w:r>
              <w:rPr>
                <w:noProof/>
                <w:webHidden/>
              </w:rPr>
              <w:fldChar w:fldCharType="end"/>
            </w:r>
          </w:hyperlink>
        </w:p>
        <w:p w:rsidR="00457B07" w:rsidRDefault="00457B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23644" w:history="1">
            <w:r w:rsidRPr="004D252D">
              <w:rPr>
                <w:rStyle w:val="Hyperlink"/>
                <w:noProof/>
              </w:rPr>
              <w:t>4</w:t>
            </w:r>
            <w:r>
              <w:rPr>
                <w:rFonts w:asciiTheme="minorHAnsi" w:eastAsiaTheme="minorEastAsia" w:hAnsiTheme="minorHAnsi" w:cstheme="minorBidi"/>
                <w:noProof/>
                <w:sz w:val="22"/>
                <w:szCs w:val="22"/>
                <w:lang w:val="de-DE" w:eastAsia="de-DE"/>
              </w:rPr>
              <w:tab/>
            </w:r>
            <w:r w:rsidRPr="004D252D">
              <w:rPr>
                <w:rStyle w:val="Hyperlink"/>
                <w:noProof/>
              </w:rPr>
              <w:t>Enumeration Types</w:t>
            </w:r>
            <w:r>
              <w:rPr>
                <w:noProof/>
                <w:webHidden/>
              </w:rPr>
              <w:tab/>
            </w:r>
            <w:r>
              <w:rPr>
                <w:noProof/>
                <w:webHidden/>
              </w:rPr>
              <w:fldChar w:fldCharType="begin"/>
            </w:r>
            <w:r>
              <w:rPr>
                <w:noProof/>
                <w:webHidden/>
              </w:rPr>
              <w:instrText xml:space="preserve"> PAGEREF _Toc30523644 \h </w:instrText>
            </w:r>
            <w:r>
              <w:rPr>
                <w:noProof/>
                <w:webHidden/>
              </w:rPr>
            </w:r>
            <w:r>
              <w:rPr>
                <w:noProof/>
                <w:webHidden/>
              </w:rPr>
              <w:fldChar w:fldCharType="separate"/>
            </w:r>
            <w:r>
              <w:rPr>
                <w:noProof/>
                <w:webHidden/>
              </w:rPr>
              <w:t>33</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5" w:history="1">
            <w:r w:rsidRPr="004D252D">
              <w:rPr>
                <w:rStyle w:val="Hyperlink"/>
                <w:noProof/>
              </w:rPr>
              <w:t>4.1</w:t>
            </w:r>
            <w:r>
              <w:rPr>
                <w:rFonts w:asciiTheme="minorHAnsi" w:eastAsiaTheme="minorEastAsia" w:hAnsiTheme="minorHAnsi" w:cstheme="minorBidi"/>
                <w:noProof/>
                <w:sz w:val="22"/>
                <w:szCs w:val="22"/>
                <w:lang w:val="de-DE" w:eastAsia="de-DE"/>
              </w:rPr>
              <w:tab/>
            </w:r>
            <w:r w:rsidRPr="004D252D">
              <w:rPr>
                <w:rStyle w:val="Hyperlink"/>
                <w:noProof/>
              </w:rPr>
              <w:t>DropPrecedenceType</w:t>
            </w:r>
            <w:r>
              <w:rPr>
                <w:noProof/>
                <w:webHidden/>
              </w:rPr>
              <w:tab/>
            </w:r>
            <w:r>
              <w:rPr>
                <w:noProof/>
                <w:webHidden/>
              </w:rPr>
              <w:fldChar w:fldCharType="begin"/>
            </w:r>
            <w:r>
              <w:rPr>
                <w:noProof/>
                <w:webHidden/>
              </w:rPr>
              <w:instrText xml:space="preserve"> PAGEREF _Toc30523645 \h </w:instrText>
            </w:r>
            <w:r>
              <w:rPr>
                <w:noProof/>
                <w:webHidden/>
              </w:rPr>
            </w:r>
            <w:r>
              <w:rPr>
                <w:noProof/>
                <w:webHidden/>
              </w:rPr>
              <w:fldChar w:fldCharType="separate"/>
            </w:r>
            <w:r>
              <w:rPr>
                <w:noProof/>
                <w:webHidden/>
              </w:rPr>
              <w:t>33</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6" w:history="1">
            <w:r w:rsidRPr="004D252D">
              <w:rPr>
                <w:rStyle w:val="Hyperlink"/>
                <w:noProof/>
              </w:rPr>
              <w:t>4.2</w:t>
            </w:r>
            <w:r>
              <w:rPr>
                <w:rFonts w:asciiTheme="minorHAnsi" w:eastAsiaTheme="minorEastAsia" w:hAnsiTheme="minorHAnsi" w:cstheme="minorBidi"/>
                <w:noProof/>
                <w:sz w:val="22"/>
                <w:szCs w:val="22"/>
                <w:lang w:val="de-DE" w:eastAsia="de-DE"/>
              </w:rPr>
              <w:tab/>
            </w:r>
            <w:r w:rsidRPr="004D252D">
              <w:rPr>
                <w:rStyle w:val="Hyperlink"/>
                <w:noProof/>
              </w:rPr>
              <w:t>DroppingBehaviorKindType</w:t>
            </w:r>
            <w:r>
              <w:rPr>
                <w:noProof/>
                <w:webHidden/>
              </w:rPr>
              <w:tab/>
            </w:r>
            <w:r>
              <w:rPr>
                <w:noProof/>
                <w:webHidden/>
              </w:rPr>
              <w:fldChar w:fldCharType="begin"/>
            </w:r>
            <w:r>
              <w:rPr>
                <w:noProof/>
                <w:webHidden/>
              </w:rPr>
              <w:instrText xml:space="preserve"> PAGEREF _Toc30523646 \h </w:instrText>
            </w:r>
            <w:r>
              <w:rPr>
                <w:noProof/>
                <w:webHidden/>
              </w:rPr>
            </w:r>
            <w:r>
              <w:rPr>
                <w:noProof/>
                <w:webHidden/>
              </w:rPr>
              <w:fldChar w:fldCharType="separate"/>
            </w:r>
            <w:r>
              <w:rPr>
                <w:noProof/>
                <w:webHidden/>
              </w:rPr>
              <w:t>33</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7" w:history="1">
            <w:r w:rsidRPr="004D252D">
              <w:rPr>
                <w:rStyle w:val="Hyperlink"/>
                <w:noProof/>
              </w:rPr>
              <w:t>4.3</w:t>
            </w:r>
            <w:r>
              <w:rPr>
                <w:rFonts w:asciiTheme="minorHAnsi" w:eastAsiaTheme="minorEastAsia" w:hAnsiTheme="minorHAnsi" w:cstheme="minorBidi"/>
                <w:noProof/>
                <w:sz w:val="22"/>
                <w:szCs w:val="22"/>
                <w:lang w:val="de-DE" w:eastAsia="de-DE"/>
              </w:rPr>
              <w:tab/>
            </w:r>
            <w:r w:rsidRPr="004D252D">
              <w:rPr>
                <w:rStyle w:val="Hyperlink"/>
                <w:noProof/>
              </w:rPr>
              <w:t>FecInterleaverDepthType</w:t>
            </w:r>
            <w:r>
              <w:rPr>
                <w:noProof/>
                <w:webHidden/>
              </w:rPr>
              <w:tab/>
            </w:r>
            <w:r>
              <w:rPr>
                <w:noProof/>
                <w:webHidden/>
              </w:rPr>
              <w:fldChar w:fldCharType="begin"/>
            </w:r>
            <w:r>
              <w:rPr>
                <w:noProof/>
                <w:webHidden/>
              </w:rPr>
              <w:instrText xml:space="preserve"> PAGEREF _Toc30523647 \h </w:instrText>
            </w:r>
            <w:r>
              <w:rPr>
                <w:noProof/>
                <w:webHidden/>
              </w:rPr>
            </w:r>
            <w:r>
              <w:rPr>
                <w:noProof/>
                <w:webHidden/>
              </w:rPr>
              <w:fldChar w:fldCharType="separate"/>
            </w:r>
            <w:r>
              <w:rPr>
                <w:noProof/>
                <w:webHidden/>
              </w:rPr>
              <w:t>34</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8" w:history="1">
            <w:r w:rsidRPr="004D252D">
              <w:rPr>
                <w:rStyle w:val="Hyperlink"/>
                <w:noProof/>
              </w:rPr>
              <w:t>4.4</w:t>
            </w:r>
            <w:r>
              <w:rPr>
                <w:rFonts w:asciiTheme="minorHAnsi" w:eastAsiaTheme="minorEastAsia" w:hAnsiTheme="minorHAnsi" w:cstheme="minorBidi"/>
                <w:noProof/>
                <w:sz w:val="22"/>
                <w:szCs w:val="22"/>
                <w:lang w:val="de-DE" w:eastAsia="de-DE"/>
              </w:rPr>
              <w:tab/>
            </w:r>
            <w:r w:rsidRPr="004D252D">
              <w:rPr>
                <w:rStyle w:val="Hyperlink"/>
                <w:noProof/>
              </w:rPr>
              <w:t>FecInterleaverKindType</w:t>
            </w:r>
            <w:r>
              <w:rPr>
                <w:noProof/>
                <w:webHidden/>
              </w:rPr>
              <w:tab/>
            </w:r>
            <w:r>
              <w:rPr>
                <w:noProof/>
                <w:webHidden/>
              </w:rPr>
              <w:fldChar w:fldCharType="begin"/>
            </w:r>
            <w:r>
              <w:rPr>
                <w:noProof/>
                <w:webHidden/>
              </w:rPr>
              <w:instrText xml:space="preserve"> PAGEREF _Toc30523648 \h </w:instrText>
            </w:r>
            <w:r>
              <w:rPr>
                <w:noProof/>
                <w:webHidden/>
              </w:rPr>
            </w:r>
            <w:r>
              <w:rPr>
                <w:noProof/>
                <w:webHidden/>
              </w:rPr>
              <w:fldChar w:fldCharType="separate"/>
            </w:r>
            <w:r>
              <w:rPr>
                <w:noProof/>
                <w:webHidden/>
              </w:rPr>
              <w:t>34</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49" w:history="1">
            <w:r w:rsidRPr="004D252D">
              <w:rPr>
                <w:rStyle w:val="Hyperlink"/>
                <w:noProof/>
              </w:rPr>
              <w:t>4.5</w:t>
            </w:r>
            <w:r>
              <w:rPr>
                <w:rFonts w:asciiTheme="minorHAnsi" w:eastAsiaTheme="minorEastAsia" w:hAnsiTheme="minorHAnsi" w:cstheme="minorBidi"/>
                <w:noProof/>
                <w:sz w:val="22"/>
                <w:szCs w:val="22"/>
                <w:lang w:val="de-DE" w:eastAsia="de-DE"/>
              </w:rPr>
              <w:tab/>
            </w:r>
            <w:r w:rsidRPr="004D252D">
              <w:rPr>
                <w:rStyle w:val="Hyperlink"/>
                <w:noProof/>
              </w:rPr>
              <w:t>FecRedundancySizeType</w:t>
            </w:r>
            <w:r>
              <w:rPr>
                <w:noProof/>
                <w:webHidden/>
              </w:rPr>
              <w:tab/>
            </w:r>
            <w:r>
              <w:rPr>
                <w:noProof/>
                <w:webHidden/>
              </w:rPr>
              <w:fldChar w:fldCharType="begin"/>
            </w:r>
            <w:r>
              <w:rPr>
                <w:noProof/>
                <w:webHidden/>
              </w:rPr>
              <w:instrText xml:space="preserve"> PAGEREF _Toc30523649 \h </w:instrText>
            </w:r>
            <w:r>
              <w:rPr>
                <w:noProof/>
                <w:webHidden/>
              </w:rPr>
            </w:r>
            <w:r>
              <w:rPr>
                <w:noProof/>
                <w:webHidden/>
              </w:rPr>
              <w:fldChar w:fldCharType="separate"/>
            </w:r>
            <w:r>
              <w:rPr>
                <w:noProof/>
                <w:webHidden/>
              </w:rPr>
              <w:t>34</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0" w:history="1">
            <w:r w:rsidRPr="004D252D">
              <w:rPr>
                <w:rStyle w:val="Hyperlink"/>
                <w:noProof/>
              </w:rPr>
              <w:t>4.6</w:t>
            </w:r>
            <w:r>
              <w:rPr>
                <w:rFonts w:asciiTheme="minorHAnsi" w:eastAsiaTheme="minorEastAsia" w:hAnsiTheme="minorHAnsi" w:cstheme="minorBidi"/>
                <w:noProof/>
                <w:sz w:val="22"/>
                <w:szCs w:val="22"/>
                <w:lang w:val="de-DE" w:eastAsia="de-DE"/>
              </w:rPr>
              <w:tab/>
            </w:r>
            <w:r w:rsidRPr="004D252D">
              <w:rPr>
                <w:rStyle w:val="Hyperlink"/>
                <w:noProof/>
              </w:rPr>
              <w:t>GranularityPeriodType</w:t>
            </w:r>
            <w:r>
              <w:rPr>
                <w:noProof/>
                <w:webHidden/>
              </w:rPr>
              <w:tab/>
            </w:r>
            <w:r>
              <w:rPr>
                <w:noProof/>
                <w:webHidden/>
              </w:rPr>
              <w:fldChar w:fldCharType="begin"/>
            </w:r>
            <w:r>
              <w:rPr>
                <w:noProof/>
                <w:webHidden/>
              </w:rPr>
              <w:instrText xml:space="preserve"> PAGEREF _Toc30523650 \h </w:instrText>
            </w:r>
            <w:r>
              <w:rPr>
                <w:noProof/>
                <w:webHidden/>
              </w:rPr>
            </w:r>
            <w:r>
              <w:rPr>
                <w:noProof/>
                <w:webHidden/>
              </w:rPr>
              <w:fldChar w:fldCharType="separate"/>
            </w:r>
            <w:r>
              <w:rPr>
                <w:noProof/>
                <w:webHidden/>
              </w:rPr>
              <w:t>35</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1" w:history="1">
            <w:r w:rsidRPr="004D252D">
              <w:rPr>
                <w:rStyle w:val="Hyperlink"/>
                <w:noProof/>
              </w:rPr>
              <w:t>4.7</w:t>
            </w:r>
            <w:r>
              <w:rPr>
                <w:rFonts w:asciiTheme="minorHAnsi" w:eastAsiaTheme="minorEastAsia" w:hAnsiTheme="minorHAnsi" w:cstheme="minorBidi"/>
                <w:noProof/>
                <w:sz w:val="22"/>
                <w:szCs w:val="22"/>
                <w:lang w:val="de-DE" w:eastAsia="de-DE"/>
              </w:rPr>
              <w:tab/>
            </w:r>
            <w:r w:rsidRPr="004D252D">
              <w:rPr>
                <w:rStyle w:val="Hyperlink"/>
                <w:noProof/>
              </w:rPr>
              <w:t>InterfaceStatusType</w:t>
            </w:r>
            <w:r>
              <w:rPr>
                <w:noProof/>
                <w:webHidden/>
              </w:rPr>
              <w:tab/>
            </w:r>
            <w:r>
              <w:rPr>
                <w:noProof/>
                <w:webHidden/>
              </w:rPr>
              <w:fldChar w:fldCharType="begin"/>
            </w:r>
            <w:r>
              <w:rPr>
                <w:noProof/>
                <w:webHidden/>
              </w:rPr>
              <w:instrText xml:space="preserve"> PAGEREF _Toc30523651 \h </w:instrText>
            </w:r>
            <w:r>
              <w:rPr>
                <w:noProof/>
                <w:webHidden/>
              </w:rPr>
            </w:r>
            <w:r>
              <w:rPr>
                <w:noProof/>
                <w:webHidden/>
              </w:rPr>
              <w:fldChar w:fldCharType="separate"/>
            </w:r>
            <w:r>
              <w:rPr>
                <w:noProof/>
                <w:webHidden/>
              </w:rPr>
              <w:t>35</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2" w:history="1">
            <w:r w:rsidRPr="004D252D">
              <w:rPr>
                <w:rStyle w:val="Hyperlink"/>
                <w:noProof/>
              </w:rPr>
              <w:t>4.8</w:t>
            </w:r>
            <w:r>
              <w:rPr>
                <w:rFonts w:asciiTheme="minorHAnsi" w:eastAsiaTheme="minorEastAsia" w:hAnsiTheme="minorHAnsi" w:cstheme="minorBidi"/>
                <w:noProof/>
                <w:sz w:val="22"/>
                <w:szCs w:val="22"/>
                <w:lang w:val="de-DE" w:eastAsia="de-DE"/>
              </w:rPr>
              <w:tab/>
            </w:r>
            <w:r w:rsidRPr="004D252D">
              <w:rPr>
                <w:rStyle w:val="Hyperlink"/>
                <w:noProof/>
              </w:rPr>
              <w:t>LayerProtocolNameType</w:t>
            </w:r>
            <w:r>
              <w:rPr>
                <w:noProof/>
                <w:webHidden/>
              </w:rPr>
              <w:tab/>
            </w:r>
            <w:r>
              <w:rPr>
                <w:noProof/>
                <w:webHidden/>
              </w:rPr>
              <w:fldChar w:fldCharType="begin"/>
            </w:r>
            <w:r>
              <w:rPr>
                <w:noProof/>
                <w:webHidden/>
              </w:rPr>
              <w:instrText xml:space="preserve"> PAGEREF _Toc30523652 \h </w:instrText>
            </w:r>
            <w:r>
              <w:rPr>
                <w:noProof/>
                <w:webHidden/>
              </w:rPr>
            </w:r>
            <w:r>
              <w:rPr>
                <w:noProof/>
                <w:webHidden/>
              </w:rPr>
              <w:fldChar w:fldCharType="separate"/>
            </w:r>
            <w:r>
              <w:rPr>
                <w:noProof/>
                <w:webHidden/>
              </w:rPr>
              <w:t>36</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3" w:history="1">
            <w:r w:rsidRPr="004D252D">
              <w:rPr>
                <w:rStyle w:val="Hyperlink"/>
                <w:noProof/>
              </w:rPr>
              <w:t>4.9</w:t>
            </w:r>
            <w:r>
              <w:rPr>
                <w:rFonts w:asciiTheme="minorHAnsi" w:eastAsiaTheme="minorEastAsia" w:hAnsiTheme="minorHAnsi" w:cstheme="minorBidi"/>
                <w:noProof/>
                <w:sz w:val="22"/>
                <w:szCs w:val="22"/>
                <w:lang w:val="de-DE" w:eastAsia="de-DE"/>
              </w:rPr>
              <w:tab/>
            </w:r>
            <w:r w:rsidRPr="004D252D">
              <w:rPr>
                <w:rStyle w:val="Hyperlink"/>
                <w:noProof/>
              </w:rPr>
              <w:t>LoopBackType</w:t>
            </w:r>
            <w:r>
              <w:rPr>
                <w:noProof/>
                <w:webHidden/>
              </w:rPr>
              <w:tab/>
            </w:r>
            <w:r>
              <w:rPr>
                <w:noProof/>
                <w:webHidden/>
              </w:rPr>
              <w:fldChar w:fldCharType="begin"/>
            </w:r>
            <w:r>
              <w:rPr>
                <w:noProof/>
                <w:webHidden/>
              </w:rPr>
              <w:instrText xml:space="preserve"> PAGEREF _Toc30523653 \h </w:instrText>
            </w:r>
            <w:r>
              <w:rPr>
                <w:noProof/>
                <w:webHidden/>
              </w:rPr>
            </w:r>
            <w:r>
              <w:rPr>
                <w:noProof/>
                <w:webHidden/>
              </w:rPr>
              <w:fldChar w:fldCharType="separate"/>
            </w:r>
            <w:r>
              <w:rPr>
                <w:noProof/>
                <w:webHidden/>
              </w:rPr>
              <w:t>36</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4" w:history="1">
            <w:r w:rsidRPr="004D252D">
              <w:rPr>
                <w:rStyle w:val="Hyperlink"/>
                <w:noProof/>
              </w:rPr>
              <w:t>4.10</w:t>
            </w:r>
            <w:r>
              <w:rPr>
                <w:rFonts w:asciiTheme="minorHAnsi" w:eastAsiaTheme="minorEastAsia" w:hAnsiTheme="minorHAnsi" w:cstheme="minorBidi"/>
                <w:noProof/>
                <w:sz w:val="22"/>
                <w:szCs w:val="22"/>
                <w:lang w:val="de-DE" w:eastAsia="de-DE"/>
              </w:rPr>
              <w:tab/>
            </w:r>
            <w:r w:rsidRPr="004D252D">
              <w:rPr>
                <w:rStyle w:val="Hyperlink"/>
                <w:noProof/>
              </w:rPr>
              <w:t>ProtocolLayerType</w:t>
            </w:r>
            <w:r>
              <w:rPr>
                <w:noProof/>
                <w:webHidden/>
              </w:rPr>
              <w:tab/>
            </w:r>
            <w:r>
              <w:rPr>
                <w:noProof/>
                <w:webHidden/>
              </w:rPr>
              <w:fldChar w:fldCharType="begin"/>
            </w:r>
            <w:r>
              <w:rPr>
                <w:noProof/>
                <w:webHidden/>
              </w:rPr>
              <w:instrText xml:space="preserve"> PAGEREF _Toc30523654 \h </w:instrText>
            </w:r>
            <w:r>
              <w:rPr>
                <w:noProof/>
                <w:webHidden/>
              </w:rPr>
            </w:r>
            <w:r>
              <w:rPr>
                <w:noProof/>
                <w:webHidden/>
              </w:rPr>
              <w:fldChar w:fldCharType="separate"/>
            </w:r>
            <w:r>
              <w:rPr>
                <w:noProof/>
                <w:webHidden/>
              </w:rPr>
              <w:t>36</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5" w:history="1">
            <w:r w:rsidRPr="004D252D">
              <w:rPr>
                <w:rStyle w:val="Hyperlink"/>
                <w:noProof/>
              </w:rPr>
              <w:t>4.11</w:t>
            </w:r>
            <w:r>
              <w:rPr>
                <w:rFonts w:asciiTheme="minorHAnsi" w:eastAsiaTheme="minorEastAsia" w:hAnsiTheme="minorHAnsi" w:cstheme="minorBidi"/>
                <w:noProof/>
                <w:sz w:val="22"/>
                <w:szCs w:val="22"/>
                <w:lang w:val="de-DE" w:eastAsia="de-DE"/>
              </w:rPr>
              <w:tab/>
            </w:r>
            <w:r w:rsidRPr="004D252D">
              <w:rPr>
                <w:rStyle w:val="Hyperlink"/>
                <w:noProof/>
              </w:rPr>
              <w:t>QueueNameType</w:t>
            </w:r>
            <w:r>
              <w:rPr>
                <w:noProof/>
                <w:webHidden/>
              </w:rPr>
              <w:tab/>
            </w:r>
            <w:r>
              <w:rPr>
                <w:noProof/>
                <w:webHidden/>
              </w:rPr>
              <w:fldChar w:fldCharType="begin"/>
            </w:r>
            <w:r>
              <w:rPr>
                <w:noProof/>
                <w:webHidden/>
              </w:rPr>
              <w:instrText xml:space="preserve"> PAGEREF _Toc30523655 \h </w:instrText>
            </w:r>
            <w:r>
              <w:rPr>
                <w:noProof/>
                <w:webHidden/>
              </w:rPr>
            </w:r>
            <w:r>
              <w:rPr>
                <w:noProof/>
                <w:webHidden/>
              </w:rPr>
              <w:fldChar w:fldCharType="separate"/>
            </w:r>
            <w:r>
              <w:rPr>
                <w:noProof/>
                <w:webHidden/>
              </w:rPr>
              <w:t>37</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6" w:history="1">
            <w:r w:rsidRPr="004D252D">
              <w:rPr>
                <w:rStyle w:val="Hyperlink"/>
                <w:noProof/>
              </w:rPr>
              <w:t>4.12</w:t>
            </w:r>
            <w:r>
              <w:rPr>
                <w:rFonts w:asciiTheme="minorHAnsi" w:eastAsiaTheme="minorEastAsia" w:hAnsiTheme="minorHAnsi" w:cstheme="minorBidi"/>
                <w:noProof/>
                <w:sz w:val="22"/>
                <w:szCs w:val="22"/>
                <w:lang w:val="de-DE" w:eastAsia="de-DE"/>
              </w:rPr>
              <w:tab/>
            </w:r>
            <w:r w:rsidRPr="004D252D">
              <w:rPr>
                <w:rStyle w:val="Hyperlink"/>
                <w:noProof/>
              </w:rPr>
              <w:t>SchedulerKindType</w:t>
            </w:r>
            <w:r>
              <w:rPr>
                <w:noProof/>
                <w:webHidden/>
              </w:rPr>
              <w:tab/>
            </w:r>
            <w:r>
              <w:rPr>
                <w:noProof/>
                <w:webHidden/>
              </w:rPr>
              <w:fldChar w:fldCharType="begin"/>
            </w:r>
            <w:r>
              <w:rPr>
                <w:noProof/>
                <w:webHidden/>
              </w:rPr>
              <w:instrText xml:space="preserve"> PAGEREF _Toc30523656 \h </w:instrText>
            </w:r>
            <w:r>
              <w:rPr>
                <w:noProof/>
                <w:webHidden/>
              </w:rPr>
            </w:r>
            <w:r>
              <w:rPr>
                <w:noProof/>
                <w:webHidden/>
              </w:rPr>
              <w:fldChar w:fldCharType="separate"/>
            </w:r>
            <w:r>
              <w:rPr>
                <w:noProof/>
                <w:webHidden/>
              </w:rPr>
              <w:t>37</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7" w:history="1">
            <w:r w:rsidRPr="004D252D">
              <w:rPr>
                <w:rStyle w:val="Hyperlink"/>
                <w:noProof/>
              </w:rPr>
              <w:t>4.13</w:t>
            </w:r>
            <w:r>
              <w:rPr>
                <w:rFonts w:asciiTheme="minorHAnsi" w:eastAsiaTheme="minorEastAsia" w:hAnsiTheme="minorHAnsi" w:cstheme="minorBidi"/>
                <w:noProof/>
                <w:sz w:val="22"/>
                <w:szCs w:val="22"/>
                <w:lang w:val="de-DE" w:eastAsia="de-DE"/>
              </w:rPr>
              <w:tab/>
            </w:r>
            <w:r w:rsidRPr="004D252D">
              <w:rPr>
                <w:rStyle w:val="Hyperlink"/>
                <w:noProof/>
              </w:rPr>
              <w:t>SeverityType</w:t>
            </w:r>
            <w:r>
              <w:rPr>
                <w:noProof/>
                <w:webHidden/>
              </w:rPr>
              <w:tab/>
            </w:r>
            <w:r>
              <w:rPr>
                <w:noProof/>
                <w:webHidden/>
              </w:rPr>
              <w:fldChar w:fldCharType="begin"/>
            </w:r>
            <w:r>
              <w:rPr>
                <w:noProof/>
                <w:webHidden/>
              </w:rPr>
              <w:instrText xml:space="preserve"> PAGEREF _Toc30523657 \h </w:instrText>
            </w:r>
            <w:r>
              <w:rPr>
                <w:noProof/>
                <w:webHidden/>
              </w:rPr>
            </w:r>
            <w:r>
              <w:rPr>
                <w:noProof/>
                <w:webHidden/>
              </w:rPr>
              <w:fldChar w:fldCharType="separate"/>
            </w:r>
            <w:r>
              <w:rPr>
                <w:noProof/>
                <w:webHidden/>
              </w:rPr>
              <w:t>38</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8" w:history="1">
            <w:r w:rsidRPr="004D252D">
              <w:rPr>
                <w:rStyle w:val="Hyperlink"/>
                <w:noProof/>
              </w:rPr>
              <w:t>4.14</w:t>
            </w:r>
            <w:r>
              <w:rPr>
                <w:rFonts w:asciiTheme="minorHAnsi" w:eastAsiaTheme="minorEastAsia" w:hAnsiTheme="minorHAnsi" w:cstheme="minorBidi"/>
                <w:noProof/>
                <w:sz w:val="22"/>
                <w:szCs w:val="22"/>
                <w:lang w:val="de-DE" w:eastAsia="de-DE"/>
              </w:rPr>
              <w:tab/>
            </w:r>
            <w:r w:rsidRPr="004D252D">
              <w:rPr>
                <w:rStyle w:val="Hyperlink"/>
                <w:noProof/>
              </w:rPr>
              <w:t>headerCompressionModeType</w:t>
            </w:r>
            <w:r>
              <w:rPr>
                <w:noProof/>
                <w:webHidden/>
              </w:rPr>
              <w:tab/>
            </w:r>
            <w:r>
              <w:rPr>
                <w:noProof/>
                <w:webHidden/>
              </w:rPr>
              <w:fldChar w:fldCharType="begin"/>
            </w:r>
            <w:r>
              <w:rPr>
                <w:noProof/>
                <w:webHidden/>
              </w:rPr>
              <w:instrText xml:space="preserve"> PAGEREF _Toc30523658 \h </w:instrText>
            </w:r>
            <w:r>
              <w:rPr>
                <w:noProof/>
                <w:webHidden/>
              </w:rPr>
            </w:r>
            <w:r>
              <w:rPr>
                <w:noProof/>
                <w:webHidden/>
              </w:rPr>
              <w:fldChar w:fldCharType="separate"/>
            </w:r>
            <w:r>
              <w:rPr>
                <w:noProof/>
                <w:webHidden/>
              </w:rPr>
              <w:t>38</w:t>
            </w:r>
            <w:r>
              <w:rPr>
                <w:noProof/>
                <w:webHidden/>
              </w:rPr>
              <w:fldChar w:fldCharType="end"/>
            </w:r>
          </w:hyperlink>
        </w:p>
        <w:p w:rsidR="00457B07" w:rsidRDefault="00457B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23659" w:history="1">
            <w:r w:rsidRPr="004D252D">
              <w:rPr>
                <w:rStyle w:val="Hyperlink"/>
                <w:noProof/>
              </w:rPr>
              <w:t>4.15</w:t>
            </w:r>
            <w:r>
              <w:rPr>
                <w:rFonts w:asciiTheme="minorHAnsi" w:eastAsiaTheme="minorEastAsia" w:hAnsiTheme="minorHAnsi" w:cstheme="minorBidi"/>
                <w:noProof/>
                <w:sz w:val="22"/>
                <w:szCs w:val="22"/>
                <w:lang w:val="de-DE" w:eastAsia="de-DE"/>
              </w:rPr>
              <w:tab/>
            </w:r>
            <w:r w:rsidRPr="004D252D">
              <w:rPr>
                <w:rStyle w:val="Hyperlink"/>
                <w:noProof/>
              </w:rPr>
              <w:t>mplsPayloadKindType</w:t>
            </w:r>
            <w:r>
              <w:rPr>
                <w:noProof/>
                <w:webHidden/>
              </w:rPr>
              <w:tab/>
            </w:r>
            <w:r>
              <w:rPr>
                <w:noProof/>
                <w:webHidden/>
              </w:rPr>
              <w:fldChar w:fldCharType="begin"/>
            </w:r>
            <w:r>
              <w:rPr>
                <w:noProof/>
                <w:webHidden/>
              </w:rPr>
              <w:instrText xml:space="preserve"> PAGEREF _Toc30523659 \h </w:instrText>
            </w:r>
            <w:r>
              <w:rPr>
                <w:noProof/>
                <w:webHidden/>
              </w:rPr>
            </w:r>
            <w:r>
              <w:rPr>
                <w:noProof/>
                <w:webHidden/>
              </w:rPr>
              <w:fldChar w:fldCharType="separate"/>
            </w:r>
            <w:r>
              <w:rPr>
                <w:noProof/>
                <w:webHidden/>
              </w:rPr>
              <w:t>38</w:t>
            </w:r>
            <w:r>
              <w:rPr>
                <w:noProof/>
                <w:webHidden/>
              </w:rPr>
              <w:fldChar w:fldCharType="end"/>
            </w:r>
          </w:hyperlink>
        </w:p>
        <w:p w:rsidR="00457B07" w:rsidRDefault="00457B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23660" w:history="1">
            <w:r w:rsidRPr="004D252D">
              <w:rPr>
                <w:rStyle w:val="Hyperlink"/>
                <w:noProof/>
              </w:rPr>
              <w:t>5</w:t>
            </w:r>
            <w:r>
              <w:rPr>
                <w:rFonts w:asciiTheme="minorHAnsi" w:eastAsiaTheme="minorEastAsia" w:hAnsiTheme="minorHAnsi" w:cstheme="minorBidi"/>
                <w:noProof/>
                <w:sz w:val="22"/>
                <w:szCs w:val="22"/>
                <w:lang w:val="de-DE" w:eastAsia="de-DE"/>
              </w:rPr>
              <w:tab/>
            </w:r>
            <w:r w:rsidRPr="004D252D">
              <w:rPr>
                <w:rStyle w:val="Hyperlink"/>
                <w:noProof/>
              </w:rPr>
              <w:t>Primitive Types</w:t>
            </w:r>
            <w:r>
              <w:rPr>
                <w:noProof/>
                <w:webHidden/>
              </w:rPr>
              <w:tab/>
            </w:r>
            <w:r>
              <w:rPr>
                <w:noProof/>
                <w:webHidden/>
              </w:rPr>
              <w:fldChar w:fldCharType="begin"/>
            </w:r>
            <w:r>
              <w:rPr>
                <w:noProof/>
                <w:webHidden/>
              </w:rPr>
              <w:instrText xml:space="preserve"> PAGEREF _Toc30523660 \h </w:instrText>
            </w:r>
            <w:r>
              <w:rPr>
                <w:noProof/>
                <w:webHidden/>
              </w:rPr>
            </w:r>
            <w:r>
              <w:rPr>
                <w:noProof/>
                <w:webHidden/>
              </w:rPr>
              <w:fldChar w:fldCharType="separate"/>
            </w:r>
            <w:r>
              <w:rPr>
                <w:noProof/>
                <w:webHidden/>
              </w:rPr>
              <w:t>39</w:t>
            </w:r>
            <w:r>
              <w:rPr>
                <w:noProof/>
                <w:webHidden/>
              </w:rPr>
              <w:fldChar w:fldCharType="end"/>
            </w:r>
          </w:hyperlink>
        </w:p>
        <w:p w:rsidR="00457B07" w:rsidRDefault="00457B07">
          <w:r>
            <w:rPr>
              <w:b/>
              <w:bCs/>
            </w:rPr>
            <w:fldChar w:fldCharType="end"/>
          </w:r>
        </w:p>
      </w:sdtContent>
    </w:sdt>
    <w:p w:rsidR="004231FC" w:rsidRPr="008006E6" w:rsidRDefault="004231FC" w:rsidP="00FB359C">
      <w:pPr>
        <w:pStyle w:val="berschrift1"/>
      </w:pPr>
      <w:bookmarkStart w:id="1" w:name="_Toc30523621"/>
      <w:r w:rsidRPr="008006E6">
        <w:t>Classes</w:t>
      </w:r>
      <w:bookmarkEnd w:id="1"/>
    </w:p>
    <w:p w:rsidR="004231FC" w:rsidRPr="00FA3F1C" w:rsidRDefault="004231FC" w:rsidP="00325F35">
      <w:pPr>
        <w:pStyle w:val="berschrift2"/>
      </w:pPr>
      <w:bookmarkStart w:id="2" w:name="_Toc30523622"/>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rsidR="004231FC" w:rsidRPr="00FA3F1C" w:rsidRDefault="004231FC" w:rsidP="00325F35">
      <w:pPr>
        <w:pStyle w:val="berschrift2"/>
      </w:pPr>
      <w:bookmarkStart w:id="3" w:name="_Toc30523623"/>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30523624"/>
      <w:r w:rsidRPr="00FA3F1C">
        <w:t>EthernetContainerCapability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availableQueueList</w:t>
            </w:r>
          </w:p>
        </w:tc>
        <w:tc>
          <w:tcPr>
            <w:tcW w:w="2126" w:type="dxa"/>
          </w:tcPr>
          <w:p w:rsidR="00450585" w:rsidRPr="00450585" w:rsidRDefault="00450585" w:rsidP="008A6580">
            <w:pPr>
              <w:rPr>
                <w:sz w:val="16"/>
                <w:szCs w:val="16"/>
              </w:rPr>
            </w:pPr>
            <w:r w:rsidRPr="00450585">
              <w:rPr>
                <w:sz w:val="16"/>
                <w:szCs w:val="16"/>
              </w:rPr>
              <w:t>AvailableQueueType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queues, which are available at the physical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available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ingressPolicingIsAvail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shaping.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Minimum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device allows combining resources from several air interfaces for transporting this Ethernet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bundlingGroupSizeMax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802.3 </w:t>
            </w:r>
            <w:proofErr w:type="gramStart"/>
            <w:r w:rsidRPr="007A4AF1">
              <w:rPr>
                <w:sz w:val="16"/>
                <w:szCs w:val="16"/>
              </w:rPr>
              <w:t>according</w:t>
            </w:r>
            <w:proofErr w:type="gramEnd"/>
            <w:r w:rsidRPr="007A4AF1">
              <w:rPr>
                <w:sz w:val="16"/>
                <w:szCs w:val="16"/>
              </w:rPr>
              <w:t xml:space="preserve"> to 30.11.1.1.6 aLocalPAFCapacity and ITU-T Rec. G.998.3 Appendix II aGroupCapacity. No Mbit/s value, but number of Ethernet Segments that can be aggregated for transporting this Ethernet Container. Reasonable values are between1 and 32.</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supportOfManagementFramesWithoutPreambleIsAvail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Management frames with suppressed preamble are also accepted.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_supportedHeaderCompressionKindList</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30.5.1.1.15 aFECAbility, 45.2.1.92.1 BASE-R FEC ability and 45.2.3.37 10GBASE-PR and 10/1GBASE-PRX FEC ability register and ITU-T Rec. G.998.3 Appendix II aFECSupported. 1 = Indicates that an optional Forward Error Correction (FEC) is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aFECWordSize. Indicates maximum supported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supportedFecRedundancySizeList</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aFECRedundancySize. Indicates maximum supported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supportedFecInterleaverKindList</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Supported kinds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supportedFecInterleaverDepthList</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Available time periods for maintenance configurations to be described. Concrete values shall be separated by commas (e.g. '10, 60, </w:t>
            </w:r>
            <w:proofErr w:type="gramStart"/>
            <w:r w:rsidRPr="007A4AF1">
              <w:rPr>
                <w:sz w:val="16"/>
                <w:szCs w:val="16"/>
              </w:rPr>
              <w:t>360'</w:t>
            </w:r>
            <w:proofErr w:type="gramEnd"/>
            <w:r w:rsidRPr="007A4AF1">
              <w:rPr>
                <w:sz w:val="16"/>
                <w:szCs w:val="16"/>
              </w:rPr>
              <w:t>).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30523625"/>
      <w:r w:rsidRPr="00FA3F1C">
        <w:t>EthernetContainerConfiguration</w:t>
      </w:r>
      <w:bookmarkEnd w:id="5"/>
    </w:p>
    <w:p w:rsidR="004231FC" w:rsidRDefault="004231FC" w:rsidP="008A6580">
      <w:pPr>
        <w:spacing w:before="0" w:after="0" w:line="240" w:lineRule="auto"/>
        <w:rPr>
          <w:color w:val="7030A0"/>
        </w:rPr>
      </w:pPr>
      <w:r w:rsidRPr="00E07BC7">
        <w:t>Serving Structures are identified by LogicalTerminationPoint::_serverLtpRefList. If (bundlingIsAvail==1), multiplicity might be *. If (bundlingIsAvail==0), multiplicity must be 0</w:t>
      </w:r>
      <w:proofErr w:type="gramStart"/>
      <w:r w:rsidRPr="00E07BC7">
        <w:t>..1</w:t>
      </w:r>
      <w:proofErr w:type="gramEnd"/>
      <w:r w:rsidRPr="00E07BC7">
        <w:t>. It is assumed that there is just one Ethernet segment per Structure.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queueBehaviorList</w:t>
            </w:r>
          </w:p>
        </w:tc>
        <w:tc>
          <w:tcPr>
            <w:tcW w:w="2126" w:type="dxa"/>
          </w:tcPr>
          <w:p w:rsidR="00450585" w:rsidRPr="00450585" w:rsidRDefault="00450585" w:rsidP="008A6580">
            <w:pPr>
              <w:rPr>
                <w:sz w:val="16"/>
                <w:szCs w:val="16"/>
              </w:rPr>
            </w:pPr>
            <w:r w:rsidRPr="00450585">
              <w:rPr>
                <w:sz w:val="16"/>
                <w:szCs w:val="16"/>
              </w:rPr>
              <w:t>QueueBehaviorType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Explicit Congestion Notification is activitated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_ingressPolicingProfile</w:t>
            </w:r>
          </w:p>
        </w:tc>
        <w:tc>
          <w:tcPr>
            <w:tcW w:w="2126" w:type="dxa"/>
          </w:tcPr>
          <w:p w:rsidR="00450585" w:rsidRPr="00450585" w:rsidRDefault="00450585" w:rsidP="008A6580">
            <w:pPr>
              <w:rPr>
                <w:sz w:val="16"/>
                <w:szCs w:val="16"/>
              </w:rPr>
            </w:pPr>
            <w:r w:rsidRPr="00450585">
              <w:rPr>
                <w:sz w:val="16"/>
                <w:szCs w:val="16"/>
              </w:rPr>
              <w:t>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 Attribute to point to an instance of Profile with profileName=='PROFILE_NAME_TYPE_POLICING_PROFILE'.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maximumInformationRate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throughput on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maximumBurstSize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number of kBytes,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802.3 according to 30.11.1.1.5 aPAFAdminState and 45.2.3.26.3 PAF enable. 1 = Algorithm for bundling Ethernet segments is activated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_headerCompressionKind</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(fecIsAvail==1). 1 = Activation of the Forward Error Correction (FEC).</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aFECWordSize. Only relevant if (fecIsSupported==1). Defining the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fecRedundancySize</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(fecIsSupported==1). Defining the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fecInterleaverKind</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aFECInterleaverType. Only relevant if (fecIsSupported==1). Defining the kind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fecInterleaverDepth</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Only relevant if (fecIsSupported==1). Defining the depth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6" w:name="_Toc30523626"/>
      <w:r w:rsidRPr="00FA3F1C">
        <w:t>EthernetContainerCurrentPerformance</w:t>
      </w:r>
      <w:bookmarkEnd w:id="6"/>
    </w:p>
    <w:p w:rsidR="004231FC" w:rsidRDefault="004231FC" w:rsidP="008A6580">
      <w:pPr>
        <w:spacing w:before="0" w:after="0" w:line="240" w:lineRule="auto"/>
        <w:rPr>
          <w:color w:val="7030A0"/>
        </w:rPr>
      </w:pPr>
      <w:r w:rsidRPr="00E07BC7">
        <w:t>Aggregated performance information of the Ethernet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ContainerCurrentPerformanceType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rsidR="004231FC" w:rsidRPr="00FA3F1C" w:rsidRDefault="004231FC" w:rsidP="00325F35">
      <w:pPr>
        <w:pStyle w:val="berschrift2"/>
      </w:pPr>
      <w:bookmarkStart w:id="7" w:name="_Toc30523627"/>
      <w:r w:rsidRPr="00FA3F1C">
        <w:t>EthernetContainerCurrentProblems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ContainerCurrentProblemType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numberOfCurrentProblems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rsidR="004231FC" w:rsidRPr="00FA3F1C" w:rsidRDefault="004231FC" w:rsidP="00325F35">
      <w:pPr>
        <w:pStyle w:val="berschrift2"/>
      </w:pPr>
      <w:bookmarkStart w:id="8" w:name="_Toc30523628"/>
      <w:r w:rsidRPr="00FA3F1C">
        <w:t>EthernetContainerHistoricalPerformances</w:t>
      </w:r>
      <w:bookmarkEnd w:id="8"/>
    </w:p>
    <w:p w:rsidR="004231FC" w:rsidRDefault="004231FC" w:rsidP="008A6580">
      <w:pPr>
        <w:spacing w:before="0" w:after="0" w:line="240" w:lineRule="auto"/>
        <w:rPr>
          <w:color w:val="7030A0"/>
        </w:rPr>
      </w:pPr>
      <w:r w:rsidRPr="00E07BC7">
        <w:t>Aggregated performance information of the Ethernet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ContainerHistoricalPerformanceType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numberOfHistoricalPerformanceSets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R="004231FC" w:rsidRPr="00FA3F1C" w:rsidRDefault="004231FC" w:rsidP="00325F35">
      <w:pPr>
        <w:pStyle w:val="berschrift2"/>
      </w:pPr>
      <w:bookmarkStart w:id="9" w:name="_Toc30523629"/>
      <w:r w:rsidRPr="00FA3F1C">
        <w:t>EthernetContainerLpSpec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EthernetContainerLpSpec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_ethernetContainer_Pac</w:t>
            </w:r>
          </w:p>
        </w:tc>
        <w:tc>
          <w:tcPr>
            <w:tcW w:w="2126" w:type="dxa"/>
          </w:tcPr>
          <w:p w:rsidR="00450585" w:rsidRPr="00450585" w:rsidRDefault="00450585" w:rsidP="008A6580">
            <w:pPr>
              <w:rPr>
                <w:sz w:val="16"/>
                <w:szCs w:val="16"/>
              </w:rPr>
            </w:pPr>
            <w:r w:rsidRPr="00450585">
              <w:rPr>
                <w:sz w:val="16"/>
                <w:szCs w:val="16"/>
              </w:rPr>
              <w:t>EthernetContainer_Pac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10" w:name="_Toc30523630"/>
      <w:r w:rsidRPr="00FA3F1C">
        <w:t>EthernetContainerStatus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802.3 </w:t>
            </w:r>
            <w:proofErr w:type="gramStart"/>
            <w:r w:rsidRPr="007A4AF1">
              <w:rPr>
                <w:sz w:val="16"/>
                <w:szCs w:val="16"/>
              </w:rPr>
              <w:t>and</w:t>
            </w:r>
            <w:proofErr w:type="gramEnd"/>
            <w:r w:rsidRPr="007A4AF1">
              <w:rPr>
                <w:sz w:val="16"/>
                <w:szCs w:val="16"/>
              </w:rPr>
              <w:t xml:space="preserve"> ITU-T Rec. G.998.3 Appendix II aGroupStatus. 1 = Algorithm for bundling Ethernet segments is operative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remoteSiteIsFaulty</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remote fault condition detected.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timestamp associated with when the statistic values were read/retrieved.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Bytes, for which the device was not their final destination and for which it was successful in finding a path to their final destination.</w:t>
            </w:r>
          </w:p>
        </w:tc>
      </w:tr>
    </w:tbl>
    <w:p w:rsidR="004231FC" w:rsidRPr="00FA3F1C" w:rsidRDefault="004231FC" w:rsidP="00325F35">
      <w:pPr>
        <w:pStyle w:val="berschrift2"/>
      </w:pPr>
      <w:bookmarkStart w:id="11" w:name="_Toc30523631"/>
      <w:r w:rsidRPr="00FA3F1C">
        <w:t>EthernetContainer_Pac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_ethernetContainerCapability</w:t>
            </w:r>
          </w:p>
        </w:tc>
        <w:tc>
          <w:tcPr>
            <w:tcW w:w="2126" w:type="dxa"/>
          </w:tcPr>
          <w:p w:rsidR="00450585" w:rsidRPr="00450585" w:rsidRDefault="00450585" w:rsidP="008A6580">
            <w:pPr>
              <w:rPr>
                <w:sz w:val="16"/>
                <w:szCs w:val="16"/>
              </w:rPr>
            </w:pPr>
            <w:r w:rsidRPr="00450585">
              <w:rPr>
                <w:sz w:val="16"/>
                <w:szCs w:val="16"/>
              </w:rPr>
              <w:t>EthernetContainerCapability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_ethernetContainerConfiguration</w:t>
            </w:r>
          </w:p>
        </w:tc>
        <w:tc>
          <w:tcPr>
            <w:tcW w:w="2126" w:type="dxa"/>
          </w:tcPr>
          <w:p w:rsidR="00450585" w:rsidRPr="00450585" w:rsidRDefault="00450585" w:rsidP="008A6580">
            <w:pPr>
              <w:rPr>
                <w:sz w:val="16"/>
                <w:szCs w:val="16"/>
              </w:rPr>
            </w:pPr>
            <w:r w:rsidRPr="00450585">
              <w:rPr>
                <w:sz w:val="16"/>
                <w:szCs w:val="16"/>
              </w:rPr>
              <w:t>EthernetContainerConfiguration</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_ethernetContainerStatus</w:t>
            </w:r>
          </w:p>
        </w:tc>
        <w:tc>
          <w:tcPr>
            <w:tcW w:w="2126" w:type="dxa"/>
          </w:tcPr>
          <w:p w:rsidR="00450585" w:rsidRPr="00450585" w:rsidRDefault="00450585" w:rsidP="008A6580">
            <w:pPr>
              <w:rPr>
                <w:sz w:val="16"/>
                <w:szCs w:val="16"/>
              </w:rPr>
            </w:pPr>
            <w:r w:rsidRPr="00450585">
              <w:rPr>
                <w:sz w:val="16"/>
                <w:szCs w:val="16"/>
              </w:rPr>
              <w:t>EthernetContainerStatus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_ethernetContainerCurrentProblems</w:t>
            </w:r>
          </w:p>
        </w:tc>
        <w:tc>
          <w:tcPr>
            <w:tcW w:w="2126" w:type="dxa"/>
          </w:tcPr>
          <w:p w:rsidR="00450585" w:rsidRPr="00450585" w:rsidRDefault="00450585" w:rsidP="008A6580">
            <w:pPr>
              <w:rPr>
                <w:sz w:val="16"/>
                <w:szCs w:val="16"/>
              </w:rPr>
            </w:pPr>
            <w:r w:rsidRPr="00450585">
              <w:rPr>
                <w:sz w:val="16"/>
                <w:szCs w:val="16"/>
              </w:rPr>
              <w:t>EthernetContainerCurrentProblems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_ethernetContainerCurrentPerformance</w:t>
            </w:r>
          </w:p>
        </w:tc>
        <w:tc>
          <w:tcPr>
            <w:tcW w:w="2126" w:type="dxa"/>
          </w:tcPr>
          <w:p w:rsidR="00450585" w:rsidRPr="00450585" w:rsidRDefault="00450585" w:rsidP="008A6580">
            <w:pPr>
              <w:rPr>
                <w:sz w:val="16"/>
                <w:szCs w:val="16"/>
              </w:rPr>
            </w:pPr>
            <w:r w:rsidRPr="00450585">
              <w:rPr>
                <w:sz w:val="16"/>
                <w:szCs w:val="16"/>
              </w:rPr>
              <w:t>EthernetContainerCurrentPerformance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_ethernetContainerHistoricalPerformances</w:t>
            </w:r>
          </w:p>
        </w:tc>
        <w:tc>
          <w:tcPr>
            <w:tcW w:w="2126" w:type="dxa"/>
          </w:tcPr>
          <w:p w:rsidR="00450585" w:rsidRPr="00450585" w:rsidRDefault="00450585" w:rsidP="008A6580">
            <w:pPr>
              <w:rPr>
                <w:sz w:val="16"/>
                <w:szCs w:val="16"/>
              </w:rPr>
            </w:pPr>
            <w:r w:rsidRPr="00450585">
              <w:rPr>
                <w:sz w:val="16"/>
                <w:szCs w:val="16"/>
              </w:rPr>
              <w:t>EthernetContainerHistoricalPerformances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12" w:name="_Toc30523632"/>
      <w:r w:rsidRPr="00FA3F1C">
        <w:t>HeaderCompressionKind</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HeaderCompressionKind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headerCompressionMode</w:t>
            </w:r>
          </w:p>
        </w:tc>
        <w:tc>
          <w:tcPr>
            <w:tcW w:w="2126" w:type="dxa"/>
          </w:tcPr>
          <w:p w:rsidR="00450585" w:rsidRPr="00450585" w:rsidRDefault="00450585" w:rsidP="008A6580">
            <w:pPr>
              <w:rPr>
                <w:sz w:val="16"/>
                <w:szCs w:val="16"/>
              </w:rPr>
            </w:pPr>
            <w:r w:rsidRPr="00450585">
              <w:rPr>
                <w:sz w:val="16"/>
                <w:szCs w:val="16"/>
              </w:rPr>
              <w:t>headerCompressionModeType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compressedProtocolLayerList</w:t>
            </w:r>
          </w:p>
        </w:tc>
        <w:tc>
          <w:tcPr>
            <w:tcW w:w="2126" w:type="dxa"/>
          </w:tcPr>
          <w:p w:rsidR="00450585" w:rsidRPr="00450585" w:rsidRDefault="00450585" w:rsidP="008A6580">
            <w:pPr>
              <w:rPr>
                <w:sz w:val="16"/>
                <w:szCs w:val="16"/>
              </w:rPr>
            </w:pPr>
            <w:r w:rsidRPr="00450585">
              <w:rPr>
                <w:sz w:val="16"/>
                <w:szCs w:val="16"/>
              </w:rPr>
              <w:t>ProtocolLayerType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List of protocol layers that get compressed with this kind of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mplsPayloadKindList</w:t>
            </w:r>
          </w:p>
        </w:tc>
        <w:tc>
          <w:tcPr>
            <w:tcW w:w="2126" w:type="dxa"/>
          </w:tcPr>
          <w:p w:rsidR="00450585" w:rsidRPr="00450585" w:rsidRDefault="00450585" w:rsidP="008A6580">
            <w:pPr>
              <w:rPr>
                <w:sz w:val="16"/>
                <w:szCs w:val="16"/>
              </w:rPr>
            </w:pPr>
            <w:r w:rsidRPr="00450585">
              <w:rPr>
                <w:sz w:val="16"/>
                <w:szCs w:val="16"/>
              </w:rPr>
              <w:t>mplsPayloadKindType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Defines how the header bytes inside the MPLS header has to be interpreted.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compressedHeaderLength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rsidR="004231FC" w:rsidRPr="00FA3F1C" w:rsidRDefault="004231FC" w:rsidP="00325F35">
      <w:pPr>
        <w:pStyle w:val="berschrift2"/>
      </w:pPr>
      <w:bookmarkStart w:id="13" w:name="_Toc30523633"/>
      <w:r w:rsidRPr="00FA3F1C">
        <w:t>HistoricalPerformance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History Data ID not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rsidR="000861DC" w:rsidRPr="008006E6" w:rsidRDefault="000861DC" w:rsidP="00FB359C">
      <w:pPr>
        <w:pStyle w:val="berschrift1"/>
      </w:pPr>
      <w:bookmarkStart w:id="14" w:name="_Toc30523634"/>
      <w:r>
        <w:t>Data Types</w:t>
      </w:r>
      <w:bookmarkEnd w:id="14"/>
    </w:p>
    <w:p w:rsidR="000861DC" w:rsidRDefault="000861DC" w:rsidP="00325F35">
      <w:pPr>
        <w:pStyle w:val="berschrift2"/>
      </w:pPr>
      <w:bookmarkStart w:id="15" w:name="_Toc30523635"/>
      <w:r>
        <w:t>AvailableQueueType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maxQueueDepth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configurable depth of the queue in Byte.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queueDepthConfigurationIsAvail</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1 = Size of the individual queue is configurable (setting thresholdHigh of a WRED profile might be an alternative way of configuring the effective queue depth).</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availableDroppingBehaviorKindList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behavior in case of congestions.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availableDropPrecedenceKindList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1..3</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Explicit list (ALL not to be used here) of drop precedences, which are available for this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wredProfilePerDropPrecedenceIsAvailable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1 = Separate WRED profiles can be defined for every drop precedence.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availableSchedulingKindList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scheduling.</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30523636"/>
      <w:r>
        <w:t>ContainerCurrentPerformanceType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30523637"/>
      <w:r>
        <w:t>ContainerCurrentProblemType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problemName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String</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Problem name not specified.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alarm according to Container::ContainerCapability::supportedAlarms</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30523638"/>
      <w:r>
        <w:t>ContainerHistoricalPerformanceType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30523639"/>
      <w:r>
        <w:t>ContainerPerformanceType</w:t>
      </w:r>
      <w:bookmarkEnd w:id="19"/>
    </w:p>
    <w:p w:rsidR="000861DC" w:rsidRDefault="000861DC" w:rsidP="008A6580">
      <w:pPr>
        <w:spacing w:before="0" w:after="0" w:line="240" w:lineRule="auto"/>
        <w:rPr>
          <w:color w:val="7030A0"/>
        </w:rPr>
      </w:pPr>
      <w:r>
        <w:t>Consolidated performance information of the Container.</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txEthernetBytesMaxS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txEthernetBytesMaxM</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Bytes/min</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minute and keeps the highest value with in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txEthernetBytesSum</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queueUtilizationList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QueueUtilizationType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0..8</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Utilization of the respective queue.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fecCorrectedBlocks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Blocks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802.3 according to 30.5.1.1.17 aFECCorrectedBlocks and 30.11.2.1.8 aPMEFECCorrectedBlocks and 45.2.1.94 10GBASE-R FEC corrected blocks counter. Counts received blocks that have been corrected by the Forward Error Correction (FEC) function.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fecUncorrectableBlocks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Blocks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802.3 </w:t>
            </w:r>
            <w:proofErr w:type="gramStart"/>
            <w:r w:rsidRPr="00C809AE">
              <w:rPr>
                <w:rFonts w:asciiTheme="minorHAnsi" w:eastAsia="SimHei" w:hAnsiTheme="minorHAnsi" w:cs="Times New Roman"/>
                <w:color w:val="141313"/>
                <w:sz w:val="16"/>
                <w:szCs w:val="16"/>
                <w:lang w:eastAsia="ja-JP"/>
              </w:rPr>
              <w:t>according</w:t>
            </w:r>
            <w:proofErr w:type="gramEnd"/>
            <w:r w:rsidRPr="00C809AE">
              <w:rPr>
                <w:rFonts w:asciiTheme="minorHAnsi" w:eastAsia="SimHei" w:hAnsiTheme="minorHAnsi" w:cs="Times New Roman"/>
                <w:color w:val="141313"/>
                <w:sz w:val="16"/>
                <w:szCs w:val="16"/>
                <w:lang w:eastAsia="ja-JP"/>
              </w:rPr>
              <w:t xml:space="preserve"> to 30.5.1.1.18 aFECUncorrectableBlocks and 30.11.2.1.9 aPMEFECUncorrectableBlocks and 45.2.1.95 10GBASE-R FEC uncorrected blocks counter. Counts received blocks that could not been corrected by the Forward Error Correction (FEC) function.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timePeriod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length of the measurement period in seconds.</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30523640"/>
      <w:r>
        <w:t>ProblemKindSeverityType</w:t>
      </w:r>
      <w:bookmarkEnd w:id="2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problemKindName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String</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alarm according to supportedAlarmList</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problemKindSeverity</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SeverityType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Severity of this type of alarm.</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30523641"/>
      <w:r>
        <w:t>QueueBehaviorType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(queueDepthConfigurationIsAvail==1). Size of the queue in Byte.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droppingBehaviorKind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Defines the behavior in case of congestions.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wredBehaviorList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wredBehaviorType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Only relevant if (droppingBehaviorKind==WRED).</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schedulerKind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Type of scheduler to be used for this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weighting</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LENGTH_8_BIT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30523642"/>
      <w:r>
        <w:t>QueueUtilizationType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maxQueueLength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observed queue length.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avgQueueLength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Average observed queue length.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30523643"/>
      <w:proofErr w:type="gramStart"/>
      <w:r>
        <w:t>wredBehaviorType</w:t>
      </w:r>
      <w:bookmarkEnd w:id="23"/>
      <w:proofErr w:type="gram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affectedDropPrecedence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drop precedence, for which the WRED profile shall apply 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affectedProtocol</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ProtocolLayerType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2</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Definition of the kind of protocol, for which the WRED profile shall apply 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_wredProfile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Profile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PassedByReference</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Associates a WRED profile to the queue, respectively drop precedence. Attribute to point to an instance of Profile with profileName=='PROFILE_NAME_TYPE_WRED_PROFILE'.</w:t>
            </w:r>
          </w:p>
          <w:p w:rsidR="000861DC" w:rsidRPr="00C809AE"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4" w:name="_Toc30523644"/>
      <w:r>
        <w:t>Enumeration Types</w:t>
      </w:r>
      <w:bookmarkEnd w:id="24"/>
    </w:p>
    <w:p w:rsidR="00E02030" w:rsidRDefault="00E02030" w:rsidP="00F16175">
      <w:pPr>
        <w:pStyle w:val="berschrift2"/>
      </w:pPr>
      <w:bookmarkStart w:id="25" w:name="_Toc30523645"/>
      <w:r>
        <w:t>DropPrecedenceType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precedences are not implemented.</w:t>
      </w:r>
    </w:p>
    <w:p w:rsidR="00E02030" w:rsidRDefault="00E02030" w:rsidP="008A6580">
      <w:pPr>
        <w:pStyle w:val="Listenabsatz"/>
        <w:numPr>
          <w:ilvl w:val="0"/>
          <w:numId w:val="10"/>
        </w:numPr>
        <w:spacing w:before="0" w:after="0" w:line="240" w:lineRule="auto"/>
      </w:pPr>
      <w:r>
        <w:t>LOW:</w:t>
      </w:r>
    </w:p>
    <w:p w:rsidR="00E02030" w:rsidRPr="00501397" w:rsidRDefault="00E02030" w:rsidP="008A6580">
      <w:pPr>
        <w:pStyle w:val="Listenabsatz"/>
        <w:numPr>
          <w:ilvl w:val="1"/>
          <w:numId w:val="10"/>
        </w:numPr>
        <w:spacing w:before="0" w:after="0" w:line="240" w:lineRule="auto"/>
      </w:pPr>
      <w:r w:rsidRPr="009F1A57">
        <w:t>Would be equal to GREEN.</w:t>
      </w:r>
    </w:p>
    <w:p w:rsidR="00E02030" w:rsidRDefault="00E02030" w:rsidP="008A6580">
      <w:pPr>
        <w:pStyle w:val="Listenabsatz"/>
        <w:numPr>
          <w:ilvl w:val="0"/>
          <w:numId w:val="10"/>
        </w:numPr>
        <w:spacing w:before="0" w:after="0" w:line="240" w:lineRule="auto"/>
      </w:pPr>
      <w:r>
        <w:t>MEDIUM:</w:t>
      </w:r>
    </w:p>
    <w:p w:rsidR="00E02030" w:rsidRPr="00501397" w:rsidRDefault="00E02030" w:rsidP="008A6580">
      <w:pPr>
        <w:pStyle w:val="Listenabsatz"/>
        <w:numPr>
          <w:ilvl w:val="1"/>
          <w:numId w:val="10"/>
        </w:numPr>
        <w:spacing w:before="0" w:after="0" w:line="240" w:lineRule="auto"/>
      </w:pPr>
      <w:r w:rsidRPr="009F1A57">
        <w:t>Would be equal to YELLOW.</w:t>
      </w:r>
    </w:p>
    <w:p w:rsidR="00E02030" w:rsidRDefault="00E02030" w:rsidP="008A6580">
      <w:pPr>
        <w:pStyle w:val="Listenabsatz"/>
        <w:numPr>
          <w:ilvl w:val="0"/>
          <w:numId w:val="10"/>
        </w:numPr>
        <w:spacing w:before="0" w:after="0" w:line="240" w:lineRule="auto"/>
      </w:pPr>
      <w:r>
        <w:t>HIGH:</w:t>
      </w:r>
    </w:p>
    <w:p w:rsidR="00E02030" w:rsidRPr="00501397" w:rsidRDefault="00E02030" w:rsidP="008A6580">
      <w:pPr>
        <w:pStyle w:val="Listenabsatz"/>
        <w:numPr>
          <w:ilvl w:val="1"/>
          <w:numId w:val="10"/>
        </w:numPr>
        <w:spacing w:before="0" w:after="0" w:line="240" w:lineRule="auto"/>
      </w:pPr>
      <w:r w:rsidRPr="009F1A57">
        <w:t>Would be equal to RED.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30523646"/>
      <w:r>
        <w:t>DroppingBehaviorKindType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DROP_TAIL:</w:t>
      </w:r>
    </w:p>
    <w:p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rsidR="00E02030" w:rsidRDefault="00E02030" w:rsidP="008A6580">
      <w:pPr>
        <w:pStyle w:val="Listenabsatz"/>
        <w:numPr>
          <w:ilvl w:val="0"/>
          <w:numId w:val="10"/>
        </w:numPr>
        <w:spacing w:before="0" w:after="0" w:line="240" w:lineRule="auto"/>
      </w:pPr>
      <w:r>
        <w:t>RED:</w:t>
      </w:r>
    </w:p>
    <w:p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mininum and maximum queue thresholds.  On ECN-capable devices, packets may be marked instead of dropped to signal congestion to the sender.</w:t>
      </w:r>
    </w:p>
    <w:p w:rsidR="00E02030" w:rsidRDefault="00E02030" w:rsidP="008A6580">
      <w:pPr>
        <w:pStyle w:val="Listenabsatz"/>
        <w:numPr>
          <w:ilvl w:val="0"/>
          <w:numId w:val="10"/>
        </w:numPr>
        <w:spacing w:before="0" w:after="0" w:line="240" w:lineRule="auto"/>
      </w:pPr>
      <w:r>
        <w:lastRenderedPageBreak/>
        <w:t>WRED:</w:t>
      </w:r>
    </w:p>
    <w:p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30523647"/>
      <w:r>
        <w:t>FecInterleaverDepthType</w:t>
      </w:r>
      <w:bookmarkEnd w:id="27"/>
    </w:p>
    <w:p w:rsidR="00E02030" w:rsidRDefault="00E02030" w:rsidP="008A6580">
      <w:pPr>
        <w:spacing w:before="0" w:after="0" w:line="240" w:lineRule="auto"/>
        <w:rPr>
          <w:bCs/>
          <w:color w:val="7030A0"/>
        </w:rPr>
      </w:pPr>
      <w:r w:rsidRPr="009F1A57">
        <w:t>ITU-T Rec. G.998.3 Appendix II aFECInterleaverDepth</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1:</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3:</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6:</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12:</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24:</w:t>
      </w:r>
    </w:p>
    <w:p w:rsidR="00E02030" w:rsidRDefault="00E02030" w:rsidP="008A6580">
      <w:pPr>
        <w:pStyle w:val="Listenabsatz"/>
        <w:numPr>
          <w:ilvl w:val="0"/>
          <w:numId w:val="10"/>
        </w:numPr>
        <w:spacing w:before="0" w:after="0" w:line="240" w:lineRule="auto"/>
      </w:pPr>
      <w:r>
        <w:t>32:</w:t>
      </w:r>
    </w:p>
    <w:p w:rsidR="00E02030" w:rsidRDefault="00E02030" w:rsidP="008A6580">
      <w:pPr>
        <w:pStyle w:val="Listenabsatz"/>
        <w:numPr>
          <w:ilvl w:val="0"/>
          <w:numId w:val="10"/>
        </w:numPr>
        <w:spacing w:before="0" w:after="0" w:line="240" w:lineRule="auto"/>
      </w:pPr>
      <w:r>
        <w:t>48:</w:t>
      </w:r>
    </w:p>
    <w:p w:rsidR="00E02030" w:rsidRDefault="00E02030" w:rsidP="008A6580">
      <w:pPr>
        <w:pStyle w:val="Listenabsatz"/>
        <w:numPr>
          <w:ilvl w:val="0"/>
          <w:numId w:val="10"/>
        </w:numPr>
        <w:spacing w:before="0" w:after="0" w:line="240" w:lineRule="auto"/>
      </w:pPr>
      <w:r>
        <w:t>96:</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30523648"/>
      <w:r>
        <w:t>FecInterleaverKindType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BLOCK:</w:t>
      </w:r>
    </w:p>
    <w:p w:rsidR="00E02030" w:rsidRDefault="00E02030" w:rsidP="008A6580">
      <w:pPr>
        <w:pStyle w:val="Listenabsatz"/>
        <w:numPr>
          <w:ilvl w:val="0"/>
          <w:numId w:val="10"/>
        </w:numPr>
        <w:spacing w:before="0" w:after="0" w:line="240" w:lineRule="auto"/>
      </w:pPr>
      <w:r>
        <w:t>CONVOLUTION: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30523649"/>
      <w:r>
        <w:t>FecRedundancySizeType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lastRenderedPageBreak/>
        <w:t>8:</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20:</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30523650"/>
      <w:r>
        <w:t>GranularityPeriodType</w:t>
      </w:r>
      <w:bookmarkEnd w:id="30"/>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30523651"/>
      <w:r>
        <w:t>InterfaceStatusType</w:t>
      </w:r>
      <w:bookmarkEnd w:id="31"/>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30523652"/>
      <w:r>
        <w:lastRenderedPageBreak/>
        <w:t>LayerProtocolNameType</w:t>
      </w:r>
      <w:bookmarkEnd w:id="32"/>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LAYER_PROTOCOL_NAME_TYPE_ETHERNET_CONTAINER_LAYER:</w:t>
      </w:r>
    </w:p>
    <w:p w:rsidR="00E02030" w:rsidRDefault="00E02030" w:rsidP="00F16175">
      <w:pPr>
        <w:pStyle w:val="berschrift2"/>
      </w:pPr>
      <w:bookmarkStart w:id="33" w:name="_Toc30523653"/>
      <w:r>
        <w:t>LoopBackType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30523654"/>
      <w:r>
        <w:t>ProtocolLayerType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ETHERNET_MAC:</w:t>
      </w:r>
    </w:p>
    <w:p w:rsidR="00E02030" w:rsidRDefault="00E02030" w:rsidP="008A6580">
      <w:pPr>
        <w:pStyle w:val="Listenabsatz"/>
        <w:numPr>
          <w:ilvl w:val="0"/>
          <w:numId w:val="10"/>
        </w:numPr>
        <w:spacing w:before="0" w:after="0" w:line="240" w:lineRule="auto"/>
      </w:pPr>
      <w:r>
        <w:t>VLAN:</w:t>
      </w:r>
    </w:p>
    <w:p w:rsidR="00E02030" w:rsidRDefault="00E02030" w:rsidP="008A6580">
      <w:pPr>
        <w:pStyle w:val="Listenabsatz"/>
        <w:numPr>
          <w:ilvl w:val="0"/>
          <w:numId w:val="10"/>
        </w:numPr>
        <w:spacing w:before="0" w:after="0" w:line="240" w:lineRule="auto"/>
      </w:pPr>
      <w:r>
        <w:t>Q_IN_Q:</w:t>
      </w:r>
    </w:p>
    <w:p w:rsidR="00E02030" w:rsidRDefault="00E02030" w:rsidP="008A6580">
      <w:pPr>
        <w:pStyle w:val="Listenabsatz"/>
        <w:numPr>
          <w:ilvl w:val="0"/>
          <w:numId w:val="10"/>
        </w:numPr>
        <w:spacing w:before="0" w:after="0" w:line="240" w:lineRule="auto"/>
      </w:pPr>
      <w:r>
        <w:t>MPLS:</w:t>
      </w:r>
    </w:p>
    <w:p w:rsidR="00E02030" w:rsidRDefault="00E02030" w:rsidP="008A6580">
      <w:pPr>
        <w:pStyle w:val="Listenabsatz"/>
        <w:numPr>
          <w:ilvl w:val="0"/>
          <w:numId w:val="10"/>
        </w:numPr>
        <w:spacing w:before="0" w:after="0" w:line="240" w:lineRule="auto"/>
      </w:pPr>
      <w:r>
        <w:t>IPV4:</w:t>
      </w:r>
    </w:p>
    <w:p w:rsidR="00E02030" w:rsidRDefault="00E02030" w:rsidP="008A6580">
      <w:pPr>
        <w:pStyle w:val="Listenabsatz"/>
        <w:numPr>
          <w:ilvl w:val="0"/>
          <w:numId w:val="10"/>
        </w:numPr>
        <w:spacing w:before="0" w:after="0" w:line="240" w:lineRule="auto"/>
      </w:pPr>
      <w:r>
        <w:t>IPV6:</w:t>
      </w:r>
    </w:p>
    <w:p w:rsidR="00E02030" w:rsidRDefault="00E02030" w:rsidP="008A6580">
      <w:pPr>
        <w:pStyle w:val="Listenabsatz"/>
        <w:numPr>
          <w:ilvl w:val="0"/>
          <w:numId w:val="10"/>
        </w:numPr>
        <w:spacing w:before="0" w:after="0" w:line="240" w:lineRule="auto"/>
      </w:pPr>
      <w:r>
        <w:t>TCP:</w:t>
      </w:r>
    </w:p>
    <w:p w:rsidR="00E02030" w:rsidRDefault="00E02030" w:rsidP="008A6580">
      <w:pPr>
        <w:pStyle w:val="Listenabsatz"/>
        <w:numPr>
          <w:ilvl w:val="0"/>
          <w:numId w:val="10"/>
        </w:numPr>
        <w:spacing w:before="0" w:after="0" w:line="240" w:lineRule="auto"/>
      </w:pPr>
      <w:r>
        <w:t>UDP:</w:t>
      </w:r>
    </w:p>
    <w:p w:rsidR="00E02030" w:rsidRDefault="00E02030" w:rsidP="008A6580">
      <w:pPr>
        <w:pStyle w:val="Listenabsatz"/>
        <w:numPr>
          <w:ilvl w:val="0"/>
          <w:numId w:val="10"/>
        </w:numPr>
        <w:spacing w:before="0" w:after="0" w:line="240" w:lineRule="auto"/>
      </w:pPr>
      <w:r>
        <w:t>RTP:</w:t>
      </w:r>
    </w:p>
    <w:p w:rsidR="00E02030" w:rsidRDefault="00E02030" w:rsidP="008A6580">
      <w:pPr>
        <w:pStyle w:val="Listenabsatz"/>
        <w:numPr>
          <w:ilvl w:val="0"/>
          <w:numId w:val="10"/>
        </w:numPr>
        <w:spacing w:before="0" w:after="0" w:line="240" w:lineRule="auto"/>
      </w:pPr>
      <w:r>
        <w:t>GTP_U:</w:t>
      </w:r>
    </w:p>
    <w:p w:rsidR="00E02030" w:rsidRDefault="00E02030" w:rsidP="008A6580">
      <w:pPr>
        <w:pStyle w:val="Listenabsatz"/>
        <w:numPr>
          <w:ilvl w:val="0"/>
          <w:numId w:val="10"/>
        </w:numPr>
        <w:spacing w:before="0" w:after="0" w:line="240" w:lineRule="auto"/>
      </w:pPr>
      <w:r>
        <w:t>OTHERS: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30523655"/>
      <w:r>
        <w:lastRenderedPageBreak/>
        <w:t>QueueNameType</w:t>
      </w:r>
      <w:bookmarkEnd w:id="3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BEST_EFFORT_QUEUE:</w:t>
      </w:r>
    </w:p>
    <w:p w:rsidR="00E02030" w:rsidRPr="00501397" w:rsidRDefault="00E02030" w:rsidP="008A6580">
      <w:pPr>
        <w:pStyle w:val="Listenabsatz"/>
        <w:numPr>
          <w:ilvl w:val="1"/>
          <w:numId w:val="10"/>
        </w:numPr>
        <w:spacing w:before="0" w:after="0" w:line="240" w:lineRule="auto"/>
      </w:pPr>
      <w:r w:rsidRPr="009F1A57">
        <w:t>QueueNumber=0;</w:t>
      </w:r>
    </w:p>
    <w:p w:rsidR="00E02030" w:rsidRDefault="00E02030" w:rsidP="008A6580">
      <w:pPr>
        <w:pStyle w:val="Listenabsatz"/>
        <w:numPr>
          <w:ilvl w:val="0"/>
          <w:numId w:val="10"/>
        </w:numPr>
        <w:spacing w:before="0" w:after="0" w:line="240" w:lineRule="auto"/>
      </w:pPr>
      <w:r>
        <w:t>ASSURED_FORWARDING_QUEUE1:</w:t>
      </w:r>
    </w:p>
    <w:p w:rsidR="00E02030" w:rsidRPr="00501397" w:rsidRDefault="00E02030" w:rsidP="008A6580">
      <w:pPr>
        <w:pStyle w:val="Listenabsatz"/>
        <w:numPr>
          <w:ilvl w:val="1"/>
          <w:numId w:val="10"/>
        </w:numPr>
        <w:spacing w:before="0" w:after="0" w:line="240" w:lineRule="auto"/>
      </w:pPr>
      <w:r w:rsidRPr="009F1A57">
        <w:t>QueueNumber=1;</w:t>
      </w:r>
    </w:p>
    <w:p w:rsidR="00E02030" w:rsidRDefault="00E02030" w:rsidP="008A6580">
      <w:pPr>
        <w:pStyle w:val="Listenabsatz"/>
        <w:numPr>
          <w:ilvl w:val="0"/>
          <w:numId w:val="10"/>
        </w:numPr>
        <w:spacing w:before="0" w:after="0" w:line="240" w:lineRule="auto"/>
      </w:pPr>
      <w:r>
        <w:t>ASSURED_FORWARDING_QUEUE2:</w:t>
      </w:r>
    </w:p>
    <w:p w:rsidR="00E02030" w:rsidRPr="00501397" w:rsidRDefault="00E02030" w:rsidP="008A6580">
      <w:pPr>
        <w:pStyle w:val="Listenabsatz"/>
        <w:numPr>
          <w:ilvl w:val="1"/>
          <w:numId w:val="10"/>
        </w:numPr>
        <w:spacing w:before="0" w:after="0" w:line="240" w:lineRule="auto"/>
      </w:pPr>
      <w:r w:rsidRPr="009F1A57">
        <w:t>QueueNumber=2;</w:t>
      </w:r>
    </w:p>
    <w:p w:rsidR="00E02030" w:rsidRDefault="00E02030" w:rsidP="008A6580">
      <w:pPr>
        <w:pStyle w:val="Listenabsatz"/>
        <w:numPr>
          <w:ilvl w:val="0"/>
          <w:numId w:val="10"/>
        </w:numPr>
        <w:spacing w:before="0" w:after="0" w:line="240" w:lineRule="auto"/>
      </w:pPr>
      <w:r>
        <w:t>ASSURED_FORWARDING_QUEUE3:</w:t>
      </w:r>
    </w:p>
    <w:p w:rsidR="00E02030" w:rsidRPr="00501397" w:rsidRDefault="00E02030" w:rsidP="008A6580">
      <w:pPr>
        <w:pStyle w:val="Listenabsatz"/>
        <w:numPr>
          <w:ilvl w:val="1"/>
          <w:numId w:val="10"/>
        </w:numPr>
        <w:spacing w:before="0" w:after="0" w:line="240" w:lineRule="auto"/>
      </w:pPr>
      <w:r w:rsidRPr="009F1A57">
        <w:t>QueueNumber=3;</w:t>
      </w:r>
    </w:p>
    <w:p w:rsidR="00E02030" w:rsidRDefault="00E02030" w:rsidP="008A6580">
      <w:pPr>
        <w:pStyle w:val="Listenabsatz"/>
        <w:numPr>
          <w:ilvl w:val="0"/>
          <w:numId w:val="10"/>
        </w:numPr>
        <w:spacing w:before="0" w:after="0" w:line="240" w:lineRule="auto"/>
      </w:pPr>
      <w:r>
        <w:t>ASSURED_FORWARDING_QUEUE4:</w:t>
      </w:r>
    </w:p>
    <w:p w:rsidR="00E02030" w:rsidRPr="00501397" w:rsidRDefault="00E02030" w:rsidP="008A6580">
      <w:pPr>
        <w:pStyle w:val="Listenabsatz"/>
        <w:numPr>
          <w:ilvl w:val="1"/>
          <w:numId w:val="10"/>
        </w:numPr>
        <w:spacing w:before="0" w:after="0" w:line="240" w:lineRule="auto"/>
      </w:pPr>
      <w:r w:rsidRPr="009F1A57">
        <w:t>QueueNumber=4;</w:t>
      </w:r>
    </w:p>
    <w:p w:rsidR="00E02030" w:rsidRDefault="00E02030" w:rsidP="008A6580">
      <w:pPr>
        <w:pStyle w:val="Listenabsatz"/>
        <w:numPr>
          <w:ilvl w:val="0"/>
          <w:numId w:val="10"/>
        </w:numPr>
        <w:spacing w:before="0" w:after="0" w:line="240" w:lineRule="auto"/>
      </w:pPr>
      <w:r>
        <w:t>EXPEDITED_FORWARDING_QUEUE:</w:t>
      </w:r>
    </w:p>
    <w:p w:rsidR="00E02030" w:rsidRPr="00501397" w:rsidRDefault="00E02030" w:rsidP="008A6580">
      <w:pPr>
        <w:pStyle w:val="Listenabsatz"/>
        <w:numPr>
          <w:ilvl w:val="1"/>
          <w:numId w:val="10"/>
        </w:numPr>
        <w:spacing w:before="0" w:after="0" w:line="240" w:lineRule="auto"/>
      </w:pPr>
      <w:r w:rsidRPr="009F1A57">
        <w:t>QueueNumber=5;</w:t>
      </w:r>
    </w:p>
    <w:p w:rsidR="00E02030" w:rsidRDefault="00E02030" w:rsidP="008A6580">
      <w:pPr>
        <w:pStyle w:val="Listenabsatz"/>
        <w:numPr>
          <w:ilvl w:val="0"/>
          <w:numId w:val="10"/>
        </w:numPr>
        <w:spacing w:before="0" w:after="0" w:line="240" w:lineRule="auto"/>
      </w:pPr>
      <w:r>
        <w:t>CLASS_SELECTOR_QUEUE6:</w:t>
      </w:r>
    </w:p>
    <w:p w:rsidR="00E02030" w:rsidRPr="00501397" w:rsidRDefault="00E02030" w:rsidP="008A6580">
      <w:pPr>
        <w:pStyle w:val="Listenabsatz"/>
        <w:numPr>
          <w:ilvl w:val="1"/>
          <w:numId w:val="10"/>
        </w:numPr>
        <w:spacing w:before="0" w:after="0" w:line="240" w:lineRule="auto"/>
      </w:pPr>
      <w:r w:rsidRPr="009F1A57">
        <w:t>QueueNumber=6;</w:t>
      </w:r>
    </w:p>
    <w:p w:rsidR="00E02030" w:rsidRDefault="00E02030" w:rsidP="008A6580">
      <w:pPr>
        <w:pStyle w:val="Listenabsatz"/>
        <w:numPr>
          <w:ilvl w:val="0"/>
          <w:numId w:val="10"/>
        </w:numPr>
        <w:spacing w:before="0" w:after="0" w:line="240" w:lineRule="auto"/>
      </w:pPr>
      <w:r>
        <w:t>CLASS_SELECTOR_QUEUE7:</w:t>
      </w:r>
    </w:p>
    <w:p w:rsidR="00E02030" w:rsidRPr="00501397" w:rsidRDefault="00E02030" w:rsidP="008A6580">
      <w:pPr>
        <w:pStyle w:val="Listenabsatz"/>
        <w:numPr>
          <w:ilvl w:val="1"/>
          <w:numId w:val="10"/>
        </w:numPr>
        <w:spacing w:before="0" w:after="0" w:line="240" w:lineRule="auto"/>
      </w:pPr>
      <w:r w:rsidRPr="009F1A57">
        <w:t>QueueNumber=7;</w:t>
      </w:r>
    </w:p>
    <w:p w:rsidR="00E02030" w:rsidRDefault="00E02030" w:rsidP="008A6580">
      <w:pPr>
        <w:pStyle w:val="Listenabsatz"/>
        <w:numPr>
          <w:ilvl w:val="0"/>
          <w:numId w:val="10"/>
        </w:numPr>
        <w:spacing w:before="0" w:after="0" w:line="240" w:lineRule="auto"/>
      </w:pPr>
      <w:r>
        <w:t>QUEUENAME_NOT_YET_DEFINED:</w:t>
      </w:r>
    </w:p>
    <w:p w:rsidR="00E02030" w:rsidRDefault="00E02030" w:rsidP="00F16175">
      <w:pPr>
        <w:pStyle w:val="berschrift2"/>
      </w:pPr>
      <w:bookmarkStart w:id="36" w:name="_Toc30523656"/>
      <w:r>
        <w:t>SchedulerKindType</w:t>
      </w:r>
      <w:bookmarkEnd w:id="3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STRICT:</w:t>
      </w:r>
    </w:p>
    <w:p w:rsidR="00E02030" w:rsidRPr="00501397" w:rsidRDefault="00E02030" w:rsidP="008A6580">
      <w:pPr>
        <w:pStyle w:val="Listenabsatz"/>
        <w:numPr>
          <w:ilvl w:val="1"/>
          <w:numId w:val="10"/>
        </w:numPr>
        <w:spacing w:before="0" w:after="0" w:line="240" w:lineRule="auto"/>
      </w:pPr>
      <w:r w:rsidRPr="009F1A57">
        <w:t>Strict Priority</w:t>
      </w:r>
    </w:p>
    <w:p w:rsidR="00E02030" w:rsidRDefault="00E02030" w:rsidP="008A6580">
      <w:pPr>
        <w:pStyle w:val="Listenabsatz"/>
        <w:numPr>
          <w:ilvl w:val="0"/>
          <w:numId w:val="10"/>
        </w:numPr>
        <w:spacing w:before="0" w:after="0" w:line="240" w:lineRule="auto"/>
      </w:pPr>
      <w:r>
        <w:t>WFQ:</w:t>
      </w:r>
    </w:p>
    <w:p w:rsidR="00E02030" w:rsidRPr="00501397" w:rsidRDefault="00E02030" w:rsidP="008A6580">
      <w:pPr>
        <w:pStyle w:val="Listenabsatz"/>
        <w:numPr>
          <w:ilvl w:val="1"/>
          <w:numId w:val="10"/>
        </w:numPr>
        <w:spacing w:before="0" w:after="0" w:line="240" w:lineRule="auto"/>
      </w:pPr>
      <w:r w:rsidRPr="009F1A57">
        <w:t>Weighted-Fair-Queuing</w:t>
      </w:r>
    </w:p>
    <w:p w:rsidR="00E02030" w:rsidRDefault="00E02030" w:rsidP="008A6580">
      <w:pPr>
        <w:pStyle w:val="Listenabsatz"/>
        <w:numPr>
          <w:ilvl w:val="0"/>
          <w:numId w:val="10"/>
        </w:numPr>
        <w:spacing w:before="0" w:after="0" w:line="240" w:lineRule="auto"/>
      </w:pPr>
      <w:r>
        <w:t>WRR:</w:t>
      </w:r>
    </w:p>
    <w:p w:rsidR="00E02030" w:rsidRPr="00501397" w:rsidRDefault="00E02030" w:rsidP="008A6580">
      <w:pPr>
        <w:pStyle w:val="Listenabsatz"/>
        <w:numPr>
          <w:ilvl w:val="1"/>
          <w:numId w:val="10"/>
        </w:numPr>
        <w:spacing w:before="0" w:after="0" w:line="240" w:lineRule="auto"/>
      </w:pPr>
      <w:r w:rsidRPr="009F1A57">
        <w:t>Weighted Round Robin</w:t>
      </w:r>
    </w:p>
    <w:p w:rsidR="00E02030" w:rsidRDefault="00E02030" w:rsidP="008A6580">
      <w:pPr>
        <w:pStyle w:val="Listenabsatz"/>
        <w:numPr>
          <w:ilvl w:val="0"/>
          <w:numId w:val="10"/>
        </w:numPr>
        <w:spacing w:before="0" w:after="0" w:line="240" w:lineRule="auto"/>
      </w:pPr>
      <w:r>
        <w:t>DWRR:</w:t>
      </w:r>
    </w:p>
    <w:p w:rsidR="00E02030" w:rsidRPr="00501397" w:rsidRDefault="00E02030" w:rsidP="008A6580">
      <w:pPr>
        <w:pStyle w:val="Listenabsatz"/>
        <w:numPr>
          <w:ilvl w:val="1"/>
          <w:numId w:val="10"/>
        </w:numPr>
        <w:spacing w:before="0" w:after="0" w:line="240" w:lineRule="auto"/>
      </w:pPr>
      <w:r w:rsidRPr="009F1A57">
        <w:t>Deficit Weighted Round Robin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7" w:name="_Toc30523657"/>
      <w:r>
        <w:lastRenderedPageBreak/>
        <w:t>SeverityType</w:t>
      </w:r>
      <w:bookmarkEnd w:id="3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8" w:name="_Toc30523658"/>
      <w:proofErr w:type="gramStart"/>
      <w:r>
        <w:t>headerCompressionModeType</w:t>
      </w:r>
      <w:bookmarkEnd w:id="38"/>
      <w:proofErr w:type="gram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rsidR="00E02030" w:rsidRDefault="00E02030" w:rsidP="008A6580">
      <w:pPr>
        <w:pStyle w:val="Listenabsatz"/>
        <w:numPr>
          <w:ilvl w:val="0"/>
          <w:numId w:val="10"/>
        </w:numPr>
        <w:spacing w:before="0" w:after="0" w:line="240" w:lineRule="auto"/>
      </w:pPr>
      <w:r>
        <w:t>PROTOCOL_BASED:</w:t>
      </w:r>
    </w:p>
    <w:p w:rsidR="00E02030" w:rsidRPr="00501397" w:rsidRDefault="00E02030" w:rsidP="008A6580">
      <w:pPr>
        <w:pStyle w:val="Listenabsatz"/>
        <w:numPr>
          <w:ilvl w:val="1"/>
          <w:numId w:val="10"/>
        </w:numPr>
        <w:spacing w:before="0" w:after="0" w:line="240" w:lineRule="auto"/>
      </w:pPr>
      <w:r w:rsidRPr="009F1A57">
        <w:t>Predefined protocol layers are to be compressed.</w:t>
      </w:r>
    </w:p>
    <w:p w:rsidR="00E02030" w:rsidRDefault="00E02030" w:rsidP="008A6580">
      <w:pPr>
        <w:pStyle w:val="Listenabsatz"/>
        <w:numPr>
          <w:ilvl w:val="0"/>
          <w:numId w:val="10"/>
        </w:numPr>
        <w:spacing w:before="0" w:after="0" w:line="240" w:lineRule="auto"/>
      </w:pPr>
      <w:r>
        <w:t>LENGTH_BASED:</w:t>
      </w:r>
    </w:p>
    <w:p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9" w:name="_Toc30523659"/>
      <w:proofErr w:type="gramStart"/>
      <w:r>
        <w:t>mplsPayloadKindType</w:t>
      </w:r>
      <w:bookmarkEnd w:id="39"/>
      <w:proofErr w:type="gram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Parameter not required.</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 xml:space="preserve">If the Control Word (CW) will be present, it would be Ethernet </w:t>
      </w:r>
      <w:proofErr w:type="gramStart"/>
      <w:r w:rsidRPr="009F1A57">
        <w:t>Over</w:t>
      </w:r>
      <w:proofErr w:type="gramEnd"/>
      <w:r w:rsidRPr="009F1A57">
        <w:t xml:space="preserve"> MPLS. OtherwiseI, it would be Pv4/IPv6.</w:t>
      </w:r>
    </w:p>
    <w:p w:rsidR="00E02030" w:rsidRDefault="00E02030" w:rsidP="008A6580">
      <w:pPr>
        <w:pStyle w:val="Listenabsatz"/>
        <w:numPr>
          <w:ilvl w:val="0"/>
          <w:numId w:val="10"/>
        </w:numPr>
        <w:spacing w:before="0" w:after="0" w:line="240" w:lineRule="auto"/>
      </w:pPr>
      <w:r>
        <w:t>ETH_O_MPLS:</w:t>
      </w:r>
    </w:p>
    <w:p w:rsidR="00E02030" w:rsidRPr="00501397" w:rsidRDefault="00E02030" w:rsidP="008A6580">
      <w:pPr>
        <w:pStyle w:val="Listenabsatz"/>
        <w:numPr>
          <w:ilvl w:val="1"/>
          <w:numId w:val="10"/>
        </w:numPr>
        <w:spacing w:before="0" w:after="0" w:line="240" w:lineRule="auto"/>
      </w:pPr>
      <w:r w:rsidRPr="009F1A57">
        <w:t>Always Ethernet over MPLS</w:t>
      </w:r>
    </w:p>
    <w:p w:rsidR="00E02030" w:rsidRDefault="00E02030" w:rsidP="008A6580">
      <w:pPr>
        <w:pStyle w:val="Listenabsatz"/>
        <w:numPr>
          <w:ilvl w:val="0"/>
          <w:numId w:val="10"/>
        </w:numPr>
        <w:spacing w:before="0" w:after="0" w:line="240" w:lineRule="auto"/>
      </w:pPr>
      <w:r>
        <w:t>IP_O_MPLS:</w:t>
      </w:r>
    </w:p>
    <w:p w:rsidR="00E02030" w:rsidRPr="00501397" w:rsidRDefault="00E02030" w:rsidP="008A6580">
      <w:pPr>
        <w:pStyle w:val="Listenabsatz"/>
        <w:numPr>
          <w:ilvl w:val="1"/>
          <w:numId w:val="10"/>
        </w:numPr>
        <w:spacing w:before="0" w:after="0" w:line="240" w:lineRule="auto"/>
      </w:pPr>
      <w:r w:rsidRPr="009F1A57">
        <w:t>Always IPv4/IPv6 over MPLS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0" w:name="_Toc30523660"/>
      <w:r>
        <w:lastRenderedPageBreak/>
        <w:t>Primitive Types</w:t>
      </w:r>
      <w:bookmarkEnd w:id="40"/>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054" w:rsidRDefault="00E32054" w:rsidP="00811310">
      <w:r>
        <w:separator/>
      </w:r>
    </w:p>
  </w:endnote>
  <w:endnote w:type="continuationSeparator" w:id="0">
    <w:p w:rsidR="00E32054" w:rsidRDefault="00E3205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57B07">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57B07">
      <w:rPr>
        <w:noProof/>
      </w:rPr>
      <w:t>41</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054" w:rsidRDefault="00E32054" w:rsidP="00811310">
      <w:r>
        <w:separator/>
      </w:r>
    </w:p>
  </w:footnote>
  <w:footnote w:type="continuationSeparator" w:id="0">
    <w:p w:rsidR="00E32054" w:rsidRDefault="00E32054"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r>
      <w:t>EthernetContainer</w:t>
    </w:r>
    <w:r w:rsidR="00A20B98" w:rsidRPr="00A20B98">
      <w:tab/>
    </w:r>
    <w:r>
      <w:t>2.0.0</w:t>
    </w:r>
    <w:r w:rsidR="00A20B98" w:rsidRPr="00A20B98">
      <w:t>-tsp.</w:t>
    </w:r>
    <w:r w:rsidR="00457B07">
      <w:t>200121.1830</w:t>
    </w:r>
    <w:r w:rsidR="00A20B98" w:rsidRPr="00A20B98">
      <w:t>+gendoc</w:t>
    </w:r>
    <w:r w:rsidR="00457B07">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7B07"/>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2054"/>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25165-95DF-41AF-BADF-C3CC24ED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7509</Words>
  <Characters>47309</Characters>
  <Application>Microsoft Office Word</Application>
  <DocSecurity>0</DocSecurity>
  <Lines>394</Lines>
  <Paragraphs>109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2020-01-21T17:26:00Z</dcterms:modified>
</cp:coreProperties>
</file>