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ackground w:color="FFFFFF"/>
  <w:body>
    <w:bookmarkEnd w:id="1"/>
    <w:bookmarkEnd w:id="2"/>
    <w:bookmarkEnd w:id="3"/>
    <w:bookmarkEnd w:id="4"/>
    <w:p w:rsidP="00731C5B" w:rsidR="008A6580" w:rsidRDefault="008A6580">
      <w:pPr>
        <w:pStyle w:val="Default"/>
        <w:rPr>
          <w:rFonts w:asciiTheme="minorHAnsi" w:hAnsiTheme="minorHAnsi"/>
          <w:bCs/>
          <w:color w:val="7030A0"/>
          <w:sz w:val="20"/>
          <w:szCs w:val="20"/>
        </w:rPr>
      </w:pPr>
    </w:p>
    <w:p w:rsidP="00731C5B" w:rsidR="00731C5B" w:rsidRDefault="00BC4221" w:rsidRPr="006020C1">
      <w:pPr>
        <w:pStyle w:val="Default"/>
        <w:rPr>
          <w:rFonts w:asciiTheme="minorHAnsi" w:hAnsiTheme="minorHAnsi"/>
          <w:color w:val="7030A0"/>
          <w:sz w:val="20"/>
          <w:szCs w:val="20"/>
        </w:rPr>
      </w:pPr>
      <w:r>
        <w:rPr>
          <w:rFonts w:asciiTheme="minorHAnsi" w:hAnsiTheme="minorHAnsi"/>
          <w:color w:val="7030A0"/>
          <w:sz w:val="20"/>
          <w:szCs w:val="20"/>
          <w:lang w:val="en-GB"/>
        </w:rPr>
        <w:t/>
      </w:r>
      <w:proofErr w:type="spellStart"/>
      <w:proofErr w:type="spellEnd"/>
      <w:proofErr w:type="spellStart"/>
      <w:proofErr w:type="spellEnd"/>
      <w:proofErr w:type="gramStart"/>
      <w:proofErr w:type="gramEnd"/>
      <w:proofErr w:type="spellStart"/>
      <w:proofErr w:type="spellEnd"/>
      <w:proofErr w:type="spellStart"/>
      <w:proofErr w:type="spellEnd"/>
    </w:p>
    <w:p w:rsidP="00FB359C" w:rsidR="004231FC" w:rsidRDefault="004231FC" w:rsidRPr="008006E6">
      <w:pPr>
        <w:pStyle w:val="berschrift1"/>
      </w:pPr>
      <w:r w:rsidRPr="008006E6">
        <w:t>Classes</w:t>
      </w:r>
    </w:p>
    <w:p w:rsidP="00325F35" w:rsidR="004231FC" w:rsidRDefault="004231FC" w:rsidRPr="00FA3F1C">
      <w:pPr>
        <w:pStyle w:val="berschrift2"/>
      </w:pPr>
      <w:r w:rsidRPr="00FA3F1C">
        <w:t>CurrentPerformance</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5"/>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CurrentPerformance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timestamp</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suspectIntervalFlag</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elapsedTime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scannerId</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Scanner ID not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operationalState</w:t>
            </w:r>
          </w:p>
        </w:tc>
        <w:tc>
          <w:tcPr>
            <w:tcW w:type="dxa" w:w="2126"/>
          </w:tcPr>
          <w:p w:rsidP="008A6580" w:rsidR="00450585" w:rsidRDefault="00450585" w:rsidRPr="00450585">
            <w:pPr>
              <w:rPr>
                <w:sz w:val="16"/>
                <w:szCs w:val="16"/>
              </w:rPr>
            </w:pPr>
            <w:r w:rsidRPr="00450585">
              <w:rPr>
                <w:sz w:val="16"/>
                <w:szCs w:val="16"/>
              </w:rPr>
              <w:t>OperationalState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granularityPeriod</w:t>
            </w:r>
          </w:p>
        </w:tc>
        <w:tc>
          <w:tcPr>
            <w:tcW w:type="dxa" w:w="2126"/>
          </w:tcPr>
          <w:p w:rsidP="008A6580" w:rsidR="00450585" w:rsidRDefault="00450585" w:rsidRPr="00450585">
            <w:pPr>
              <w:rPr>
                <w:sz w:val="16"/>
                <w:szCs w:val="16"/>
              </w:rPr>
            </w:pPr>
            <w:r w:rsidRPr="00450585">
              <w:rPr>
                <w:sz w:val="16"/>
                <w:szCs w:val="16"/>
              </w:rPr>
              <w:t>GranularityPeriodType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period between reset of the underlying counter.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administrativeState</w:t>
            </w:r>
          </w:p>
        </w:tc>
        <w:tc>
          <w:tcPr>
            <w:tcW w:type="dxa" w:w="2126"/>
          </w:tcPr>
          <w:p w:rsidP="008A6580" w:rsidR="00450585" w:rsidRDefault="00450585" w:rsidRPr="00450585">
            <w:pPr>
              <w:rPr>
                <w:sz w:val="16"/>
                <w:szCs w:val="16"/>
              </w:rPr>
            </w:pPr>
            <w:r w:rsidRPr="00450585">
              <w:rPr>
                <w:sz w:val="16"/>
                <w:szCs w:val="16"/>
              </w:rPr>
              <w:t>AdministrativeState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objectClass</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nameBinding</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packages</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allomorphs</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bl>
    <w:p w:rsidP="00325F35" w:rsidR="004231FC" w:rsidRDefault="004231FC" w:rsidRPr="00FA3F1C">
      <w:pPr>
        <w:pStyle w:val="berschrift2"/>
      </w:pPr>
      <w:r w:rsidRPr="00FA3F1C">
        <w:t>CurrentProblem</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5"/>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CurrentProblem</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sequenceNumber</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Unique sequence number of the current problem object.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timeStamp</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problemSeverity</w:t>
            </w:r>
          </w:p>
        </w:tc>
        <w:tc>
          <w:tcPr>
            <w:tcW w:type="dxa" w:w="2126"/>
          </w:tcPr>
          <w:p w:rsidP="008A6580" w:rsidR="00450585" w:rsidRDefault="00450585" w:rsidRPr="00450585">
            <w:pPr>
              <w:rPr>
                <w:sz w:val="16"/>
                <w:szCs w:val="16"/>
              </w:rPr>
            </w:pPr>
            <w:r w:rsidRPr="00450585">
              <w:rPr>
                <w:sz w:val="16"/>
                <w:szCs w:val="16"/>
              </w:rPr>
              <w:t>SeverityType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Severity of the alarm.</w:t>
            </w:r>
          </w:p>
        </w:tc>
      </w:tr>
    </w:tbl>
    <w:p w:rsidP="00325F35" w:rsidR="004231FC" w:rsidRDefault="004231FC" w:rsidRPr="00FA3F1C">
      <w:pPr>
        <w:pStyle w:val="berschrift2"/>
      </w:pPr>
      <w:r w:rsidRPr="00FA3F1C">
        <w:t>HistoricalPerformance</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5"/>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HistoricalPerformance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suspectIntervalFlag</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historyDataId</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History Data ID not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periodEndTime</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granularityPeriod</w:t>
            </w:r>
          </w:p>
        </w:tc>
        <w:tc>
          <w:tcPr>
            <w:tcW w:type="dxa" w:w="2126"/>
          </w:tcPr>
          <w:p w:rsidP="008A6580" w:rsidR="00450585" w:rsidRDefault="00450585" w:rsidRPr="00450585">
            <w:pPr>
              <w:rPr>
                <w:sz w:val="16"/>
                <w:szCs w:val="16"/>
              </w:rPr>
            </w:pPr>
            <w:r w:rsidRPr="00450585">
              <w:rPr>
                <w:sz w:val="16"/>
                <w:szCs w:val="16"/>
              </w:rPr>
              <w:t>GranularityPeriodType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period between reset of the underlying counter.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objectClass</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nameBinding</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packages</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allomorphs</w:t>
            </w:r>
          </w:p>
        </w:tc>
        <w:tc>
          <w:tcPr>
            <w:tcW w:type="dxa" w:w="2126"/>
          </w:tcPr>
          <w:p w:rsidP="008A6580" w:rsidR="00450585" w:rsidRDefault="00450585" w:rsidRPr="00450585">
            <w:pPr>
              <w:rPr>
                <w:sz w:val="16"/>
                <w:szCs w:val="16"/>
              </w:rPr>
            </w:pPr>
            <w:r w:rsidRPr="00450585">
              <w:rPr>
                <w:sz w:val="16"/>
                <w:szCs w:val="16"/>
              </w:rPr>
              <w:t>ObjectIdentifier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bl>
    <w:p w:rsidP="00325F35" w:rsidR="004231FC" w:rsidRDefault="004231FC" w:rsidRPr="00FA3F1C">
      <w:pPr>
        <w:pStyle w:val="berschrift2"/>
      </w:pPr>
      <w:r w:rsidRPr="00FA3F1C">
        <w:t>HybridMwStructureCapability</w:t>
      </w:r>
    </w:p>
    <w:p w:rsidP="008A6580"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Describes the logical structuring of the physical capacity provided by a hybrid microwave device (TDM + Ethernet). Segmentation is available. TDM transport is available.</w:t>
      </w:r>
      <w:r>
        <w:rPr>
          <w:color w:val="7030A0"/>
        </w:rPr>
        <w:t/>
      </w:r>
      <w:proofErr w:type="spellStart"/>
      <w:proofErr w:type="spellEnd"/>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5"/>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HybridMwStructureCapability</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HybridMwStructureCapability</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_supportedTdmStructureKindList</w:t>
            </w:r>
          </w:p>
        </w:tc>
        <w:tc>
          <w:tcPr>
            <w:tcW w:type="dxa" w:w="2126"/>
          </w:tcPr>
          <w:p w:rsidP="008A6580" w:rsidR="00450585" w:rsidRDefault="00450585" w:rsidRPr="00450585">
            <w:pPr>
              <w:rPr>
                <w:sz w:val="16"/>
                <w:szCs w:val="16"/>
              </w:rPr>
            </w:pPr>
            <w:r w:rsidRPr="00450585">
              <w:rPr>
                <w:sz w:val="16"/>
                <w:szCs w:val="16"/>
              </w:rPr>
              <w:t>TdmStructureKind</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Lists the TDM frame types that are supported.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supportedAlarmList</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Supported alarms not yet defined.</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Available alarms to be listed. Mandatory:non. Names are to be separated by commas. Further alarms might be added by the vendor.</w:t>
            </w:r>
          </w:p>
        </w:tc>
      </w:tr>
    </w:tbl>
    <w:p w:rsidP="00325F35" w:rsidR="004231FC" w:rsidRDefault="004231FC" w:rsidRPr="00FA3F1C">
      <w:pPr>
        <w:pStyle w:val="berschrift2"/>
      </w:pPr>
      <w:r w:rsidRPr="00FA3F1C">
        <w:t>HybridMwStructureConfiguration</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5"/>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HybridMwStructureConfiguration</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HybridMwStructureConfiguration</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_tdmStructureKind</w:t>
            </w:r>
          </w:p>
        </w:tc>
        <w:tc>
          <w:tcPr>
            <w:tcW w:type="dxa" w:w="2126"/>
          </w:tcPr>
          <w:p w:rsidP="008A6580" w:rsidR="00450585" w:rsidRDefault="00450585" w:rsidRPr="00450585">
            <w:pPr>
              <w:rPr>
                <w:sz w:val="16"/>
                <w:szCs w:val="16"/>
              </w:rPr>
            </w:pPr>
            <w:r w:rsidRPr="00450585">
              <w:rPr>
                <w:sz w:val="16"/>
                <w:szCs w:val="16"/>
              </w:rPr>
              <w:t>TdmStructureKind</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TDM frame to be applied.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numberOfTdmSegmentsToBeReserved</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Allows to configure the number of segments reserved for TDM frames of the type specified in HybridMwStructure::HybridMwStructureConfiguration::structureType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performanceMonitoringCollectionIsOn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Enables measurement, collection, storage and access to performance data.</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problemKindSeverityList</w:t>
            </w:r>
          </w:p>
        </w:tc>
        <w:tc>
          <w:tcPr>
            <w:tcW w:type="dxa" w:w="2126"/>
          </w:tcPr>
          <w:p w:rsidP="008A6580" w:rsidR="00450585" w:rsidRDefault="00450585" w:rsidRPr="00450585">
            <w:pPr>
              <w:rPr>
                <w:sz w:val="16"/>
                <w:szCs w:val="16"/>
              </w:rPr>
            </w:pPr>
            <w:r w:rsidRPr="00450585">
              <w:rPr>
                <w:sz w:val="16"/>
                <w:szCs w:val="16"/>
              </w:rPr>
              <w:t>ProblemKindSeverityType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Severity of the type of problem to be configured.</w:t>
            </w:r>
          </w:p>
        </w:tc>
      </w:tr>
    </w:tbl>
    <w:p w:rsidP="00325F35" w:rsidR="004231FC" w:rsidRDefault="004231FC" w:rsidRPr="00FA3F1C">
      <w:pPr>
        <w:pStyle w:val="berschrift2"/>
      </w:pPr>
      <w:r w:rsidRPr="00FA3F1C">
        <w:t>HybridMwStructureCurrentPerformance</w:t>
      </w:r>
    </w:p>
    <w:p w:rsidP="008A6580"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Aggregated performance information of the structure of a hybrid microwave at a particular moment.</w:t>
      </w:r>
      <w:r>
        <w:rPr>
          <w:color w:val="7030A0"/>
        </w:rPr>
        <w:t/>
      </w:r>
      <w:proofErr w:type="spellStart"/>
      <w:proofErr w:type="spellEnd"/>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5"/>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HybridMwStructureCurrentPerformance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HybridMwStructureCurrentPerformance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currentPerformanceDataList</w:t>
            </w:r>
          </w:p>
        </w:tc>
        <w:tc>
          <w:tcPr>
            <w:tcW w:type="dxa" w:w="2126"/>
          </w:tcPr>
          <w:p w:rsidP="008A6580" w:rsidR="00450585" w:rsidRDefault="00450585" w:rsidRPr="00450585">
            <w:pPr>
              <w:rPr>
                <w:sz w:val="16"/>
                <w:szCs w:val="16"/>
              </w:rPr>
            </w:pPr>
            <w:r w:rsidRPr="00450585">
              <w:rPr>
                <w:sz w:val="16"/>
                <w:szCs w:val="16"/>
              </w:rPr>
              <w:t>StructureCurrentPerformanceType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1..2</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bl>
    <w:p w:rsidP="00325F35" w:rsidR="004231FC" w:rsidRDefault="004231FC" w:rsidRPr="00FA3F1C">
      <w:pPr>
        <w:pStyle w:val="berschrift2"/>
      </w:pPr>
      <w:r w:rsidRPr="00FA3F1C">
        <w:t>HybridMwStructureCurrentProblems</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5"/>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HybridMwStructureCurrentProblems</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HybridMwStructureCurrentProblems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currentProblemList</w:t>
            </w:r>
          </w:p>
        </w:tc>
        <w:tc>
          <w:tcPr>
            <w:tcW w:type="dxa" w:w="2126"/>
          </w:tcPr>
          <w:p w:rsidP="008A6580" w:rsidR="00450585" w:rsidRDefault="00450585" w:rsidRPr="00450585">
            <w:pPr>
              <w:rPr>
                <w:sz w:val="16"/>
                <w:szCs w:val="16"/>
              </w:rPr>
            </w:pPr>
            <w:r w:rsidRPr="00450585">
              <w:rPr>
                <w:sz w:val="16"/>
                <w:szCs w:val="16"/>
              </w:rPr>
              <w:t>StructureCurrentProblemType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bl>
    <w:p w:rsidP="00325F35" w:rsidR="004231FC" w:rsidRDefault="004231FC" w:rsidRPr="00FA3F1C">
      <w:pPr>
        <w:pStyle w:val="berschrift2"/>
      </w:pPr>
      <w:r w:rsidRPr="00FA3F1C">
        <w:t>HybridMwStructureHistoricalPerformances</w:t>
      </w:r>
    </w:p>
    <w:p w:rsidP="008A6580"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Aggregated performance information of the structure of a hybrid microwave for a pre-defined measurement interval.</w:t>
      </w:r>
      <w:r>
        <w:rPr>
          <w:color w:val="7030A0"/>
        </w:rPr>
        <w:t/>
      </w:r>
      <w:proofErr w:type="spellStart"/>
      <w:proofErr w:type="spellEnd"/>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5"/>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HybridMwStructureHistoricalPerformances</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HybridMwStructureHistoricalPerformances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historicalPerformanceDataList</w:t>
            </w:r>
          </w:p>
        </w:tc>
        <w:tc>
          <w:tcPr>
            <w:tcW w:type="dxa" w:w="2126"/>
          </w:tcPr>
          <w:p w:rsidP="008A6580" w:rsidR="00450585" w:rsidRDefault="00450585" w:rsidRPr="00450585">
            <w:pPr>
              <w:rPr>
                <w:sz w:val="16"/>
                <w:szCs w:val="16"/>
              </w:rPr>
            </w:pPr>
            <w:r w:rsidRPr="00450585">
              <w:rPr>
                <w:sz w:val="16"/>
                <w:szCs w:val="16"/>
              </w:rPr>
              <w:t>StructureHistoricalPerformanceType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bl>
    <w:p w:rsidP="00325F35" w:rsidR="004231FC" w:rsidRDefault="004231FC" w:rsidRPr="00FA3F1C">
      <w:pPr>
        <w:pStyle w:val="berschrift2"/>
      </w:pPr>
      <w:r w:rsidRPr="00FA3F1C">
        <w:t>HybridMwStructureStatus</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5"/>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HybridMwStructureStatus</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HybridMwStructureStatus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segmentStatusList</w:t>
            </w:r>
          </w:p>
        </w:tc>
        <w:tc>
          <w:tcPr>
            <w:tcW w:type="dxa" w:w="2126"/>
          </w:tcPr>
          <w:p w:rsidP="008A6580" w:rsidR="00450585" w:rsidRDefault="00450585" w:rsidRPr="00450585">
            <w:pPr>
              <w:rPr>
                <w:sz w:val="16"/>
                <w:szCs w:val="16"/>
              </w:rPr>
            </w:pPr>
            <w:r w:rsidRPr="00450585">
              <w:rPr>
                <w:sz w:val="16"/>
                <w:szCs w:val="16"/>
              </w:rPr>
              <w:t>SegmentStatusType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Status of each segment (all TDM and one Ethernet). Multiplicity = HybridMwStructure::StructureConfiguration::tdmReservedNumberOfSegments + 1</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lastStatusChange</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and date of the last update of the status information.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tc>
      </w:tr>
    </w:tbl>
    <w:p w:rsidP="00325F35" w:rsidR="004231FC" w:rsidRDefault="004231FC" w:rsidRPr="00FA3F1C">
      <w:pPr>
        <w:pStyle w:val="berschrift2"/>
      </w:pPr>
      <w:r w:rsidRPr="00FA3F1C">
        <w:t>HybridMwStructure_Pac</w:t>
      </w:r>
    </w:p>
    <w:p w:rsidP="008A6580"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The HybridMwStructure_Pac and its attached classes MUST be provided on management interfaces of microwave devices, which are transporting TDM and Ethernet traffic.</w:t>
      </w:r>
      <w:r>
        <w:rPr>
          <w:color w:val="7030A0"/>
        </w:rPr>
        <w:t/>
      </w:r>
      <w:proofErr w:type="spellStart"/>
      <w:proofErr w:type="spellEnd"/>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CONDITIONAL_MANDATORY</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condition: </w:t>
      </w:r>
      <w:r w:rsidRPr="00EC6AE8">
        <w:rPr>
          <w:bCs/>
          <w:color w:val="7030A0"/>
        </w:rPr>
        <w:t xml:space="preserve">hybrid-microwave </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YES</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YES</w:t>
      </w:r>
      <w:r w:rsidRPr="00EC6AE8">
        <w:rPr>
          <w:bCs/>
          <w:color w:val="7030A0"/>
        </w:rPr>
        <w:t/>
      </w:r>
    </w:p>
    <w:bookmarkEnd w:id="5"/>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HybridMwStructure_Pac</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HybridMwStructure_Pac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_hybridMwStructureCapability</w:t>
            </w:r>
          </w:p>
        </w:tc>
        <w:tc>
          <w:tcPr>
            <w:tcW w:type="dxa" w:w="2126"/>
          </w:tcPr>
          <w:p w:rsidP="008A6580" w:rsidR="00450585" w:rsidRDefault="00450585" w:rsidRPr="00450585">
            <w:pPr>
              <w:rPr>
                <w:sz w:val="16"/>
                <w:szCs w:val="16"/>
              </w:rPr>
            </w:pPr>
            <w:r w:rsidRPr="00450585">
              <w:rPr>
                <w:sz w:val="16"/>
                <w:szCs w:val="16"/>
              </w:rPr>
              <w:t>HybridMwStructureCapability</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NA</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_hybridMwStructureConfiguration</w:t>
            </w:r>
          </w:p>
        </w:tc>
        <w:tc>
          <w:tcPr>
            <w:tcW w:type="dxa" w:w="2126"/>
          </w:tcPr>
          <w:p w:rsidP="008A6580" w:rsidR="00450585" w:rsidRDefault="00450585" w:rsidRPr="00450585">
            <w:pPr>
              <w:rPr>
                <w:sz w:val="16"/>
                <w:szCs w:val="16"/>
              </w:rPr>
            </w:pPr>
            <w:r w:rsidRPr="00450585">
              <w:rPr>
                <w:sz w:val="16"/>
                <w:szCs w:val="16"/>
              </w:rPr>
              <w:t>HybridMwStructureConfiguration</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NA</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_hybridMwStructureStatus</w:t>
            </w:r>
          </w:p>
        </w:tc>
        <w:tc>
          <w:tcPr>
            <w:tcW w:type="dxa" w:w="2126"/>
          </w:tcPr>
          <w:p w:rsidP="008A6580" w:rsidR="00450585" w:rsidRDefault="00450585" w:rsidRPr="00450585">
            <w:pPr>
              <w:rPr>
                <w:sz w:val="16"/>
                <w:szCs w:val="16"/>
              </w:rPr>
            </w:pPr>
            <w:r w:rsidRPr="00450585">
              <w:rPr>
                <w:sz w:val="16"/>
                <w:szCs w:val="16"/>
              </w:rPr>
              <w:t>HybridMwStructureStatus</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NA</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_hybridMwStructureCurrentProblems</w:t>
            </w:r>
          </w:p>
        </w:tc>
        <w:tc>
          <w:tcPr>
            <w:tcW w:type="dxa" w:w="2126"/>
          </w:tcPr>
          <w:p w:rsidP="008A6580" w:rsidR="00450585" w:rsidRDefault="00450585" w:rsidRPr="00450585">
            <w:pPr>
              <w:rPr>
                <w:sz w:val="16"/>
                <w:szCs w:val="16"/>
              </w:rPr>
            </w:pPr>
            <w:r w:rsidRPr="00450585">
              <w:rPr>
                <w:sz w:val="16"/>
                <w:szCs w:val="16"/>
              </w:rPr>
              <w:t>HybridMwStructureCurrentProblems</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NA</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_hybridMwStructureCurrentPerformance</w:t>
            </w:r>
          </w:p>
        </w:tc>
        <w:tc>
          <w:tcPr>
            <w:tcW w:type="dxa" w:w="2126"/>
          </w:tcPr>
          <w:p w:rsidP="008A6580" w:rsidR="00450585" w:rsidRDefault="00450585" w:rsidRPr="00450585">
            <w:pPr>
              <w:rPr>
                <w:sz w:val="16"/>
                <w:szCs w:val="16"/>
              </w:rPr>
            </w:pPr>
            <w:r w:rsidRPr="00450585">
              <w:rPr>
                <w:sz w:val="16"/>
                <w:szCs w:val="16"/>
              </w:rPr>
              <w:t>HybridMwStructureCurrentPerformance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NA</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_hybridMwStructureHistoricalPerformances</w:t>
            </w:r>
          </w:p>
        </w:tc>
        <w:tc>
          <w:tcPr>
            <w:tcW w:type="dxa" w:w="2126"/>
          </w:tcPr>
          <w:p w:rsidP="008A6580" w:rsidR="00450585" w:rsidRDefault="00450585" w:rsidRPr="00450585">
            <w:pPr>
              <w:rPr>
                <w:sz w:val="16"/>
                <w:szCs w:val="16"/>
              </w:rPr>
            </w:pPr>
            <w:r w:rsidRPr="00450585">
              <w:rPr>
                <w:sz w:val="16"/>
                <w:szCs w:val="16"/>
              </w:rPr>
              <w:t>HybridMwStructureHistoricalPerformances</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NA</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p w:rsidP="00325F35" w:rsidR="004231FC" w:rsidRDefault="004231FC" w:rsidRPr="00FA3F1C">
      <w:pPr>
        <w:pStyle w:val="berschrift2"/>
      </w:pPr>
      <w:r w:rsidRPr="00FA3F1C">
        <w:t>LayerProtocol</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Obsolete</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bookmarkEnd w:id="5"/>
    <w:p w:rsidP="00325F35" w:rsidR="004231FC" w:rsidRDefault="004231FC" w:rsidRPr="00FA3F1C">
      <w:pPr>
        <w:pStyle w:val="berschrift2"/>
      </w:pPr>
      <w:r w:rsidRPr="00FA3F1C">
        <w:t>TdmStructureKind</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5"/>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TdmStructureKind</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TdmStructureKind</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tdmStructureName</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Names to be chosen from the following list: 'e1','t1','j1','e3','ds3','stm1','cpri1','cpri2','cpri3','cpri4','cpri5','cpri6' or 'cpri7'</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tdmSegmentSize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kbit/s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Size of the TDM segment in kbit/s. Values to be chosen from the following list: '2048','1544','34000','44736 ','155520','614400','1228800','2457600','3072000','4915200','6144000' or '9830400;</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maxNumberOfSegmentsReservable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segments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Device specific maximum number of segments (not depending on current air interface configuration) that can be reserved for this type of segment on a single air interface.</w:t>
            </w:r>
          </w:p>
        </w:tc>
      </w:tr>
    </w:tbl>
    <w:p w:rsidP="00FB359C" w:rsidR="000861DC" w:rsidRDefault="000861DC" w:rsidRPr="008006E6">
      <w:pPr>
        <w:pStyle w:val="berschrift1"/>
      </w:pPr>
      <w:r>
        <w:t>Data Types</w:t>
      </w:r>
    </w:p>
    <w:p w:rsidP="00325F35" w:rsidR="000861DC" w:rsidRDefault="000861DC">
      <w:pPr>
        <w:pStyle w:val="berschrift2"/>
      </w:pPr>
      <w:r>
        <w:t>ProblemKindSeverityType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ProblemKindSeverityType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DE56B2">
            <w:pPr>
              <w:rPr>
                <w:sz w:val="16"/>
                <w:szCs w:val="16"/>
              </w:rPr>
            </w:pPr>
            <w:r w:rsidRPr="00DE56B2">
              <w:rPr>
                <w:sz w:val="16"/>
                <w:szCs w:val="16"/>
              </w:rPr>
              <w:t>problemKindName</w:t>
            </w:r>
          </w:p>
        </w:tc>
        <w:tc>
          <w:tcPr>
            <w:tcW w:type="dxa" w:w="2126"/>
          </w:tcPr>
          <w:p w:rsidP="008A6580" w:rsidR="00DE223B" w:rsidRDefault="00DE223B" w:rsidRPr="00DE223B">
            <w:pPr>
              <w:spacing w:after="160" w:before="0" w:line="240" w:lineRule="auto"/>
              <w:rPr>
                <w:rFonts w:ascii="Arial" w:cs="Times New Roman" w:eastAsia="SimHei" w:hAnsi="Arial"/>
                <w:color w:val="141313"/>
                <w:sz w:val="16"/>
                <w:szCs w:val="16"/>
                <w:lang w:eastAsia="ja-JP"/>
              </w:rPr>
            </w:pPr>
            <w:r w:rsidRPr="00DE223B">
              <w:rPr>
                <w:rFonts w:ascii="Arial" w:cs="Times New Roman" w:eastAsia="SimHei" w:hAnsi="Arial"/>
                <w:color w:val="141313"/>
                <w:sz w:val="16"/>
                <w:szCs w:val="16"/>
                <w:lang w:eastAsia="ja-JP"/>
              </w:rPr>
              <w:t>String</w:t>
            </w:r>
          </w:p>
          <w:p w:rsidP="008A6580" w:rsidR="000861DC" w:rsidRDefault="00DE223B" w:rsidRPr="00DE56B2">
            <w:pPr>
              <w:rPr>
                <w:sz w:val="16"/>
                <w:szCs w:val="16"/>
              </w:rPr>
            </w:pPr>
            <w:r w:rsidRPr="00DE223B">
              <w:rPr>
                <w:rFonts w:ascii="Arial" w:cs="Times New Roman" w:eastAsia="SimHei" w:hAnsi="Arial"/>
                <w:color w:val="7030A0"/>
                <w:sz w:val="16"/>
                <w:szCs w:val="16"/>
                <w:lang w:eastAsia="ja-JP"/>
              </w:rPr>
              <w:t/>
            </w:r>
            <w:r w:rsidRPr="00DE223B">
              <w:rPr>
                <w:rFonts w:ascii="Arial" w:cs="Times New Roman" w:eastAsia="SimHei" w:hAnsi="Arial"/>
                <w:sz w:val="16"/>
                <w:szCs w:val="16"/>
                <w:lang w:eastAsia="ja-JP"/>
              </w:rPr>
              <w:t>./.</w:t>
            </w:r>
            <w:r w:rsidRPr="00DE223B">
              <w:rPr>
                <w:rFonts w:ascii="Arial" w:cs="Times New Roman" w:eastAsia="SimHei" w:hAnsi="Arial"/>
                <w:color w:val="7030A0"/>
                <w:sz w:val="16"/>
                <w:szCs w:val="16"/>
                <w:lang w:eastAsia="ja-JP"/>
              </w:rPr>
              <w:t/>
            </w:r>
          </w:p>
        </w:tc>
        <w:tc>
          <w:tcPr>
            <w:tcW w:type="dxa" w:w="1134"/>
          </w:tcPr>
          <w:p w:rsidP="008A6580" w:rsidR="000861DC" w:rsidRDefault="00DE223B" w:rsidRPr="00DE56B2">
            <w:pPr>
              <w:rPr>
                <w:sz w:val="16"/>
                <w:szCs w:val="16"/>
              </w:rPr>
            </w:pPr>
            <w:r w:rsidRPr="00803FDC">
              <w:rPr>
                <w:color w:val="7030A0"/>
                <w:sz w:val="16"/>
                <w:szCs w:val="16"/>
              </w:rPr>
              <w:t/>
            </w:r>
            <w:r w:rsidRPr="00803FDC">
              <w:rPr>
                <w:sz w:val="16"/>
                <w:szCs w:val="16"/>
              </w:rPr>
              <w:t>1</w:t>
            </w:r>
            <w:r w:rsidRPr="00803FDC">
              <w:rPr>
                <w:color w:val="7030A0"/>
                <w:sz w:val="16"/>
                <w:szCs w:val="16"/>
              </w:rPr>
              <w:t/>
            </w:r>
          </w:p>
        </w:tc>
        <w:tc>
          <w:tcPr>
            <w:tcW w:type="dxa" w:w="736"/>
          </w:tcPr>
          <w:p w:rsidP="008A6580" w:rsidR="000861DC" w:rsidRDefault="00DE223B" w:rsidRPr="00DE56B2">
            <w:pPr>
              <w:rPr>
                <w:sz w:val="16"/>
                <w:szCs w:val="16"/>
              </w:rPr>
            </w:pPr>
            <w:r w:rsidRPr="00803FDC">
              <w:rPr>
                <w:color w:val="7030A0"/>
                <w:sz w:val="16"/>
                <w:szCs w:val="16"/>
              </w:rPr>
              <w:t/>
            </w:r>
            <w:r w:rsidRPr="00803FDC">
              <w:rPr>
                <w:sz w:val="16"/>
                <w:szCs w:val="16"/>
              </w:rPr>
              <w:t>RW</w:t>
            </w:r>
            <w:r w:rsidRPr="00803FDC">
              <w:rPr>
                <w:color w:val="7030A0"/>
                <w:sz w:val="16"/>
                <w:szCs w:val="16"/>
              </w:rPr>
              <w:t/>
            </w:r>
          </w:p>
        </w:tc>
        <w:tc>
          <w:tcPr>
            <w:tcW w:type="dxa" w:w="3330"/>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partOfObjectKey</w:t>
            </w:r>
            <w:proofErr w:type="spellEnd"/>
            <w:r w:rsidRPr="00DE223B">
              <w:rPr>
                <w:rFonts w:cs="Times New Roman" w:eastAsia="SimHei"/>
                <w:sz w:val="16"/>
                <w:szCs w:val="16"/>
              </w:rPr>
              <w:t>: 1</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isInvariant</w:t>
            </w:r>
            <w:proofErr w:type="spellEnd"/>
            <w:r w:rsidRPr="00DE223B">
              <w:rPr>
                <w:rFonts w:cs="Times New Roman" w:eastAsia="SimHei"/>
                <w:sz w:val="16"/>
                <w:szCs w:val="16"/>
              </w:rPr>
              <w:t>: true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valueRange</w:t>
            </w:r>
            <w:proofErr w:type="spellEnd"/>
            <w:r w:rsidRPr="00DE223B">
              <w:rPr>
                <w:rFonts w:cs="Times New Roman" w:eastAsia="SimHei"/>
                <w:sz w:val="16"/>
                <w:szCs w:val="16"/>
              </w:rPr>
              <w:t xml:space="preserve">: </w:t>
            </w:r>
            <w:r w:rsidRPr="00DE223B">
              <w:rPr>
                <w:rFonts w:cs="Times New Roman" w:eastAsia="SimHei"/>
                <w:color w:val="7030A0"/>
                <w:sz w:val="16"/>
                <w:szCs w:val="16"/>
              </w:rPr>
              <w:t xml:space="preserve"/>
            </w:r>
            <w:r w:rsidRPr="00DE223B">
              <w:rPr>
                <w:rFonts w:cs="Times New Roman" w:eastAsia="SimHei"/>
                <w:sz w:val="16"/>
                <w:szCs w:val="16"/>
              </w:rPr>
              <w:t>no range constraint</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 xml:space="preserve">unit: </w:t>
            </w:r>
            <w:r w:rsidRPr="00DE223B">
              <w:rPr>
                <w:rFonts w:cs="Times New Roman" w:eastAsia="SimHei"/>
                <w:color w:val="7030A0"/>
                <w:sz w:val="16"/>
                <w:szCs w:val="16"/>
              </w:rPr>
              <w:t xml:space="preserve"/>
            </w:r>
            <w:r w:rsidRPr="00DE223B">
              <w:rPr>
                <w:rFonts w:cs="Times New Roman" w:eastAsia="SimHei"/>
                <w:sz w:val="16"/>
                <w:szCs w:val="16"/>
              </w:rPr>
              <w:t>no unit defined</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support: MANDATORY</w:t>
            </w:r>
          </w:p>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OpenInterfaceModelAttribute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AVC: NO</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bitLength</w:t>
            </w:r>
            <w:proofErr w:type="spellEnd"/>
            <w:r w:rsidRPr="00DE223B">
              <w:rPr>
                <w:rFonts w:cs="Times New Roman" w:eastAsia="SimHei"/>
                <w:sz w:val="16"/>
                <w:szCs w:val="16"/>
              </w:rPr>
              <w:t>: NA</w:t>
            </w:r>
          </w:p>
        </w:tc>
        <w:tc>
          <w:tcPr>
            <w:tcW w:type="dxa" w:w="4806"/>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Name of the alarm according to supportedAlarmList</w:t>
            </w:r>
          </w:p>
          <w:p w:rsidP="008A6580" w:rsidR="000861DC" w:rsidRDefault="000861DC" w:rsidRPr="00073611">
            <w:pPr>
              <w:spacing w:after="0" w:before="0" w:line="240" w:lineRule="auto"/>
              <w:rPr>
                <w:color w:val="7030A0"/>
                <w:sz w:val="16"/>
                <w:szCs w:val="16"/>
              </w:rPr>
            </w:pPr>
          </w:p>
        </w:tc>
      </w:tr>
      <w:tr w:rsidR="000861DC" w:rsidTr="005E729E">
        <w:tc>
          <w:tcPr>
            <w:tcW w:type="dxa" w:w="2326"/>
          </w:tcPr>
          <w:p w:rsidP="008A6580" w:rsidR="000861DC" w:rsidRDefault="000861DC" w:rsidRPr="00DE56B2">
            <w:pPr>
              <w:rPr>
                <w:sz w:val="16"/>
                <w:szCs w:val="16"/>
              </w:rPr>
            </w:pPr>
            <w:r w:rsidRPr="00DE56B2">
              <w:rPr>
                <w:sz w:val="16"/>
                <w:szCs w:val="16"/>
              </w:rPr>
              <w:t>problemKindSeverity</w:t>
            </w:r>
          </w:p>
        </w:tc>
        <w:tc>
          <w:tcPr>
            <w:tcW w:type="dxa" w:w="2126"/>
          </w:tcPr>
          <w:p w:rsidP="008A6580" w:rsidR="00DE223B" w:rsidRDefault="00DE223B" w:rsidRPr="00DE223B">
            <w:pPr>
              <w:spacing w:after="160" w:before="0" w:line="240" w:lineRule="auto"/>
              <w:rPr>
                <w:rFonts w:ascii="Arial" w:cs="Times New Roman" w:eastAsia="SimHei" w:hAnsi="Arial"/>
                <w:color w:val="141313"/>
                <w:sz w:val="16"/>
                <w:szCs w:val="16"/>
                <w:lang w:eastAsia="ja-JP"/>
              </w:rPr>
            </w:pPr>
            <w:r w:rsidRPr="00DE223B">
              <w:rPr>
                <w:rFonts w:ascii="Arial" w:cs="Times New Roman" w:eastAsia="SimHei" w:hAnsi="Arial"/>
                <w:color w:val="141313"/>
                <w:sz w:val="16"/>
                <w:szCs w:val="16"/>
                <w:lang w:eastAsia="ja-JP"/>
              </w:rPr>
              <w:t>SeverityType</w:t>
            </w:r>
          </w:p>
          <w:p w:rsidP="008A6580" w:rsidR="000861DC" w:rsidRDefault="00DE223B" w:rsidRPr="00DE56B2">
            <w:pPr>
              <w:rPr>
                <w:sz w:val="16"/>
                <w:szCs w:val="16"/>
              </w:rPr>
            </w:pPr>
            <w:r w:rsidRPr="00DE223B">
              <w:rPr>
                <w:rFonts w:ascii="Arial" w:cs="Times New Roman" w:eastAsia="SimHei" w:hAnsi="Arial"/>
                <w:color w:val="7030A0"/>
                <w:sz w:val="16"/>
                <w:szCs w:val="16"/>
                <w:lang w:eastAsia="ja-JP"/>
              </w:rPr>
              <w:t/>
            </w:r>
            <w:r w:rsidRPr="00DE223B">
              <w:rPr>
                <w:rFonts w:ascii="Arial" w:cs="Times New Roman" w:eastAsia="SimHei" w:hAnsi="Arial"/>
                <w:color w:val="141313"/>
                <w:sz w:val="16"/>
                <w:szCs w:val="16"/>
                <w:lang w:eastAsia="ja-JP"/>
              </w:rPr>
              <w:t>NOT_YET_DEFINED</w:t>
            </w:r>
            <w:r w:rsidRPr="00DE223B">
              <w:rPr>
                <w:rFonts w:ascii="Arial" w:cs="Times New Roman" w:eastAsia="SimHei" w:hAnsi="Arial"/>
                <w:color w:val="7030A0"/>
                <w:sz w:val="16"/>
                <w:szCs w:val="16"/>
                <w:lang w:eastAsia="ja-JP"/>
              </w:rPr>
              <w:t/>
            </w:r>
          </w:p>
        </w:tc>
        <w:tc>
          <w:tcPr>
            <w:tcW w:type="dxa" w:w="1134"/>
          </w:tcPr>
          <w:p w:rsidP="008A6580" w:rsidR="000861DC" w:rsidRDefault="00DE223B" w:rsidRPr="00DE56B2">
            <w:pPr>
              <w:rPr>
                <w:sz w:val="16"/>
                <w:szCs w:val="16"/>
              </w:rPr>
            </w:pPr>
            <w:r w:rsidRPr="00803FDC">
              <w:rPr>
                <w:color w:val="7030A0"/>
                <w:sz w:val="16"/>
                <w:szCs w:val="16"/>
              </w:rPr>
              <w:t/>
            </w:r>
            <w:r w:rsidRPr="00803FDC">
              <w:rPr>
                <w:sz w:val="16"/>
                <w:szCs w:val="16"/>
              </w:rPr>
              <w:t>1</w:t>
            </w:r>
            <w:r w:rsidRPr="00803FDC">
              <w:rPr>
                <w:color w:val="7030A0"/>
                <w:sz w:val="16"/>
                <w:szCs w:val="16"/>
              </w:rPr>
              <w:t/>
            </w:r>
          </w:p>
        </w:tc>
        <w:tc>
          <w:tcPr>
            <w:tcW w:type="dxa" w:w="736"/>
          </w:tcPr>
          <w:p w:rsidP="008A6580" w:rsidR="000861DC" w:rsidRDefault="00DE223B" w:rsidRPr="00DE56B2">
            <w:pPr>
              <w:rPr>
                <w:sz w:val="16"/>
                <w:szCs w:val="16"/>
              </w:rPr>
            </w:pPr>
            <w:r w:rsidRPr="00803FDC">
              <w:rPr>
                <w:color w:val="7030A0"/>
                <w:sz w:val="16"/>
                <w:szCs w:val="16"/>
              </w:rPr>
              <w:t/>
            </w:r>
            <w:r w:rsidRPr="00803FDC">
              <w:rPr>
                <w:sz w:val="16"/>
                <w:szCs w:val="16"/>
              </w:rPr>
              <w:t>RW</w:t>
            </w:r>
            <w:r w:rsidRPr="00803FDC">
              <w:rPr>
                <w:color w:val="7030A0"/>
                <w:sz w:val="16"/>
                <w:szCs w:val="16"/>
              </w:rPr>
              <w:t/>
            </w:r>
          </w:p>
        </w:tc>
        <w:tc>
          <w:tcPr>
            <w:tcW w:type="dxa" w:w="3330"/>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partOfObjectKey</w:t>
            </w:r>
            <w:proofErr w:type="spellEnd"/>
            <w:r w:rsidRPr="00DE223B">
              <w:rPr>
                <w:rFonts w:cs="Times New Roman" w:eastAsia="SimHei"/>
                <w:sz w:val="16"/>
                <w:szCs w:val="16"/>
              </w:rPr>
              <w:t>: 0</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isInvariant</w:t>
            </w:r>
            <w:proofErr w:type="spellEnd"/>
            <w:r w:rsidRPr="00DE223B">
              <w:rPr>
                <w:rFonts w:cs="Times New Roman" w:eastAsia="SimHei"/>
                <w:sz w:val="16"/>
                <w:szCs w:val="16"/>
              </w:rPr>
              <w:t>: false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valueRange</w:t>
            </w:r>
            <w:proofErr w:type="spellEnd"/>
            <w:r w:rsidRPr="00DE223B">
              <w:rPr>
                <w:rFonts w:cs="Times New Roman" w:eastAsia="SimHei"/>
                <w:sz w:val="16"/>
                <w:szCs w:val="16"/>
              </w:rPr>
              <w:t xml:space="preserve">: </w:t>
            </w:r>
            <w:r w:rsidRPr="00DE223B">
              <w:rPr>
                <w:rFonts w:cs="Times New Roman" w:eastAsia="SimHei"/>
                <w:color w:val="7030A0"/>
                <w:sz w:val="16"/>
                <w:szCs w:val="16"/>
              </w:rPr>
              <w:t xml:space="preserve"/>
            </w:r>
            <w:r w:rsidRPr="00DE223B">
              <w:rPr>
                <w:rFonts w:cs="Times New Roman" w:eastAsia="SimHei"/>
                <w:sz w:val="16"/>
                <w:szCs w:val="16"/>
              </w:rPr>
              <w:t>no range constraint</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 xml:space="preserve">unit: </w:t>
            </w:r>
            <w:r w:rsidRPr="00DE223B">
              <w:rPr>
                <w:rFonts w:cs="Times New Roman" w:eastAsia="SimHei"/>
                <w:color w:val="7030A0"/>
                <w:sz w:val="16"/>
                <w:szCs w:val="16"/>
              </w:rPr>
              <w:t xml:space="preserve"/>
            </w:r>
            <w:r w:rsidRPr="00DE223B">
              <w:rPr>
                <w:rFonts w:cs="Times New Roman" w:eastAsia="SimHei"/>
                <w:sz w:val="16"/>
                <w:szCs w:val="16"/>
              </w:rPr>
              <w:t>no unit defined</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support: MANDATORY</w:t>
            </w:r>
          </w:p>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OpenInterfaceModelAttribute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AVC: YES</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bitLength</w:t>
            </w:r>
            <w:proofErr w:type="spellEnd"/>
            <w:r w:rsidRPr="00DE223B">
              <w:rPr>
                <w:rFonts w:cs="Times New Roman" w:eastAsia="SimHei"/>
                <w:sz w:val="16"/>
                <w:szCs w:val="16"/>
              </w:rPr>
              <w:t>: NA</w:t>
            </w:r>
          </w:p>
        </w:tc>
        <w:tc>
          <w:tcPr>
            <w:tcW w:type="dxa" w:w="4806"/>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Severity of this type of alarm.</w:t>
            </w:r>
          </w:p>
          <w:p w:rsidP="008A6580" w:rsidR="000861DC" w:rsidRDefault="000861DC" w:rsidRPr="00073611">
            <w:pPr>
              <w:spacing w:after="0" w:before="0" w:line="240" w:lineRule="auto"/>
              <w:rPr>
                <w:color w:val="7030A0"/>
                <w:sz w:val="16"/>
                <w:szCs w:val="16"/>
              </w:rPr>
            </w:pPr>
          </w:p>
        </w:tc>
      </w:tr>
    </w:tbl>
    <w:p w:rsidP="00325F35" w:rsidR="000861DC" w:rsidRDefault="000861DC">
      <w:pPr>
        <w:pStyle w:val="berschrift2"/>
      </w:pPr>
      <w:r>
        <w:t>SegmentStatusType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SegmentStatusType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SegmentStatusType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DE56B2">
            <w:pPr>
              <w:rPr>
                <w:sz w:val="16"/>
                <w:szCs w:val="16"/>
              </w:rPr>
            </w:pPr>
            <w:r w:rsidRPr="00DE56B2">
              <w:rPr>
                <w:sz w:val="16"/>
                <w:szCs w:val="16"/>
              </w:rPr>
              <w:t>segmentStatusTypeId</w:t>
            </w:r>
          </w:p>
        </w:tc>
        <w:tc>
          <w:tcPr>
            <w:tcW w:type="dxa" w:w="2126"/>
          </w:tcPr>
          <w:p w:rsidP="008A6580" w:rsidR="00DE223B" w:rsidRDefault="00DE223B" w:rsidRPr="00DE223B">
            <w:pPr>
              <w:spacing w:after="160" w:before="0" w:line="240" w:lineRule="auto"/>
              <w:rPr>
                <w:rFonts w:ascii="Arial" w:cs="Times New Roman" w:eastAsia="SimHei" w:hAnsi="Arial"/>
                <w:color w:val="141313"/>
                <w:sz w:val="16"/>
                <w:szCs w:val="16"/>
                <w:lang w:eastAsia="ja-JP"/>
              </w:rPr>
            </w:pPr>
            <w:r w:rsidRPr="00DE223B">
              <w:rPr>
                <w:rFonts w:ascii="Arial" w:cs="Times New Roman" w:eastAsia="SimHei" w:hAnsi="Arial"/>
                <w:color w:val="141313"/>
                <w:sz w:val="16"/>
                <w:szCs w:val="16"/>
                <w:lang w:eastAsia="ja-JP"/>
              </w:rPr>
              <w:t>Integer</w:t>
            </w:r>
          </w:p>
          <w:p w:rsidP="008A6580" w:rsidR="000861DC" w:rsidRDefault="00DE223B" w:rsidRPr="00DE56B2">
            <w:pPr>
              <w:rPr>
                <w:sz w:val="16"/>
                <w:szCs w:val="16"/>
              </w:rPr>
            </w:pPr>
            <w:r w:rsidRPr="00DE223B">
              <w:rPr>
                <w:rFonts w:ascii="Arial" w:cs="Times New Roman" w:eastAsia="SimHei" w:hAnsi="Arial"/>
                <w:color w:val="7030A0"/>
                <w:sz w:val="16"/>
                <w:szCs w:val="16"/>
                <w:lang w:eastAsia="ja-JP"/>
              </w:rPr>
              <w:t/>
            </w:r>
            <w:r w:rsidRPr="00DE223B">
              <w:rPr>
                <w:rFonts w:ascii="Arial" w:cs="Times New Roman" w:eastAsia="SimHei" w:hAnsi="Arial"/>
                <w:sz w:val="16"/>
                <w:szCs w:val="16"/>
                <w:lang w:eastAsia="ja-JP"/>
              </w:rPr>
              <w:t>./.</w:t>
            </w:r>
            <w:r w:rsidRPr="00DE223B">
              <w:rPr>
                <w:rFonts w:ascii="Arial" w:cs="Times New Roman" w:eastAsia="SimHei" w:hAnsi="Arial"/>
                <w:color w:val="7030A0"/>
                <w:sz w:val="16"/>
                <w:szCs w:val="16"/>
                <w:lang w:eastAsia="ja-JP"/>
              </w:rPr>
              <w:t/>
            </w:r>
          </w:p>
        </w:tc>
        <w:tc>
          <w:tcPr>
            <w:tcW w:type="dxa" w:w="1134"/>
          </w:tcPr>
          <w:p w:rsidP="008A6580" w:rsidR="000861DC" w:rsidRDefault="00DE223B" w:rsidRPr="00DE56B2">
            <w:pPr>
              <w:rPr>
                <w:sz w:val="16"/>
                <w:szCs w:val="16"/>
              </w:rPr>
            </w:pPr>
            <w:r w:rsidRPr="00803FDC">
              <w:rPr>
                <w:color w:val="7030A0"/>
                <w:sz w:val="16"/>
                <w:szCs w:val="16"/>
              </w:rPr>
              <w:t/>
            </w:r>
            <w:r w:rsidRPr="00803FDC">
              <w:rPr>
                <w:sz w:val="16"/>
                <w:szCs w:val="16"/>
              </w:rPr>
              <w:t>1</w:t>
            </w:r>
            <w:r w:rsidRPr="00803FDC">
              <w:rPr>
                <w:color w:val="7030A0"/>
                <w:sz w:val="16"/>
                <w:szCs w:val="16"/>
              </w:rPr>
              <w:t/>
            </w:r>
          </w:p>
        </w:tc>
        <w:tc>
          <w:tcPr>
            <w:tcW w:type="dxa" w:w="736"/>
          </w:tcPr>
          <w:p w:rsidP="008A6580" w:rsidR="000861DC" w:rsidRDefault="00DE223B" w:rsidRPr="00DE56B2">
            <w:pPr>
              <w:rPr>
                <w:sz w:val="16"/>
                <w:szCs w:val="16"/>
              </w:rPr>
            </w:pPr>
            <w:r w:rsidRPr="00803FDC">
              <w:rPr>
                <w:color w:val="7030A0"/>
                <w:sz w:val="16"/>
                <w:szCs w:val="16"/>
              </w:rPr>
              <w:t/>
            </w:r>
            <w:r w:rsidRPr="00803FDC">
              <w:rPr>
                <w:sz w:val="16"/>
                <w:szCs w:val="16"/>
              </w:rPr>
              <w:t>R</w:t>
            </w:r>
            <w:r w:rsidRPr="00803FDC">
              <w:rPr>
                <w:color w:val="7030A0"/>
                <w:sz w:val="16"/>
                <w:szCs w:val="16"/>
              </w:rPr>
              <w:t/>
            </w:r>
          </w:p>
        </w:tc>
        <w:tc>
          <w:tcPr>
            <w:tcW w:type="dxa" w:w="3330"/>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partOfObjectKey</w:t>
            </w:r>
            <w:proofErr w:type="spellEnd"/>
            <w:r w:rsidRPr="00DE223B">
              <w:rPr>
                <w:rFonts w:cs="Times New Roman" w:eastAsia="SimHei"/>
                <w:sz w:val="16"/>
                <w:szCs w:val="16"/>
              </w:rPr>
              <w:t>: 1</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isInvariant</w:t>
            </w:r>
            <w:proofErr w:type="spellEnd"/>
            <w:r w:rsidRPr="00DE223B">
              <w:rPr>
                <w:rFonts w:cs="Times New Roman" w:eastAsia="SimHei"/>
                <w:sz w:val="16"/>
                <w:szCs w:val="16"/>
              </w:rPr>
              <w:t>: true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valueRange</w:t>
            </w:r>
            <w:proofErr w:type="spellEnd"/>
            <w:r w:rsidRPr="00DE223B">
              <w:rPr>
                <w:rFonts w:cs="Times New Roman" w:eastAsia="SimHei"/>
                <w:sz w:val="16"/>
                <w:szCs w:val="16"/>
              </w:rPr>
              <w:t xml:space="preserve">: </w:t>
            </w:r>
            <w:r w:rsidRPr="00DE223B">
              <w:rPr>
                <w:rFonts w:cs="Times New Roman" w:eastAsia="SimHei"/>
                <w:color w:val="7030A0"/>
                <w:sz w:val="16"/>
                <w:szCs w:val="16"/>
              </w:rPr>
              <w:t xml:space="preserve"/>
            </w:r>
            <w:r w:rsidRPr="00DE223B">
              <w:rPr>
                <w:rFonts w:cs="Times New Roman" w:eastAsia="SimHei"/>
                <w:sz w:val="16"/>
                <w:szCs w:val="16"/>
              </w:rPr>
              <w:t>no range constraint</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 xml:space="preserve">unit: </w:t>
            </w:r>
            <w:r w:rsidRPr="00DE223B">
              <w:rPr>
                <w:rFonts w:cs="Times New Roman" w:eastAsia="SimHei"/>
                <w:color w:val="7030A0"/>
                <w:sz w:val="16"/>
                <w:szCs w:val="16"/>
              </w:rPr>
              <w:t xml:space="preserve"/>
            </w:r>
            <w:r w:rsidRPr="00DE223B">
              <w:rPr>
                <w:rFonts w:cs="Times New Roman" w:eastAsia="SimHei"/>
                <w:sz w:val="16"/>
                <w:szCs w:val="16"/>
              </w:rPr>
              <w:t>no unit defined</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support: MANDATORY</w:t>
            </w:r>
          </w:p>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OpenInterfaceModelAttribute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AVC: NO</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bitLength</w:t>
            </w:r>
            <w:proofErr w:type="spellEnd"/>
            <w:r w:rsidRPr="00DE223B">
              <w:rPr>
                <w:rFonts w:cs="Times New Roman" w:eastAsia="SimHei"/>
                <w:sz w:val="16"/>
                <w:szCs w:val="16"/>
              </w:rPr>
              <w:t>: LENGTH_16_BIT</w:t>
            </w:r>
          </w:p>
        </w:tc>
        <w:tc>
          <w:tcPr>
            <w:tcW w:type="dxa" w:w="4806"/>
          </w:tcPr>
          <w:p w:rsidP="008A6580" w:rsidR="000861DC" w:rsidRDefault="000861DC" w:rsidRPr="00073611">
            <w:pPr>
              <w:spacing w:after="0" w:before="0" w:line="240" w:lineRule="auto"/>
              <w:rPr>
                <w:color w:val="7030A0"/>
                <w:sz w:val="16"/>
                <w:szCs w:val="16"/>
              </w:rPr>
            </w:pPr>
          </w:p>
        </w:tc>
      </w:tr>
      <w:tr w:rsidR="000861DC" w:rsidTr="005E729E">
        <w:tc>
          <w:tcPr>
            <w:tcW w:type="dxa" w:w="2326"/>
          </w:tcPr>
          <w:p w:rsidP="008A6580" w:rsidR="000861DC" w:rsidRDefault="000861DC" w:rsidRPr="00DE56B2">
            <w:pPr>
              <w:rPr>
                <w:sz w:val="16"/>
                <w:szCs w:val="16"/>
              </w:rPr>
            </w:pPr>
            <w:r w:rsidRPr="00DE56B2">
              <w:rPr>
                <w:sz w:val="16"/>
                <w:szCs w:val="16"/>
              </w:rPr>
              <w:t>segmentIsReservedForTdm</w:t>
            </w:r>
          </w:p>
        </w:tc>
        <w:tc>
          <w:tcPr>
            <w:tcW w:type="dxa" w:w="2126"/>
          </w:tcPr>
          <w:p w:rsidP="008A6580" w:rsidR="00DE223B" w:rsidRDefault="00DE223B" w:rsidRPr="00DE223B">
            <w:pPr>
              <w:spacing w:after="160" w:before="0" w:line="240" w:lineRule="auto"/>
              <w:rPr>
                <w:rFonts w:ascii="Arial" w:cs="Times New Roman" w:eastAsia="SimHei" w:hAnsi="Arial"/>
                <w:color w:val="141313"/>
                <w:sz w:val="16"/>
                <w:szCs w:val="16"/>
                <w:lang w:eastAsia="ja-JP"/>
              </w:rPr>
            </w:pPr>
            <w:r w:rsidRPr="00DE223B">
              <w:rPr>
                <w:rFonts w:ascii="Arial" w:cs="Times New Roman" w:eastAsia="SimHei" w:hAnsi="Arial"/>
                <w:color w:val="141313"/>
                <w:sz w:val="16"/>
                <w:szCs w:val="16"/>
                <w:lang w:eastAsia="ja-JP"/>
              </w:rPr>
              <w:t>Boolean</w:t>
            </w:r>
          </w:p>
          <w:p w:rsidP="008A6580" w:rsidR="000861DC" w:rsidRDefault="00DE223B" w:rsidRPr="00DE56B2">
            <w:pPr>
              <w:rPr>
                <w:sz w:val="16"/>
                <w:szCs w:val="16"/>
              </w:rPr>
            </w:pPr>
            <w:r w:rsidRPr="00DE223B">
              <w:rPr>
                <w:rFonts w:ascii="Arial" w:cs="Times New Roman" w:eastAsia="SimHei" w:hAnsi="Arial"/>
                <w:color w:val="7030A0"/>
                <w:sz w:val="16"/>
                <w:szCs w:val="16"/>
                <w:lang w:eastAsia="ja-JP"/>
              </w:rPr>
              <w:t/>
            </w:r>
            <w:r w:rsidRPr="00DE223B">
              <w:rPr>
                <w:rFonts w:ascii="Arial" w:cs="Times New Roman" w:eastAsia="SimHei" w:hAnsi="Arial"/>
                <w:color w:val="141313"/>
                <w:sz w:val="16"/>
                <w:szCs w:val="16"/>
                <w:lang w:eastAsia="ja-JP"/>
              </w:rPr>
              <w:t>false</w:t>
            </w:r>
            <w:r w:rsidRPr="00DE223B">
              <w:rPr>
                <w:rFonts w:ascii="Arial" w:cs="Times New Roman" w:eastAsia="SimHei" w:hAnsi="Arial"/>
                <w:color w:val="7030A0"/>
                <w:sz w:val="16"/>
                <w:szCs w:val="16"/>
                <w:lang w:eastAsia="ja-JP"/>
              </w:rPr>
              <w:t/>
            </w:r>
          </w:p>
        </w:tc>
        <w:tc>
          <w:tcPr>
            <w:tcW w:type="dxa" w:w="1134"/>
          </w:tcPr>
          <w:p w:rsidP="008A6580" w:rsidR="000861DC" w:rsidRDefault="00DE223B" w:rsidRPr="00DE56B2">
            <w:pPr>
              <w:rPr>
                <w:sz w:val="16"/>
                <w:szCs w:val="16"/>
              </w:rPr>
            </w:pPr>
            <w:r w:rsidRPr="00803FDC">
              <w:rPr>
                <w:color w:val="7030A0"/>
                <w:sz w:val="16"/>
                <w:szCs w:val="16"/>
              </w:rPr>
              <w:t/>
            </w:r>
            <w:r w:rsidRPr="00803FDC">
              <w:rPr>
                <w:sz w:val="16"/>
                <w:szCs w:val="16"/>
              </w:rPr>
              <w:t>1</w:t>
            </w:r>
            <w:r w:rsidRPr="00803FDC">
              <w:rPr>
                <w:color w:val="7030A0"/>
                <w:sz w:val="16"/>
                <w:szCs w:val="16"/>
              </w:rPr>
              <w:t/>
            </w:r>
          </w:p>
        </w:tc>
        <w:tc>
          <w:tcPr>
            <w:tcW w:type="dxa" w:w="736"/>
          </w:tcPr>
          <w:p w:rsidP="008A6580" w:rsidR="000861DC" w:rsidRDefault="00DE223B" w:rsidRPr="00DE56B2">
            <w:pPr>
              <w:rPr>
                <w:sz w:val="16"/>
                <w:szCs w:val="16"/>
              </w:rPr>
            </w:pPr>
            <w:r w:rsidRPr="00803FDC">
              <w:rPr>
                <w:color w:val="7030A0"/>
                <w:sz w:val="16"/>
                <w:szCs w:val="16"/>
              </w:rPr>
              <w:t/>
            </w:r>
            <w:r w:rsidRPr="00803FDC">
              <w:rPr>
                <w:sz w:val="16"/>
                <w:szCs w:val="16"/>
              </w:rPr>
              <w:t>R</w:t>
            </w:r>
            <w:r w:rsidRPr="00803FDC">
              <w:rPr>
                <w:color w:val="7030A0"/>
                <w:sz w:val="16"/>
                <w:szCs w:val="16"/>
              </w:rPr>
              <w:t/>
            </w:r>
          </w:p>
        </w:tc>
        <w:tc>
          <w:tcPr>
            <w:tcW w:type="dxa" w:w="3330"/>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partOfObjectKey</w:t>
            </w:r>
            <w:proofErr w:type="spellEnd"/>
            <w:r w:rsidRPr="00DE223B">
              <w:rPr>
                <w:rFonts w:cs="Times New Roman" w:eastAsia="SimHei"/>
                <w:sz w:val="16"/>
                <w:szCs w:val="16"/>
              </w:rPr>
              <w:t>: 0</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isInvariant</w:t>
            </w:r>
            <w:proofErr w:type="spellEnd"/>
            <w:r w:rsidRPr="00DE223B">
              <w:rPr>
                <w:rFonts w:cs="Times New Roman" w:eastAsia="SimHei"/>
                <w:sz w:val="16"/>
                <w:szCs w:val="16"/>
              </w:rPr>
              <w:t>: false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valueRange</w:t>
            </w:r>
            <w:proofErr w:type="spellEnd"/>
            <w:r w:rsidRPr="00DE223B">
              <w:rPr>
                <w:rFonts w:cs="Times New Roman" w:eastAsia="SimHei"/>
                <w:sz w:val="16"/>
                <w:szCs w:val="16"/>
              </w:rPr>
              <w:t xml:space="preserve">: </w:t>
            </w:r>
            <w:r w:rsidRPr="00DE223B">
              <w:rPr>
                <w:rFonts w:cs="Times New Roman" w:eastAsia="SimHei"/>
                <w:color w:val="7030A0"/>
                <w:sz w:val="16"/>
                <w:szCs w:val="16"/>
              </w:rPr>
              <w:t xml:space="preserve"/>
            </w:r>
            <w:r w:rsidRPr="00DE223B">
              <w:rPr>
                <w:rFonts w:cs="Times New Roman" w:eastAsia="SimHei"/>
                <w:sz w:val="16"/>
                <w:szCs w:val="16"/>
              </w:rPr>
              <w:t>no range constraint</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 xml:space="preserve">unit: </w:t>
            </w:r>
            <w:r w:rsidRPr="00DE223B">
              <w:rPr>
                <w:rFonts w:cs="Times New Roman" w:eastAsia="SimHei"/>
                <w:color w:val="7030A0"/>
                <w:sz w:val="16"/>
                <w:szCs w:val="16"/>
              </w:rPr>
              <w:t xml:space="preserve"/>
            </w:r>
            <w:r w:rsidRPr="00DE223B">
              <w:rPr>
                <w:rFonts w:cs="Times New Roman" w:eastAsia="SimHei"/>
                <w:sz w:val="16"/>
                <w:szCs w:val="16"/>
              </w:rPr>
              <w:t>no unit defined</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support: MANDATORY</w:t>
            </w:r>
          </w:p>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OpenInterfaceModelAttribute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AVC: NO</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bitLength</w:t>
            </w:r>
            <w:proofErr w:type="spellEnd"/>
            <w:r w:rsidRPr="00DE223B">
              <w:rPr>
                <w:rFonts w:cs="Times New Roman" w:eastAsia="SimHei"/>
                <w:sz w:val="16"/>
                <w:szCs w:val="16"/>
              </w:rPr>
              <w:t>: NA</w:t>
            </w:r>
          </w:p>
        </w:tc>
        <w:tc>
          <w:tcPr>
            <w:tcW w:type="dxa" w:w="4806"/>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The number of segments, which is configured by Structure::StructureConfiguration::tdmReservedNumberOfSegements, has to be reserved for TDM. Starting from the lowest index value, these segments have to be marked with a 'true' in segmentIsReservedForTdm.
</w:t>
            </w:r>
          </w:p>
          <w:p w:rsidP="008A6580" w:rsidR="000861DC" w:rsidRDefault="000861DC" w:rsidRPr="00073611">
            <w:pPr>
              <w:spacing w:after="0" w:before="0" w:line="240" w:lineRule="auto"/>
              <w:rPr>
                <w:color w:val="7030A0"/>
                <w:sz w:val="16"/>
                <w:szCs w:val="16"/>
              </w:rPr>
            </w:pPr>
          </w:p>
        </w:tc>
      </w:tr>
      <w:tr w:rsidR="000861DC" w:rsidTr="005E729E">
        <w:tc>
          <w:tcPr>
            <w:tcW w:type="dxa" w:w="2326"/>
          </w:tcPr>
          <w:p w:rsidP="008A6580" w:rsidR="000861DC" w:rsidRDefault="000861DC" w:rsidRPr="00DE56B2">
            <w:pPr>
              <w:rPr>
                <w:sz w:val="16"/>
                <w:szCs w:val="16"/>
              </w:rPr>
            </w:pPr>
            <w:r w:rsidRPr="00DE56B2">
              <w:rPr>
                <w:sz w:val="16"/>
                <w:szCs w:val="16"/>
              </w:rPr>
              <w:t>operationalStatus</w:t>
            </w:r>
          </w:p>
        </w:tc>
        <w:tc>
          <w:tcPr>
            <w:tcW w:type="dxa" w:w="2126"/>
          </w:tcPr>
          <w:p w:rsidP="008A6580" w:rsidR="00DE223B" w:rsidRDefault="00DE223B" w:rsidRPr="00DE223B">
            <w:pPr>
              <w:spacing w:after="160" w:before="0" w:line="240" w:lineRule="auto"/>
              <w:rPr>
                <w:rFonts w:ascii="Arial" w:cs="Times New Roman" w:eastAsia="SimHei" w:hAnsi="Arial"/>
                <w:color w:val="141313"/>
                <w:sz w:val="16"/>
                <w:szCs w:val="16"/>
                <w:lang w:eastAsia="ja-JP"/>
              </w:rPr>
            </w:pPr>
            <w:r w:rsidRPr="00DE223B">
              <w:rPr>
                <w:rFonts w:ascii="Arial" w:cs="Times New Roman" w:eastAsia="SimHei" w:hAnsi="Arial"/>
                <w:color w:val="141313"/>
                <w:sz w:val="16"/>
                <w:szCs w:val="16"/>
                <w:lang w:eastAsia="ja-JP"/>
              </w:rPr>
              <w:t>OperationalState</w:t>
            </w:r>
          </w:p>
          <w:p w:rsidP="008A6580" w:rsidR="000861DC" w:rsidRDefault="00DE223B" w:rsidRPr="00DE56B2">
            <w:pPr>
              <w:rPr>
                <w:sz w:val="16"/>
                <w:szCs w:val="16"/>
              </w:rPr>
            </w:pPr>
            <w:r w:rsidRPr="00DE223B">
              <w:rPr>
                <w:rFonts w:ascii="Arial" w:cs="Times New Roman" w:eastAsia="SimHei" w:hAnsi="Arial"/>
                <w:color w:val="7030A0"/>
                <w:sz w:val="16"/>
                <w:szCs w:val="16"/>
                <w:lang w:eastAsia="ja-JP"/>
              </w:rPr>
              <w:t/>
            </w:r>
            <w:r w:rsidRPr="00DE223B">
              <w:rPr>
                <w:rFonts w:ascii="Arial" w:cs="Times New Roman" w:eastAsia="SimHei" w:hAnsi="Arial"/>
                <w:color w:val="141313"/>
                <w:sz w:val="16"/>
                <w:szCs w:val="16"/>
                <w:lang w:eastAsia="ja-JP"/>
              </w:rPr>
              <w:t>NOT_YET_DEFINED</w:t>
            </w:r>
            <w:r w:rsidRPr="00DE223B">
              <w:rPr>
                <w:rFonts w:ascii="Arial" w:cs="Times New Roman" w:eastAsia="SimHei" w:hAnsi="Arial"/>
                <w:color w:val="7030A0"/>
                <w:sz w:val="16"/>
                <w:szCs w:val="16"/>
                <w:lang w:eastAsia="ja-JP"/>
              </w:rPr>
              <w:t/>
            </w:r>
          </w:p>
        </w:tc>
        <w:tc>
          <w:tcPr>
            <w:tcW w:type="dxa" w:w="1134"/>
          </w:tcPr>
          <w:p w:rsidP="008A6580" w:rsidR="000861DC" w:rsidRDefault="00DE223B" w:rsidRPr="00DE56B2">
            <w:pPr>
              <w:rPr>
                <w:sz w:val="16"/>
                <w:szCs w:val="16"/>
              </w:rPr>
            </w:pPr>
            <w:r w:rsidRPr="00803FDC">
              <w:rPr>
                <w:color w:val="7030A0"/>
                <w:sz w:val="16"/>
                <w:szCs w:val="16"/>
              </w:rPr>
              <w:t/>
            </w:r>
            <w:r w:rsidRPr="00803FDC">
              <w:rPr>
                <w:sz w:val="16"/>
                <w:szCs w:val="16"/>
              </w:rPr>
              <w:t>1</w:t>
            </w:r>
            <w:r w:rsidRPr="00803FDC">
              <w:rPr>
                <w:color w:val="7030A0"/>
                <w:sz w:val="16"/>
                <w:szCs w:val="16"/>
              </w:rPr>
              <w:t/>
            </w:r>
          </w:p>
        </w:tc>
        <w:tc>
          <w:tcPr>
            <w:tcW w:type="dxa" w:w="736"/>
          </w:tcPr>
          <w:p w:rsidP="008A6580" w:rsidR="000861DC" w:rsidRDefault="00DE223B" w:rsidRPr="00DE56B2">
            <w:pPr>
              <w:rPr>
                <w:sz w:val="16"/>
                <w:szCs w:val="16"/>
              </w:rPr>
            </w:pPr>
            <w:r w:rsidRPr="00803FDC">
              <w:rPr>
                <w:color w:val="7030A0"/>
                <w:sz w:val="16"/>
                <w:szCs w:val="16"/>
              </w:rPr>
              <w:t/>
            </w:r>
            <w:r w:rsidRPr="00803FDC">
              <w:rPr>
                <w:sz w:val="16"/>
                <w:szCs w:val="16"/>
              </w:rPr>
              <w:t>R</w:t>
            </w:r>
            <w:r w:rsidRPr="00803FDC">
              <w:rPr>
                <w:color w:val="7030A0"/>
                <w:sz w:val="16"/>
                <w:szCs w:val="16"/>
              </w:rPr>
              <w:t/>
            </w:r>
          </w:p>
        </w:tc>
        <w:tc>
          <w:tcPr>
            <w:tcW w:type="dxa" w:w="3330"/>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partOfObjectKey</w:t>
            </w:r>
            <w:proofErr w:type="spellEnd"/>
            <w:r w:rsidRPr="00DE223B">
              <w:rPr>
                <w:rFonts w:cs="Times New Roman" w:eastAsia="SimHei"/>
                <w:sz w:val="16"/>
                <w:szCs w:val="16"/>
              </w:rPr>
              <w:t>: 0</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isInvariant</w:t>
            </w:r>
            <w:proofErr w:type="spellEnd"/>
            <w:r w:rsidRPr="00DE223B">
              <w:rPr>
                <w:rFonts w:cs="Times New Roman" w:eastAsia="SimHei"/>
                <w:sz w:val="16"/>
                <w:szCs w:val="16"/>
              </w:rPr>
              <w:t>: false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valueRange</w:t>
            </w:r>
            <w:proofErr w:type="spellEnd"/>
            <w:r w:rsidRPr="00DE223B">
              <w:rPr>
                <w:rFonts w:cs="Times New Roman" w:eastAsia="SimHei"/>
                <w:sz w:val="16"/>
                <w:szCs w:val="16"/>
              </w:rPr>
              <w:t xml:space="preserve">: </w:t>
            </w:r>
            <w:r w:rsidRPr="00DE223B">
              <w:rPr>
                <w:rFonts w:cs="Times New Roman" w:eastAsia="SimHei"/>
                <w:color w:val="7030A0"/>
                <w:sz w:val="16"/>
                <w:szCs w:val="16"/>
              </w:rPr>
              <w:t xml:space="preserve"/>
            </w:r>
            <w:r w:rsidRPr="00DE223B">
              <w:rPr>
                <w:rFonts w:cs="Times New Roman" w:eastAsia="SimHei"/>
                <w:sz w:val="16"/>
                <w:szCs w:val="16"/>
              </w:rPr>
              <w:t>no range constraint</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 xml:space="preserve">unit: </w:t>
            </w:r>
            <w:r w:rsidRPr="00DE223B">
              <w:rPr>
                <w:rFonts w:cs="Times New Roman" w:eastAsia="SimHei"/>
                <w:color w:val="7030A0"/>
                <w:sz w:val="16"/>
                <w:szCs w:val="16"/>
              </w:rPr>
              <w:t xml:space="preserve"/>
            </w:r>
            <w:r w:rsidRPr="00DE223B">
              <w:rPr>
                <w:rFonts w:cs="Times New Roman" w:eastAsia="SimHei"/>
                <w:sz w:val="16"/>
                <w:szCs w:val="16"/>
              </w:rPr>
              <w:t>no unit defined</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support: MANDATORY</w:t>
            </w:r>
          </w:p>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OpenInterfaceModelAttribute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AVC: NO</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bitLength</w:t>
            </w:r>
            <w:proofErr w:type="spellEnd"/>
            <w:r w:rsidRPr="00DE223B">
              <w:rPr>
                <w:rFonts w:cs="Times New Roman" w:eastAsia="SimHei"/>
                <w:sz w:val="16"/>
                <w:szCs w:val="16"/>
              </w:rPr>
              <w:t>: NA</w:t>
            </w:r>
          </w:p>
        </w:tc>
        <w:tc>
          <w:tcPr>
            <w:tcW w:type="dxa" w:w="4806"/>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Current operational status of each segment.</w:t>
            </w:r>
          </w:p>
          <w:p w:rsidP="008A6580" w:rsidR="000861DC" w:rsidRDefault="000861DC" w:rsidRPr="00073611">
            <w:pPr>
              <w:spacing w:after="0" w:before="0" w:line="240" w:lineRule="auto"/>
              <w:rPr>
                <w:color w:val="7030A0"/>
                <w:sz w:val="16"/>
                <w:szCs w:val="16"/>
              </w:rPr>
            </w:pPr>
          </w:p>
        </w:tc>
      </w:tr>
    </w:tbl>
    <w:p w:rsidP="00325F35" w:rsidR="000861DC" w:rsidRDefault="000861DC">
      <w:pPr>
        <w:pStyle w:val="berschrift2"/>
      </w:pPr>
      <w:r>
        <w:t>StructureCurrentPerformanceType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Turns performance information into current performance information by inheriting from OTN_CurrentData.</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StructureCurrentPerformanceType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DE56B2">
            <w:pPr>
              <w:rPr>
                <w:sz w:val="16"/>
                <w:szCs w:val="16"/>
              </w:rPr>
            </w:pPr>
            <w:r w:rsidRPr="00DE56B2">
              <w:rPr>
                <w:sz w:val="16"/>
                <w:szCs w:val="16"/>
              </w:rPr>
              <w:t>performanceData</w:t>
            </w:r>
          </w:p>
        </w:tc>
        <w:tc>
          <w:tcPr>
            <w:tcW w:type="dxa" w:w="2126"/>
          </w:tcPr>
          <w:p w:rsidP="008A6580" w:rsidR="00DE223B" w:rsidRDefault="00DE223B" w:rsidRPr="00DE223B">
            <w:pPr>
              <w:spacing w:after="160" w:before="0" w:line="240" w:lineRule="auto"/>
              <w:rPr>
                <w:rFonts w:ascii="Arial" w:cs="Times New Roman" w:eastAsia="SimHei" w:hAnsi="Arial"/>
                <w:color w:val="141313"/>
                <w:sz w:val="16"/>
                <w:szCs w:val="16"/>
                <w:lang w:eastAsia="ja-JP"/>
              </w:rPr>
            </w:pPr>
            <w:r w:rsidRPr="00DE223B">
              <w:rPr>
                <w:rFonts w:ascii="Arial" w:cs="Times New Roman" w:eastAsia="SimHei" w:hAnsi="Arial"/>
                <w:color w:val="141313"/>
                <w:sz w:val="16"/>
                <w:szCs w:val="16"/>
                <w:lang w:eastAsia="ja-JP"/>
              </w:rPr>
              <w:t>StructurePerformanceType</w:t>
            </w:r>
          </w:p>
          <w:p w:rsidP="008A6580" w:rsidR="000861DC" w:rsidRDefault="00DE223B" w:rsidRPr="00DE56B2">
            <w:pPr>
              <w:rPr>
                <w:sz w:val="16"/>
                <w:szCs w:val="16"/>
              </w:rPr>
            </w:pPr>
            <w:r w:rsidRPr="00DE223B">
              <w:rPr>
                <w:rFonts w:ascii="Arial" w:cs="Times New Roman" w:eastAsia="SimHei" w:hAnsi="Arial"/>
                <w:color w:val="7030A0"/>
                <w:sz w:val="16"/>
                <w:szCs w:val="16"/>
                <w:lang w:eastAsia="ja-JP"/>
              </w:rPr>
              <w:t/>
            </w:r>
            <w:r w:rsidRPr="00DE223B">
              <w:rPr>
                <w:rFonts w:ascii="Arial" w:cs="Times New Roman" w:eastAsia="SimHei" w:hAnsi="Arial"/>
                <w:sz w:val="16"/>
                <w:szCs w:val="16"/>
                <w:lang w:eastAsia="ja-JP"/>
              </w:rPr>
              <w:t>./.</w:t>
            </w:r>
            <w:r w:rsidRPr="00DE223B">
              <w:rPr>
                <w:rFonts w:ascii="Arial" w:cs="Times New Roman" w:eastAsia="SimHei" w:hAnsi="Arial"/>
                <w:color w:val="7030A0"/>
                <w:sz w:val="16"/>
                <w:szCs w:val="16"/>
                <w:lang w:eastAsia="ja-JP"/>
              </w:rPr>
              <w:t/>
            </w:r>
          </w:p>
        </w:tc>
        <w:tc>
          <w:tcPr>
            <w:tcW w:type="dxa" w:w="1134"/>
          </w:tcPr>
          <w:p w:rsidP="008A6580" w:rsidR="000861DC" w:rsidRDefault="00DE223B" w:rsidRPr="00DE56B2">
            <w:pPr>
              <w:rPr>
                <w:sz w:val="16"/>
                <w:szCs w:val="16"/>
              </w:rPr>
            </w:pPr>
            <w:r w:rsidRPr="00803FDC">
              <w:rPr>
                <w:color w:val="7030A0"/>
                <w:sz w:val="16"/>
                <w:szCs w:val="16"/>
              </w:rPr>
              <w:t/>
            </w:r>
            <w:r w:rsidRPr="00803FDC">
              <w:rPr>
                <w:sz w:val="16"/>
                <w:szCs w:val="16"/>
              </w:rPr>
              <w:t>1</w:t>
            </w:r>
            <w:r w:rsidRPr="00803FDC">
              <w:rPr>
                <w:color w:val="7030A0"/>
                <w:sz w:val="16"/>
                <w:szCs w:val="16"/>
              </w:rPr>
              <w:t/>
            </w:r>
          </w:p>
        </w:tc>
        <w:tc>
          <w:tcPr>
            <w:tcW w:type="dxa" w:w="736"/>
          </w:tcPr>
          <w:p w:rsidP="008A6580" w:rsidR="000861DC" w:rsidRDefault="00DE223B" w:rsidRPr="00DE56B2">
            <w:pPr>
              <w:rPr>
                <w:sz w:val="16"/>
                <w:szCs w:val="16"/>
              </w:rPr>
            </w:pPr>
            <w:r w:rsidRPr="00803FDC">
              <w:rPr>
                <w:color w:val="7030A0"/>
                <w:sz w:val="16"/>
                <w:szCs w:val="16"/>
              </w:rPr>
              <w:t/>
            </w:r>
            <w:r w:rsidRPr="00803FDC">
              <w:rPr>
                <w:sz w:val="16"/>
                <w:szCs w:val="16"/>
              </w:rPr>
              <w:t>R</w:t>
            </w:r>
            <w:r w:rsidRPr="00803FDC">
              <w:rPr>
                <w:color w:val="7030A0"/>
                <w:sz w:val="16"/>
                <w:szCs w:val="16"/>
              </w:rPr>
              <w:t/>
            </w:r>
          </w:p>
        </w:tc>
        <w:tc>
          <w:tcPr>
            <w:tcW w:type="dxa" w:w="3330"/>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partOfObjectKey</w:t>
            </w:r>
            <w:proofErr w:type="spellEnd"/>
            <w:r w:rsidRPr="00DE223B">
              <w:rPr>
                <w:rFonts w:cs="Times New Roman" w:eastAsia="SimHei"/>
                <w:sz w:val="16"/>
                <w:szCs w:val="16"/>
              </w:rPr>
              <w:t>: 0</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isInvariant</w:t>
            </w:r>
            <w:proofErr w:type="spellEnd"/>
            <w:r w:rsidRPr="00DE223B">
              <w:rPr>
                <w:rFonts w:cs="Times New Roman" w:eastAsia="SimHei"/>
                <w:sz w:val="16"/>
                <w:szCs w:val="16"/>
              </w:rPr>
              <w:t>: false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valueRange</w:t>
            </w:r>
            <w:proofErr w:type="spellEnd"/>
            <w:r w:rsidRPr="00DE223B">
              <w:rPr>
                <w:rFonts w:cs="Times New Roman" w:eastAsia="SimHei"/>
                <w:sz w:val="16"/>
                <w:szCs w:val="16"/>
              </w:rPr>
              <w:t xml:space="preserve">: </w:t>
            </w:r>
            <w:r w:rsidRPr="00DE223B">
              <w:rPr>
                <w:rFonts w:cs="Times New Roman" w:eastAsia="SimHei"/>
                <w:color w:val="7030A0"/>
                <w:sz w:val="16"/>
                <w:szCs w:val="16"/>
              </w:rPr>
              <w:t xml:space="preserve"/>
            </w:r>
            <w:r w:rsidRPr="00DE223B">
              <w:rPr>
                <w:rFonts w:cs="Times New Roman" w:eastAsia="SimHei"/>
                <w:sz w:val="16"/>
                <w:szCs w:val="16"/>
              </w:rPr>
              <w:t>no range constraint</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 xml:space="preserve">unit: </w:t>
            </w:r>
            <w:r w:rsidRPr="00DE223B">
              <w:rPr>
                <w:rFonts w:cs="Times New Roman" w:eastAsia="SimHei"/>
                <w:color w:val="7030A0"/>
                <w:sz w:val="16"/>
                <w:szCs w:val="16"/>
              </w:rPr>
              <w:t xml:space="preserve"/>
            </w:r>
            <w:r w:rsidRPr="00DE223B">
              <w:rPr>
                <w:rFonts w:cs="Times New Roman" w:eastAsia="SimHei"/>
                <w:sz w:val="16"/>
                <w:szCs w:val="16"/>
              </w:rPr>
              <w:t>no unit defined</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support: MANDATORY</w:t>
            </w:r>
          </w:p>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OpenInterfaceModelAttribute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AVC: NA</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bitLength</w:t>
            </w:r>
            <w:proofErr w:type="spellEnd"/>
            <w:r w:rsidRPr="00DE223B">
              <w:rPr>
                <w:rFonts w:cs="Times New Roman" w:eastAsia="SimHei"/>
                <w:sz w:val="16"/>
                <w:szCs w:val="16"/>
              </w:rPr>
              <w:t>: NA</w:t>
            </w:r>
          </w:p>
        </w:tc>
        <w:tc>
          <w:tcPr>
            <w:tcW w:type="dxa" w:w="4806"/>
          </w:tcPr>
          <w:p w:rsidP="008A6580" w:rsidR="000861DC" w:rsidRDefault="000861DC" w:rsidRPr="00073611">
            <w:pPr>
              <w:spacing w:after="0" w:before="0" w:line="240" w:lineRule="auto"/>
              <w:rPr>
                <w:color w:val="7030A0"/>
                <w:sz w:val="16"/>
                <w:szCs w:val="16"/>
              </w:rPr>
            </w:pPr>
          </w:p>
        </w:tc>
      </w:tr>
    </w:tbl>
    <w:p w:rsidP="00325F35" w:rsidR="000861DC" w:rsidRDefault="000861DC">
      <w:pPr>
        <w:pStyle w:val="berschrift2"/>
      </w:pPr>
      <w:r>
        <w:t>StructureCurrentProblemType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StructureCurrentProblemType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StructureCurrentProblemType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DE56B2">
            <w:pPr>
              <w:rPr>
                <w:sz w:val="16"/>
                <w:szCs w:val="16"/>
              </w:rPr>
            </w:pPr>
            <w:r w:rsidRPr="00DE56B2">
              <w:rPr>
                <w:sz w:val="16"/>
                <w:szCs w:val="16"/>
              </w:rPr>
              <w:t>problemName</w:t>
            </w:r>
          </w:p>
        </w:tc>
        <w:tc>
          <w:tcPr>
            <w:tcW w:type="dxa" w:w="2126"/>
          </w:tcPr>
          <w:p w:rsidP="008A6580" w:rsidR="00DE223B" w:rsidRDefault="00DE223B" w:rsidRPr="00DE223B">
            <w:pPr>
              <w:spacing w:after="160" w:before="0" w:line="240" w:lineRule="auto"/>
              <w:rPr>
                <w:rFonts w:ascii="Arial" w:cs="Times New Roman" w:eastAsia="SimHei" w:hAnsi="Arial"/>
                <w:color w:val="141313"/>
                <w:sz w:val="16"/>
                <w:szCs w:val="16"/>
                <w:lang w:eastAsia="ja-JP"/>
              </w:rPr>
            </w:pPr>
            <w:r w:rsidRPr="00DE223B">
              <w:rPr>
                <w:rFonts w:ascii="Arial" w:cs="Times New Roman" w:eastAsia="SimHei" w:hAnsi="Arial"/>
                <w:color w:val="141313"/>
                <w:sz w:val="16"/>
                <w:szCs w:val="16"/>
                <w:lang w:eastAsia="ja-JP"/>
              </w:rPr>
              <w:t>String</w:t>
            </w:r>
          </w:p>
          <w:p w:rsidP="008A6580" w:rsidR="000861DC" w:rsidRDefault="00DE223B" w:rsidRPr="00DE56B2">
            <w:pPr>
              <w:rPr>
                <w:sz w:val="16"/>
                <w:szCs w:val="16"/>
              </w:rPr>
            </w:pPr>
            <w:r w:rsidRPr="00DE223B">
              <w:rPr>
                <w:rFonts w:ascii="Arial" w:cs="Times New Roman" w:eastAsia="SimHei" w:hAnsi="Arial"/>
                <w:color w:val="7030A0"/>
                <w:sz w:val="16"/>
                <w:szCs w:val="16"/>
                <w:lang w:eastAsia="ja-JP"/>
              </w:rPr>
              <w:t/>
            </w:r>
            <w:r w:rsidRPr="00DE223B">
              <w:rPr>
                <w:rFonts w:ascii="Arial" w:cs="Times New Roman" w:eastAsia="SimHei" w:hAnsi="Arial"/>
                <w:color w:val="141313"/>
                <w:sz w:val="16"/>
                <w:szCs w:val="16"/>
                <w:lang w:eastAsia="ja-JP"/>
              </w:rPr>
              <w:t>Problem name not specified.</w:t>
            </w:r>
            <w:r w:rsidRPr="00DE223B">
              <w:rPr>
                <w:rFonts w:ascii="Arial" w:cs="Times New Roman" w:eastAsia="SimHei" w:hAnsi="Arial"/>
                <w:color w:val="7030A0"/>
                <w:sz w:val="16"/>
                <w:szCs w:val="16"/>
                <w:lang w:eastAsia="ja-JP"/>
              </w:rPr>
              <w:t/>
            </w:r>
          </w:p>
        </w:tc>
        <w:tc>
          <w:tcPr>
            <w:tcW w:type="dxa" w:w="1134"/>
          </w:tcPr>
          <w:p w:rsidP="008A6580" w:rsidR="000861DC" w:rsidRDefault="00DE223B" w:rsidRPr="00DE56B2">
            <w:pPr>
              <w:rPr>
                <w:sz w:val="16"/>
                <w:szCs w:val="16"/>
              </w:rPr>
            </w:pPr>
            <w:r w:rsidRPr="00803FDC">
              <w:rPr>
                <w:color w:val="7030A0"/>
                <w:sz w:val="16"/>
                <w:szCs w:val="16"/>
              </w:rPr>
              <w:t/>
            </w:r>
            <w:r w:rsidRPr="00803FDC">
              <w:rPr>
                <w:sz w:val="16"/>
                <w:szCs w:val="16"/>
              </w:rPr>
              <w:t>1</w:t>
            </w:r>
            <w:r w:rsidRPr="00803FDC">
              <w:rPr>
                <w:color w:val="7030A0"/>
                <w:sz w:val="16"/>
                <w:szCs w:val="16"/>
              </w:rPr>
              <w:t/>
            </w:r>
          </w:p>
        </w:tc>
        <w:tc>
          <w:tcPr>
            <w:tcW w:type="dxa" w:w="736"/>
          </w:tcPr>
          <w:p w:rsidP="008A6580" w:rsidR="000861DC" w:rsidRDefault="00DE223B" w:rsidRPr="00DE56B2">
            <w:pPr>
              <w:rPr>
                <w:sz w:val="16"/>
                <w:szCs w:val="16"/>
              </w:rPr>
            </w:pPr>
            <w:r w:rsidRPr="00803FDC">
              <w:rPr>
                <w:color w:val="7030A0"/>
                <w:sz w:val="16"/>
                <w:szCs w:val="16"/>
              </w:rPr>
              <w:t/>
            </w:r>
            <w:r w:rsidRPr="00803FDC">
              <w:rPr>
                <w:sz w:val="16"/>
                <w:szCs w:val="16"/>
              </w:rPr>
              <w:t>R</w:t>
            </w:r>
            <w:r w:rsidRPr="00803FDC">
              <w:rPr>
                <w:color w:val="7030A0"/>
                <w:sz w:val="16"/>
                <w:szCs w:val="16"/>
              </w:rPr>
              <w:t/>
            </w:r>
          </w:p>
        </w:tc>
        <w:tc>
          <w:tcPr>
            <w:tcW w:type="dxa" w:w="3330"/>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partOfObjectKey</w:t>
            </w:r>
            <w:proofErr w:type="spellEnd"/>
            <w:r w:rsidRPr="00DE223B">
              <w:rPr>
                <w:rFonts w:cs="Times New Roman" w:eastAsia="SimHei"/>
                <w:sz w:val="16"/>
                <w:szCs w:val="16"/>
              </w:rPr>
              <w:t>: 0</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isInvariant</w:t>
            </w:r>
            <w:proofErr w:type="spellEnd"/>
            <w:r w:rsidRPr="00DE223B">
              <w:rPr>
                <w:rFonts w:cs="Times New Roman" w:eastAsia="SimHei"/>
                <w:sz w:val="16"/>
                <w:szCs w:val="16"/>
              </w:rPr>
              <w:t>: false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valueRange</w:t>
            </w:r>
            <w:proofErr w:type="spellEnd"/>
            <w:r w:rsidRPr="00DE223B">
              <w:rPr>
                <w:rFonts w:cs="Times New Roman" w:eastAsia="SimHei"/>
                <w:sz w:val="16"/>
                <w:szCs w:val="16"/>
              </w:rPr>
              <w:t xml:space="preserve">: </w:t>
            </w:r>
            <w:r w:rsidRPr="00DE223B">
              <w:rPr>
                <w:rFonts w:cs="Times New Roman" w:eastAsia="SimHei"/>
                <w:color w:val="7030A0"/>
                <w:sz w:val="16"/>
                <w:szCs w:val="16"/>
              </w:rPr>
              <w:t xml:space="preserve"/>
            </w:r>
            <w:r w:rsidRPr="00DE223B">
              <w:rPr>
                <w:rFonts w:cs="Times New Roman" w:eastAsia="SimHei"/>
                <w:sz w:val="16"/>
                <w:szCs w:val="16"/>
              </w:rPr>
              <w:t>no range constraint</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 xml:space="preserve">unit: </w:t>
            </w:r>
            <w:r w:rsidRPr="00DE223B">
              <w:rPr>
                <w:rFonts w:cs="Times New Roman" w:eastAsia="SimHei"/>
                <w:color w:val="7030A0"/>
                <w:sz w:val="16"/>
                <w:szCs w:val="16"/>
              </w:rPr>
              <w:t xml:space="preserve"/>
            </w:r>
            <w:r w:rsidRPr="00DE223B">
              <w:rPr>
                <w:rFonts w:cs="Times New Roman" w:eastAsia="SimHei"/>
                <w:sz w:val="16"/>
                <w:szCs w:val="16"/>
              </w:rPr>
              <w:t>no unit defined</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support: MANDATORY</w:t>
            </w:r>
          </w:p>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OpenInterfaceModelAttribute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AVC: NO</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bitLength</w:t>
            </w:r>
            <w:proofErr w:type="spellEnd"/>
            <w:r w:rsidRPr="00DE223B">
              <w:rPr>
                <w:rFonts w:cs="Times New Roman" w:eastAsia="SimHei"/>
                <w:sz w:val="16"/>
                <w:szCs w:val="16"/>
              </w:rPr>
              <w:t>: NA</w:t>
            </w:r>
          </w:p>
        </w:tc>
        <w:tc>
          <w:tcPr>
            <w:tcW w:type="dxa" w:w="4806"/>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Name of the alarm according to Structure::StructureCapability::supportedAlarms</w:t>
            </w:r>
          </w:p>
          <w:p w:rsidP="008A6580" w:rsidR="000861DC" w:rsidRDefault="000861DC" w:rsidRPr="00073611">
            <w:pPr>
              <w:spacing w:after="0" w:before="0" w:line="240" w:lineRule="auto"/>
              <w:rPr>
                <w:color w:val="7030A0"/>
                <w:sz w:val="16"/>
                <w:szCs w:val="16"/>
              </w:rPr>
            </w:pPr>
          </w:p>
        </w:tc>
      </w:tr>
    </w:tbl>
    <w:p w:rsidP="00325F35" w:rsidR="000861DC" w:rsidRDefault="000861DC">
      <w:pPr>
        <w:pStyle w:val="berschrift2"/>
      </w:pPr>
      <w:r>
        <w:t>StructureHistoricalPerformanceType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Turns performance information into historical performance information by inheriting from OTN_HistoryData.</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StructureHistoricalPerformanceType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StructureHistoricalPerformanceType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DE56B2">
            <w:pPr>
              <w:rPr>
                <w:sz w:val="16"/>
                <w:szCs w:val="16"/>
              </w:rPr>
            </w:pPr>
            <w:r w:rsidRPr="00DE56B2">
              <w:rPr>
                <w:sz w:val="16"/>
                <w:szCs w:val="16"/>
              </w:rPr>
              <w:t>performanceData</w:t>
            </w:r>
          </w:p>
        </w:tc>
        <w:tc>
          <w:tcPr>
            <w:tcW w:type="dxa" w:w="2126"/>
          </w:tcPr>
          <w:p w:rsidP="008A6580" w:rsidR="00DE223B" w:rsidRDefault="00DE223B" w:rsidRPr="00DE223B">
            <w:pPr>
              <w:spacing w:after="160" w:before="0" w:line="240" w:lineRule="auto"/>
              <w:rPr>
                <w:rFonts w:ascii="Arial" w:cs="Times New Roman" w:eastAsia="SimHei" w:hAnsi="Arial"/>
                <w:color w:val="141313"/>
                <w:sz w:val="16"/>
                <w:szCs w:val="16"/>
                <w:lang w:eastAsia="ja-JP"/>
              </w:rPr>
            </w:pPr>
            <w:r w:rsidRPr="00DE223B">
              <w:rPr>
                <w:rFonts w:ascii="Arial" w:cs="Times New Roman" w:eastAsia="SimHei" w:hAnsi="Arial"/>
                <w:color w:val="141313"/>
                <w:sz w:val="16"/>
                <w:szCs w:val="16"/>
                <w:lang w:eastAsia="ja-JP"/>
              </w:rPr>
              <w:t>StructurePerformanceType</w:t>
            </w:r>
          </w:p>
          <w:p w:rsidP="008A6580" w:rsidR="000861DC" w:rsidRDefault="00DE223B" w:rsidRPr="00DE56B2">
            <w:pPr>
              <w:rPr>
                <w:sz w:val="16"/>
                <w:szCs w:val="16"/>
              </w:rPr>
            </w:pPr>
            <w:r w:rsidRPr="00DE223B">
              <w:rPr>
                <w:rFonts w:ascii="Arial" w:cs="Times New Roman" w:eastAsia="SimHei" w:hAnsi="Arial"/>
                <w:color w:val="7030A0"/>
                <w:sz w:val="16"/>
                <w:szCs w:val="16"/>
                <w:lang w:eastAsia="ja-JP"/>
              </w:rPr>
              <w:t/>
            </w:r>
            <w:r w:rsidRPr="00DE223B">
              <w:rPr>
                <w:rFonts w:ascii="Arial" w:cs="Times New Roman" w:eastAsia="SimHei" w:hAnsi="Arial"/>
                <w:sz w:val="16"/>
                <w:szCs w:val="16"/>
                <w:lang w:eastAsia="ja-JP"/>
              </w:rPr>
              <w:t>./.</w:t>
            </w:r>
            <w:r w:rsidRPr="00DE223B">
              <w:rPr>
                <w:rFonts w:ascii="Arial" w:cs="Times New Roman" w:eastAsia="SimHei" w:hAnsi="Arial"/>
                <w:color w:val="7030A0"/>
                <w:sz w:val="16"/>
                <w:szCs w:val="16"/>
                <w:lang w:eastAsia="ja-JP"/>
              </w:rPr>
              <w:t/>
            </w:r>
          </w:p>
        </w:tc>
        <w:tc>
          <w:tcPr>
            <w:tcW w:type="dxa" w:w="1134"/>
          </w:tcPr>
          <w:p w:rsidP="008A6580" w:rsidR="000861DC" w:rsidRDefault="00DE223B" w:rsidRPr="00DE56B2">
            <w:pPr>
              <w:rPr>
                <w:sz w:val="16"/>
                <w:szCs w:val="16"/>
              </w:rPr>
            </w:pPr>
            <w:r w:rsidRPr="00803FDC">
              <w:rPr>
                <w:color w:val="7030A0"/>
                <w:sz w:val="16"/>
                <w:szCs w:val="16"/>
              </w:rPr>
              <w:t/>
            </w:r>
            <w:r w:rsidRPr="00803FDC">
              <w:rPr>
                <w:sz w:val="16"/>
                <w:szCs w:val="16"/>
              </w:rPr>
              <w:t>1</w:t>
            </w:r>
            <w:r w:rsidRPr="00803FDC">
              <w:rPr>
                <w:color w:val="7030A0"/>
                <w:sz w:val="16"/>
                <w:szCs w:val="16"/>
              </w:rPr>
              <w:t/>
            </w:r>
          </w:p>
        </w:tc>
        <w:tc>
          <w:tcPr>
            <w:tcW w:type="dxa" w:w="736"/>
          </w:tcPr>
          <w:p w:rsidP="008A6580" w:rsidR="000861DC" w:rsidRDefault="00DE223B" w:rsidRPr="00DE56B2">
            <w:pPr>
              <w:rPr>
                <w:sz w:val="16"/>
                <w:szCs w:val="16"/>
              </w:rPr>
            </w:pPr>
            <w:r w:rsidRPr="00803FDC">
              <w:rPr>
                <w:color w:val="7030A0"/>
                <w:sz w:val="16"/>
                <w:szCs w:val="16"/>
              </w:rPr>
              <w:t/>
            </w:r>
            <w:r w:rsidRPr="00803FDC">
              <w:rPr>
                <w:sz w:val="16"/>
                <w:szCs w:val="16"/>
              </w:rPr>
              <w:t>R</w:t>
            </w:r>
            <w:r w:rsidRPr="00803FDC">
              <w:rPr>
                <w:color w:val="7030A0"/>
                <w:sz w:val="16"/>
                <w:szCs w:val="16"/>
              </w:rPr>
              <w:t/>
            </w:r>
          </w:p>
        </w:tc>
        <w:tc>
          <w:tcPr>
            <w:tcW w:type="dxa" w:w="3330"/>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partOfObjectKey</w:t>
            </w:r>
            <w:proofErr w:type="spellEnd"/>
            <w:r w:rsidRPr="00DE223B">
              <w:rPr>
                <w:rFonts w:cs="Times New Roman" w:eastAsia="SimHei"/>
                <w:sz w:val="16"/>
                <w:szCs w:val="16"/>
              </w:rPr>
              <w:t>: 0</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isInvariant</w:t>
            </w:r>
            <w:proofErr w:type="spellEnd"/>
            <w:r w:rsidRPr="00DE223B">
              <w:rPr>
                <w:rFonts w:cs="Times New Roman" w:eastAsia="SimHei"/>
                <w:sz w:val="16"/>
                <w:szCs w:val="16"/>
              </w:rPr>
              <w:t>: false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valueRange</w:t>
            </w:r>
            <w:proofErr w:type="spellEnd"/>
            <w:r w:rsidRPr="00DE223B">
              <w:rPr>
                <w:rFonts w:cs="Times New Roman" w:eastAsia="SimHei"/>
                <w:sz w:val="16"/>
                <w:szCs w:val="16"/>
              </w:rPr>
              <w:t xml:space="preserve">: </w:t>
            </w:r>
            <w:r w:rsidRPr="00DE223B">
              <w:rPr>
                <w:rFonts w:cs="Times New Roman" w:eastAsia="SimHei"/>
                <w:color w:val="7030A0"/>
                <w:sz w:val="16"/>
                <w:szCs w:val="16"/>
              </w:rPr>
              <w:t xml:space="preserve"/>
            </w:r>
            <w:r w:rsidRPr="00DE223B">
              <w:rPr>
                <w:rFonts w:cs="Times New Roman" w:eastAsia="SimHei"/>
                <w:sz w:val="16"/>
                <w:szCs w:val="16"/>
              </w:rPr>
              <w:t>no range constraint</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 xml:space="preserve">unit: </w:t>
            </w:r>
            <w:r w:rsidRPr="00DE223B">
              <w:rPr>
                <w:rFonts w:cs="Times New Roman" w:eastAsia="SimHei"/>
                <w:color w:val="7030A0"/>
                <w:sz w:val="16"/>
                <w:szCs w:val="16"/>
              </w:rPr>
              <w:t xml:space="preserve"/>
            </w:r>
            <w:r w:rsidRPr="00DE223B">
              <w:rPr>
                <w:rFonts w:cs="Times New Roman" w:eastAsia="SimHei"/>
                <w:sz w:val="16"/>
                <w:szCs w:val="16"/>
              </w:rPr>
              <w:t>no unit defined</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support: MANDATORY</w:t>
            </w:r>
          </w:p>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OpenInterfaceModelAttribute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AVC: NA</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bitLength</w:t>
            </w:r>
            <w:proofErr w:type="spellEnd"/>
            <w:r w:rsidRPr="00DE223B">
              <w:rPr>
                <w:rFonts w:cs="Times New Roman" w:eastAsia="SimHei"/>
                <w:sz w:val="16"/>
                <w:szCs w:val="16"/>
              </w:rPr>
              <w:t>: NA</w:t>
            </w:r>
          </w:p>
        </w:tc>
        <w:tc>
          <w:tcPr>
            <w:tcW w:type="dxa" w:w="4806"/>
          </w:tcPr>
          <w:p w:rsidP="008A6580" w:rsidR="000861DC" w:rsidRDefault="000861DC" w:rsidRPr="00073611">
            <w:pPr>
              <w:spacing w:after="0" w:before="0" w:line="240" w:lineRule="auto"/>
              <w:rPr>
                <w:color w:val="7030A0"/>
                <w:sz w:val="16"/>
                <w:szCs w:val="16"/>
              </w:rPr>
            </w:pPr>
          </w:p>
        </w:tc>
      </w:tr>
    </w:tbl>
    <w:p w:rsidP="00325F35" w:rsidR="000861DC" w:rsidRDefault="000861DC">
      <w:pPr>
        <w:pStyle w:val="berschrift2"/>
      </w:pPr>
      <w:r>
        <w:t>StructurePerformanceType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Consolidated performance information of the Structure.</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StructurePerformanceType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DE56B2">
            <w:pPr>
              <w:rPr>
                <w:sz w:val="16"/>
                <w:szCs w:val="16"/>
              </w:rPr>
            </w:pPr>
            <w:r w:rsidRPr="00DE56B2">
              <w:rPr>
                <w:sz w:val="16"/>
                <w:szCs w:val="16"/>
              </w:rPr>
              <w:t>timePeriod</w:t>
            </w:r>
          </w:p>
        </w:tc>
        <w:tc>
          <w:tcPr>
            <w:tcW w:type="dxa" w:w="2126"/>
          </w:tcPr>
          <w:p w:rsidP="008A6580" w:rsidR="00DE223B" w:rsidRDefault="00DE223B" w:rsidRPr="00DE223B">
            <w:pPr>
              <w:spacing w:after="160" w:before="0" w:line="240" w:lineRule="auto"/>
              <w:rPr>
                <w:rFonts w:ascii="Arial" w:cs="Times New Roman" w:eastAsia="SimHei" w:hAnsi="Arial"/>
                <w:color w:val="141313"/>
                <w:sz w:val="16"/>
                <w:szCs w:val="16"/>
                <w:lang w:eastAsia="ja-JP"/>
              </w:rPr>
            </w:pPr>
            <w:r w:rsidRPr="00DE223B">
              <w:rPr>
                <w:rFonts w:ascii="Arial" w:cs="Times New Roman" w:eastAsia="SimHei" w:hAnsi="Arial"/>
                <w:color w:val="141313"/>
                <w:sz w:val="16"/>
                <w:szCs w:val="16"/>
                <w:lang w:eastAsia="ja-JP"/>
              </w:rPr>
              <w:t>Integer</w:t>
            </w:r>
          </w:p>
          <w:p w:rsidP="008A6580" w:rsidR="000861DC" w:rsidRDefault="00DE223B" w:rsidRPr="00DE56B2">
            <w:pPr>
              <w:rPr>
                <w:sz w:val="16"/>
                <w:szCs w:val="16"/>
              </w:rPr>
            </w:pPr>
            <w:r w:rsidRPr="00DE223B">
              <w:rPr>
                <w:rFonts w:ascii="Arial" w:cs="Times New Roman" w:eastAsia="SimHei" w:hAnsi="Arial"/>
                <w:color w:val="7030A0"/>
                <w:sz w:val="16"/>
                <w:szCs w:val="16"/>
                <w:lang w:eastAsia="ja-JP"/>
              </w:rPr>
              <w:t/>
            </w:r>
            <w:r w:rsidRPr="00DE223B">
              <w:rPr>
                <w:rFonts w:ascii="Arial" w:cs="Times New Roman" w:eastAsia="SimHei" w:hAnsi="Arial"/>
                <w:color w:val="141313"/>
                <w:sz w:val="16"/>
                <w:szCs w:val="16"/>
                <w:lang w:eastAsia="ja-JP"/>
              </w:rPr>
              <w:t>-1</w:t>
            </w:r>
            <w:r w:rsidRPr="00DE223B">
              <w:rPr>
                <w:rFonts w:ascii="Arial" w:cs="Times New Roman" w:eastAsia="SimHei" w:hAnsi="Arial"/>
                <w:color w:val="7030A0"/>
                <w:sz w:val="16"/>
                <w:szCs w:val="16"/>
                <w:lang w:eastAsia="ja-JP"/>
              </w:rPr>
              <w:t/>
            </w:r>
          </w:p>
        </w:tc>
        <w:tc>
          <w:tcPr>
            <w:tcW w:type="dxa" w:w="1134"/>
          </w:tcPr>
          <w:p w:rsidP="008A6580" w:rsidR="000861DC" w:rsidRDefault="00DE223B" w:rsidRPr="00DE56B2">
            <w:pPr>
              <w:rPr>
                <w:sz w:val="16"/>
                <w:szCs w:val="16"/>
              </w:rPr>
            </w:pPr>
            <w:r w:rsidRPr="00803FDC">
              <w:rPr>
                <w:color w:val="7030A0"/>
                <w:sz w:val="16"/>
                <w:szCs w:val="16"/>
              </w:rPr>
              <w:t/>
            </w:r>
            <w:r w:rsidRPr="00803FDC">
              <w:rPr>
                <w:sz w:val="16"/>
                <w:szCs w:val="16"/>
              </w:rPr>
              <w:t>1</w:t>
            </w:r>
            <w:r w:rsidRPr="00803FDC">
              <w:rPr>
                <w:color w:val="7030A0"/>
                <w:sz w:val="16"/>
                <w:szCs w:val="16"/>
              </w:rPr>
              <w:t/>
            </w:r>
          </w:p>
        </w:tc>
        <w:tc>
          <w:tcPr>
            <w:tcW w:type="dxa" w:w="736"/>
          </w:tcPr>
          <w:p w:rsidP="008A6580" w:rsidR="000861DC" w:rsidRDefault="00DE223B" w:rsidRPr="00DE56B2">
            <w:pPr>
              <w:rPr>
                <w:sz w:val="16"/>
                <w:szCs w:val="16"/>
              </w:rPr>
            </w:pPr>
            <w:r w:rsidRPr="00803FDC">
              <w:rPr>
                <w:color w:val="7030A0"/>
                <w:sz w:val="16"/>
                <w:szCs w:val="16"/>
              </w:rPr>
              <w:t/>
            </w:r>
            <w:r w:rsidRPr="00803FDC">
              <w:rPr>
                <w:sz w:val="16"/>
                <w:szCs w:val="16"/>
              </w:rPr>
              <w:t>R</w:t>
            </w:r>
            <w:r w:rsidRPr="00803FDC">
              <w:rPr>
                <w:color w:val="7030A0"/>
                <w:sz w:val="16"/>
                <w:szCs w:val="16"/>
              </w:rPr>
              <w:t/>
            </w:r>
          </w:p>
        </w:tc>
        <w:tc>
          <w:tcPr>
            <w:tcW w:type="dxa" w:w="3330"/>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partOfObjectKey</w:t>
            </w:r>
            <w:proofErr w:type="spellEnd"/>
            <w:r w:rsidRPr="00DE223B">
              <w:rPr>
                <w:rFonts w:cs="Times New Roman" w:eastAsia="SimHei"/>
                <w:sz w:val="16"/>
                <w:szCs w:val="16"/>
              </w:rPr>
              <w:t>: 0</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isInvariant</w:t>
            </w:r>
            <w:proofErr w:type="spellEnd"/>
            <w:r w:rsidRPr="00DE223B">
              <w:rPr>
                <w:rFonts w:cs="Times New Roman" w:eastAsia="SimHei"/>
                <w:sz w:val="16"/>
                <w:szCs w:val="16"/>
              </w:rPr>
              <w:t>: false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valueRange</w:t>
            </w:r>
            <w:proofErr w:type="spellEnd"/>
            <w:r w:rsidRPr="00DE223B">
              <w:rPr>
                <w:rFonts w:cs="Times New Roman" w:eastAsia="SimHei"/>
                <w:sz w:val="16"/>
                <w:szCs w:val="16"/>
              </w:rPr>
              <w:t xml:space="preserve">: </w:t>
            </w:r>
            <w:r w:rsidRPr="00DE223B">
              <w:rPr>
                <w:rFonts w:cs="Times New Roman" w:eastAsia="SimHei"/>
                <w:color w:val="7030A0"/>
                <w:sz w:val="16"/>
                <w:szCs w:val="16"/>
              </w:rPr>
              <w:t xml:space="preserve"/>
            </w:r>
            <w:r w:rsidRPr="00DE223B">
              <w:rPr>
                <w:rFonts w:cs="Times New Roman" w:eastAsia="SimHei"/>
                <w:sz w:val="16"/>
                <w:szCs w:val="16"/>
              </w:rPr>
              <w:t>no range constraint</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 xml:space="preserve">unit: </w:t>
            </w:r>
            <w:r w:rsidRPr="00DE223B">
              <w:rPr>
                <w:rFonts w:cs="Times New Roman" w:eastAsia="SimHei"/>
                <w:color w:val="7030A0"/>
                <w:sz w:val="16"/>
                <w:szCs w:val="16"/>
              </w:rPr>
              <w:t xml:space="preserve"/>
            </w:r>
            <w:r w:rsidRPr="00DE223B">
              <w:rPr>
                <w:rFonts w:cs="Times New Roman" w:eastAsia="SimHei"/>
                <w:sz w:val="16"/>
                <w:szCs w:val="16"/>
              </w:rPr>
              <w:t>no unit defined</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support: MANDATORY</w:t>
            </w:r>
          </w:p>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OpenInterfaceModelAttribute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AVC: NO</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bitLength</w:t>
            </w:r>
            <w:proofErr w:type="spellEnd"/>
            <w:r w:rsidRPr="00DE223B">
              <w:rPr>
                <w:rFonts w:cs="Times New Roman" w:eastAsia="SimHei"/>
                <w:sz w:val="16"/>
                <w:szCs w:val="16"/>
              </w:rPr>
              <w:t>: NA</w:t>
            </w:r>
          </w:p>
        </w:tc>
        <w:tc>
          <w:tcPr>
            <w:tcW w:type="dxa" w:w="4806"/>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Total length of the measurement period in seconds.</w:t>
            </w:r>
          </w:p>
          <w:p w:rsidP="008A6580" w:rsidR="000861DC" w:rsidRDefault="000861DC" w:rsidRPr="00073611">
            <w:pPr>
              <w:spacing w:after="0" w:before="0" w:line="240" w:lineRule="auto"/>
              <w:rPr>
                <w:color w:val="7030A0"/>
                <w:sz w:val="16"/>
                <w:szCs w:val="16"/>
              </w:rPr>
            </w:pPr>
          </w:p>
        </w:tc>
      </w:tr>
      <w:tr w:rsidR="000861DC" w:rsidTr="005E729E">
        <w:tc>
          <w:tcPr>
            <w:tcW w:type="dxa" w:w="2326"/>
          </w:tcPr>
          <w:p w:rsidP="008A6580" w:rsidR="000861DC" w:rsidRDefault="000861DC" w:rsidRPr="00DE56B2">
            <w:pPr>
              <w:rPr>
                <w:sz w:val="16"/>
                <w:szCs w:val="16"/>
              </w:rPr>
            </w:pPr>
            <w:r w:rsidRPr="00DE56B2">
              <w:rPr>
                <w:sz w:val="16"/>
                <w:szCs w:val="16"/>
              </w:rPr>
              <w:t>es</w:t>
            </w:r>
          </w:p>
        </w:tc>
        <w:tc>
          <w:tcPr>
            <w:tcW w:type="dxa" w:w="2126"/>
          </w:tcPr>
          <w:p w:rsidP="008A6580" w:rsidR="00DE223B" w:rsidRDefault="00DE223B" w:rsidRPr="00DE223B">
            <w:pPr>
              <w:spacing w:after="160" w:before="0" w:line="240" w:lineRule="auto"/>
              <w:rPr>
                <w:rFonts w:ascii="Arial" w:cs="Times New Roman" w:eastAsia="SimHei" w:hAnsi="Arial"/>
                <w:color w:val="141313"/>
                <w:sz w:val="16"/>
                <w:szCs w:val="16"/>
                <w:lang w:eastAsia="ja-JP"/>
              </w:rPr>
            </w:pPr>
            <w:r w:rsidRPr="00DE223B">
              <w:rPr>
                <w:rFonts w:ascii="Arial" w:cs="Times New Roman" w:eastAsia="SimHei" w:hAnsi="Arial"/>
                <w:color w:val="141313"/>
                <w:sz w:val="16"/>
                <w:szCs w:val="16"/>
                <w:lang w:eastAsia="ja-JP"/>
              </w:rPr>
              <w:t>Integer</w:t>
            </w:r>
          </w:p>
          <w:p w:rsidP="008A6580" w:rsidR="000861DC" w:rsidRDefault="00DE223B" w:rsidRPr="00DE56B2">
            <w:pPr>
              <w:rPr>
                <w:sz w:val="16"/>
                <w:szCs w:val="16"/>
              </w:rPr>
            </w:pPr>
            <w:r w:rsidRPr="00DE223B">
              <w:rPr>
                <w:rFonts w:ascii="Arial" w:cs="Times New Roman" w:eastAsia="SimHei" w:hAnsi="Arial"/>
                <w:color w:val="7030A0"/>
                <w:sz w:val="16"/>
                <w:szCs w:val="16"/>
                <w:lang w:eastAsia="ja-JP"/>
              </w:rPr>
              <w:t/>
            </w:r>
            <w:r w:rsidRPr="00DE223B">
              <w:rPr>
                <w:rFonts w:ascii="Arial" w:cs="Times New Roman" w:eastAsia="SimHei" w:hAnsi="Arial"/>
                <w:color w:val="141313"/>
                <w:sz w:val="16"/>
                <w:szCs w:val="16"/>
                <w:lang w:eastAsia="ja-JP"/>
              </w:rPr>
              <w:t>-1</w:t>
            </w:r>
            <w:r w:rsidRPr="00DE223B">
              <w:rPr>
                <w:rFonts w:ascii="Arial" w:cs="Times New Roman" w:eastAsia="SimHei" w:hAnsi="Arial"/>
                <w:color w:val="7030A0"/>
                <w:sz w:val="16"/>
                <w:szCs w:val="16"/>
                <w:lang w:eastAsia="ja-JP"/>
              </w:rPr>
              <w:t/>
            </w:r>
          </w:p>
        </w:tc>
        <w:tc>
          <w:tcPr>
            <w:tcW w:type="dxa" w:w="1134"/>
          </w:tcPr>
          <w:p w:rsidP="008A6580" w:rsidR="000861DC" w:rsidRDefault="00DE223B" w:rsidRPr="00DE56B2">
            <w:pPr>
              <w:rPr>
                <w:sz w:val="16"/>
                <w:szCs w:val="16"/>
              </w:rPr>
            </w:pPr>
            <w:r w:rsidRPr="00803FDC">
              <w:rPr>
                <w:color w:val="7030A0"/>
                <w:sz w:val="16"/>
                <w:szCs w:val="16"/>
              </w:rPr>
              <w:t/>
            </w:r>
            <w:r w:rsidRPr="00803FDC">
              <w:rPr>
                <w:sz w:val="16"/>
                <w:szCs w:val="16"/>
              </w:rPr>
              <w:t>1</w:t>
            </w:r>
            <w:r w:rsidRPr="00803FDC">
              <w:rPr>
                <w:color w:val="7030A0"/>
                <w:sz w:val="16"/>
                <w:szCs w:val="16"/>
              </w:rPr>
              <w:t/>
            </w:r>
          </w:p>
        </w:tc>
        <w:tc>
          <w:tcPr>
            <w:tcW w:type="dxa" w:w="736"/>
          </w:tcPr>
          <w:p w:rsidP="008A6580" w:rsidR="000861DC" w:rsidRDefault="00DE223B" w:rsidRPr="00DE56B2">
            <w:pPr>
              <w:rPr>
                <w:sz w:val="16"/>
                <w:szCs w:val="16"/>
              </w:rPr>
            </w:pPr>
            <w:r w:rsidRPr="00803FDC">
              <w:rPr>
                <w:color w:val="7030A0"/>
                <w:sz w:val="16"/>
                <w:szCs w:val="16"/>
              </w:rPr>
              <w:t/>
            </w:r>
            <w:r w:rsidRPr="00803FDC">
              <w:rPr>
                <w:sz w:val="16"/>
                <w:szCs w:val="16"/>
              </w:rPr>
              <w:t>R</w:t>
            </w:r>
            <w:r w:rsidRPr="00803FDC">
              <w:rPr>
                <w:color w:val="7030A0"/>
                <w:sz w:val="16"/>
                <w:szCs w:val="16"/>
              </w:rPr>
              <w:t/>
            </w:r>
          </w:p>
        </w:tc>
        <w:tc>
          <w:tcPr>
            <w:tcW w:type="dxa" w:w="3330"/>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partOfObjectKey</w:t>
            </w:r>
            <w:proofErr w:type="spellEnd"/>
            <w:r w:rsidRPr="00DE223B">
              <w:rPr>
                <w:rFonts w:cs="Times New Roman" w:eastAsia="SimHei"/>
                <w:sz w:val="16"/>
                <w:szCs w:val="16"/>
              </w:rPr>
              <w:t>: 0</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isInvariant</w:t>
            </w:r>
            <w:proofErr w:type="spellEnd"/>
            <w:r w:rsidRPr="00DE223B">
              <w:rPr>
                <w:rFonts w:cs="Times New Roman" w:eastAsia="SimHei"/>
                <w:sz w:val="16"/>
                <w:szCs w:val="16"/>
              </w:rPr>
              <w:t>: false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valueRange</w:t>
            </w:r>
            <w:proofErr w:type="spellEnd"/>
            <w:r w:rsidRPr="00DE223B">
              <w:rPr>
                <w:rFonts w:cs="Times New Roman" w:eastAsia="SimHei"/>
                <w:sz w:val="16"/>
                <w:szCs w:val="16"/>
              </w:rPr>
              <w:t xml:space="preserve">: </w:t>
            </w:r>
            <w:r w:rsidRPr="00DE223B">
              <w:rPr>
                <w:rFonts w:cs="Times New Roman" w:eastAsia="SimHei"/>
                <w:color w:val="7030A0"/>
                <w:sz w:val="16"/>
                <w:szCs w:val="16"/>
              </w:rPr>
              <w:t xml:space="preserve"/>
            </w:r>
            <w:r w:rsidRPr="00DE223B">
              <w:rPr>
                <w:rFonts w:cs="Times New Roman" w:eastAsia="SimHei"/>
                <w:sz w:val="16"/>
                <w:szCs w:val="16"/>
              </w:rPr>
              <w:t>no range constraint</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 xml:space="preserve">unit: </w:t>
            </w:r>
            <w:r w:rsidRPr="00DE223B">
              <w:rPr>
                <w:rFonts w:cs="Times New Roman" w:eastAsia="SimHei"/>
                <w:color w:val="7030A0"/>
                <w:sz w:val="16"/>
                <w:szCs w:val="16"/>
              </w:rPr>
              <w:t xml:space="preserve"/>
            </w:r>
            <w:r w:rsidRPr="00DE223B">
              <w:rPr>
                <w:rFonts w:cs="Times New Roman" w:eastAsia="SimHei"/>
                <w:sz w:val="16"/>
                <w:szCs w:val="16"/>
              </w:rPr>
              <w:t>no unit defined</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support: MANDATORY</w:t>
            </w:r>
          </w:p>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OpenInterfaceModelAttribute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AVC: NO</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bitLength</w:t>
            </w:r>
            <w:proofErr w:type="spellEnd"/>
            <w:r w:rsidRPr="00DE223B">
              <w:rPr>
                <w:rFonts w:cs="Times New Roman" w:eastAsia="SimHei"/>
                <w:sz w:val="16"/>
                <w:szCs w:val="16"/>
              </w:rPr>
              <w:t>: NA</w:t>
            </w:r>
          </w:p>
        </w:tc>
        <w:tc>
          <w:tcPr>
            <w:tcW w:type="dxa" w:w="4806"/>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Number of errored seconds. 1+0: Same value as for single air interface. 1+1 and Diversity: Value representing the combined signals.</w:t>
            </w:r>
          </w:p>
          <w:p w:rsidP="008A6580" w:rsidR="000861DC" w:rsidRDefault="000861DC" w:rsidRPr="00073611">
            <w:pPr>
              <w:spacing w:after="0" w:before="0" w:line="240" w:lineRule="auto"/>
              <w:rPr>
                <w:color w:val="7030A0"/>
                <w:sz w:val="16"/>
                <w:szCs w:val="16"/>
              </w:rPr>
            </w:pPr>
          </w:p>
        </w:tc>
      </w:tr>
      <w:tr w:rsidR="000861DC" w:rsidTr="005E729E">
        <w:tc>
          <w:tcPr>
            <w:tcW w:type="dxa" w:w="2326"/>
          </w:tcPr>
          <w:p w:rsidP="008A6580" w:rsidR="000861DC" w:rsidRDefault="000861DC" w:rsidRPr="00DE56B2">
            <w:pPr>
              <w:rPr>
                <w:sz w:val="16"/>
                <w:szCs w:val="16"/>
              </w:rPr>
            </w:pPr>
            <w:r w:rsidRPr="00DE56B2">
              <w:rPr>
                <w:sz w:val="16"/>
                <w:szCs w:val="16"/>
              </w:rPr>
              <w:t>ses</w:t>
            </w:r>
          </w:p>
        </w:tc>
        <w:tc>
          <w:tcPr>
            <w:tcW w:type="dxa" w:w="2126"/>
          </w:tcPr>
          <w:p w:rsidP="008A6580" w:rsidR="00DE223B" w:rsidRDefault="00DE223B" w:rsidRPr="00DE223B">
            <w:pPr>
              <w:spacing w:after="160" w:before="0" w:line="240" w:lineRule="auto"/>
              <w:rPr>
                <w:rFonts w:ascii="Arial" w:cs="Times New Roman" w:eastAsia="SimHei" w:hAnsi="Arial"/>
                <w:color w:val="141313"/>
                <w:sz w:val="16"/>
                <w:szCs w:val="16"/>
                <w:lang w:eastAsia="ja-JP"/>
              </w:rPr>
            </w:pPr>
            <w:r w:rsidRPr="00DE223B">
              <w:rPr>
                <w:rFonts w:ascii="Arial" w:cs="Times New Roman" w:eastAsia="SimHei" w:hAnsi="Arial"/>
                <w:color w:val="141313"/>
                <w:sz w:val="16"/>
                <w:szCs w:val="16"/>
                <w:lang w:eastAsia="ja-JP"/>
              </w:rPr>
              <w:t>Integer</w:t>
            </w:r>
          </w:p>
          <w:p w:rsidP="008A6580" w:rsidR="000861DC" w:rsidRDefault="00DE223B" w:rsidRPr="00DE56B2">
            <w:pPr>
              <w:rPr>
                <w:sz w:val="16"/>
                <w:szCs w:val="16"/>
              </w:rPr>
            </w:pPr>
            <w:r w:rsidRPr="00DE223B">
              <w:rPr>
                <w:rFonts w:ascii="Arial" w:cs="Times New Roman" w:eastAsia="SimHei" w:hAnsi="Arial"/>
                <w:color w:val="7030A0"/>
                <w:sz w:val="16"/>
                <w:szCs w:val="16"/>
                <w:lang w:eastAsia="ja-JP"/>
              </w:rPr>
              <w:t/>
            </w:r>
            <w:r w:rsidRPr="00DE223B">
              <w:rPr>
                <w:rFonts w:ascii="Arial" w:cs="Times New Roman" w:eastAsia="SimHei" w:hAnsi="Arial"/>
                <w:color w:val="141313"/>
                <w:sz w:val="16"/>
                <w:szCs w:val="16"/>
                <w:lang w:eastAsia="ja-JP"/>
              </w:rPr>
              <w:t>-1</w:t>
            </w:r>
            <w:r w:rsidRPr="00DE223B">
              <w:rPr>
                <w:rFonts w:ascii="Arial" w:cs="Times New Roman" w:eastAsia="SimHei" w:hAnsi="Arial"/>
                <w:color w:val="7030A0"/>
                <w:sz w:val="16"/>
                <w:szCs w:val="16"/>
                <w:lang w:eastAsia="ja-JP"/>
              </w:rPr>
              <w:t/>
            </w:r>
          </w:p>
        </w:tc>
        <w:tc>
          <w:tcPr>
            <w:tcW w:type="dxa" w:w="1134"/>
          </w:tcPr>
          <w:p w:rsidP="008A6580" w:rsidR="000861DC" w:rsidRDefault="00DE223B" w:rsidRPr="00DE56B2">
            <w:pPr>
              <w:rPr>
                <w:sz w:val="16"/>
                <w:szCs w:val="16"/>
              </w:rPr>
            </w:pPr>
            <w:r w:rsidRPr="00803FDC">
              <w:rPr>
                <w:color w:val="7030A0"/>
                <w:sz w:val="16"/>
                <w:szCs w:val="16"/>
              </w:rPr>
              <w:t/>
            </w:r>
            <w:r w:rsidRPr="00803FDC">
              <w:rPr>
                <w:sz w:val="16"/>
                <w:szCs w:val="16"/>
              </w:rPr>
              <w:t>1</w:t>
            </w:r>
            <w:r w:rsidRPr="00803FDC">
              <w:rPr>
                <w:color w:val="7030A0"/>
                <w:sz w:val="16"/>
                <w:szCs w:val="16"/>
              </w:rPr>
              <w:t/>
            </w:r>
          </w:p>
        </w:tc>
        <w:tc>
          <w:tcPr>
            <w:tcW w:type="dxa" w:w="736"/>
          </w:tcPr>
          <w:p w:rsidP="008A6580" w:rsidR="000861DC" w:rsidRDefault="00DE223B" w:rsidRPr="00DE56B2">
            <w:pPr>
              <w:rPr>
                <w:sz w:val="16"/>
                <w:szCs w:val="16"/>
              </w:rPr>
            </w:pPr>
            <w:r w:rsidRPr="00803FDC">
              <w:rPr>
                <w:color w:val="7030A0"/>
                <w:sz w:val="16"/>
                <w:szCs w:val="16"/>
              </w:rPr>
              <w:t/>
            </w:r>
            <w:r w:rsidRPr="00803FDC">
              <w:rPr>
                <w:sz w:val="16"/>
                <w:szCs w:val="16"/>
              </w:rPr>
              <w:t>R</w:t>
            </w:r>
            <w:r w:rsidRPr="00803FDC">
              <w:rPr>
                <w:color w:val="7030A0"/>
                <w:sz w:val="16"/>
                <w:szCs w:val="16"/>
              </w:rPr>
              <w:t/>
            </w:r>
          </w:p>
        </w:tc>
        <w:tc>
          <w:tcPr>
            <w:tcW w:type="dxa" w:w="3330"/>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partOfObjectKey</w:t>
            </w:r>
            <w:proofErr w:type="spellEnd"/>
            <w:r w:rsidRPr="00DE223B">
              <w:rPr>
                <w:rFonts w:cs="Times New Roman" w:eastAsia="SimHei"/>
                <w:sz w:val="16"/>
                <w:szCs w:val="16"/>
              </w:rPr>
              <w:t>: 0</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isInvariant</w:t>
            </w:r>
            <w:proofErr w:type="spellEnd"/>
            <w:r w:rsidRPr="00DE223B">
              <w:rPr>
                <w:rFonts w:cs="Times New Roman" w:eastAsia="SimHei"/>
                <w:sz w:val="16"/>
                <w:szCs w:val="16"/>
              </w:rPr>
              <w:t>: false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valueRange</w:t>
            </w:r>
            <w:proofErr w:type="spellEnd"/>
            <w:r w:rsidRPr="00DE223B">
              <w:rPr>
                <w:rFonts w:cs="Times New Roman" w:eastAsia="SimHei"/>
                <w:sz w:val="16"/>
                <w:szCs w:val="16"/>
              </w:rPr>
              <w:t xml:space="preserve">: </w:t>
            </w:r>
            <w:r w:rsidRPr="00DE223B">
              <w:rPr>
                <w:rFonts w:cs="Times New Roman" w:eastAsia="SimHei"/>
                <w:color w:val="7030A0"/>
                <w:sz w:val="16"/>
                <w:szCs w:val="16"/>
              </w:rPr>
              <w:t xml:space="preserve"/>
            </w:r>
            <w:r w:rsidRPr="00DE223B">
              <w:rPr>
                <w:rFonts w:cs="Times New Roman" w:eastAsia="SimHei"/>
                <w:sz w:val="16"/>
                <w:szCs w:val="16"/>
              </w:rPr>
              <w:t>no range constraint</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 xml:space="preserve">unit: </w:t>
            </w:r>
            <w:r w:rsidRPr="00DE223B">
              <w:rPr>
                <w:rFonts w:cs="Times New Roman" w:eastAsia="SimHei"/>
                <w:color w:val="7030A0"/>
                <w:sz w:val="16"/>
                <w:szCs w:val="16"/>
              </w:rPr>
              <w:t xml:space="preserve"/>
            </w:r>
            <w:r w:rsidRPr="00DE223B">
              <w:rPr>
                <w:rFonts w:cs="Times New Roman" w:eastAsia="SimHei"/>
                <w:sz w:val="16"/>
                <w:szCs w:val="16"/>
              </w:rPr>
              <w:t>no unit defined</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support: MANDATORY</w:t>
            </w:r>
          </w:p>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OpenInterfaceModelAttribute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AVC: NO</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bitLength</w:t>
            </w:r>
            <w:proofErr w:type="spellEnd"/>
            <w:r w:rsidRPr="00DE223B">
              <w:rPr>
                <w:rFonts w:cs="Times New Roman" w:eastAsia="SimHei"/>
                <w:sz w:val="16"/>
                <w:szCs w:val="16"/>
              </w:rPr>
              <w:t>: NA</w:t>
            </w:r>
          </w:p>
        </w:tc>
        <w:tc>
          <w:tcPr>
            <w:tcW w:type="dxa" w:w="4806"/>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Number of severely errored seconds. 1+0: Same value as for single air interface. 1+1 and Diversity: Value representing the combined signals.</w:t>
            </w:r>
          </w:p>
          <w:p w:rsidP="008A6580" w:rsidR="000861DC" w:rsidRDefault="000861DC" w:rsidRPr="00073611">
            <w:pPr>
              <w:spacing w:after="0" w:before="0" w:line="240" w:lineRule="auto"/>
              <w:rPr>
                <w:color w:val="7030A0"/>
                <w:sz w:val="16"/>
                <w:szCs w:val="16"/>
              </w:rPr>
            </w:pPr>
          </w:p>
        </w:tc>
      </w:tr>
      <w:tr w:rsidR="000861DC" w:rsidTr="005E729E">
        <w:tc>
          <w:tcPr>
            <w:tcW w:type="dxa" w:w="2326"/>
          </w:tcPr>
          <w:p w:rsidP="008A6580" w:rsidR="000861DC" w:rsidRDefault="000861DC" w:rsidRPr="00DE56B2">
            <w:pPr>
              <w:rPr>
                <w:sz w:val="16"/>
                <w:szCs w:val="16"/>
              </w:rPr>
            </w:pPr>
            <w:r w:rsidRPr="00DE56B2">
              <w:rPr>
                <w:sz w:val="16"/>
                <w:szCs w:val="16"/>
              </w:rPr>
              <w:t>cses</w:t>
            </w:r>
          </w:p>
        </w:tc>
        <w:tc>
          <w:tcPr>
            <w:tcW w:type="dxa" w:w="2126"/>
          </w:tcPr>
          <w:p w:rsidP="008A6580" w:rsidR="00DE223B" w:rsidRDefault="00DE223B" w:rsidRPr="00DE223B">
            <w:pPr>
              <w:spacing w:after="160" w:before="0" w:line="240" w:lineRule="auto"/>
              <w:rPr>
                <w:rFonts w:ascii="Arial" w:cs="Times New Roman" w:eastAsia="SimHei" w:hAnsi="Arial"/>
                <w:color w:val="141313"/>
                <w:sz w:val="16"/>
                <w:szCs w:val="16"/>
                <w:lang w:eastAsia="ja-JP"/>
              </w:rPr>
            </w:pPr>
            <w:r w:rsidRPr="00DE223B">
              <w:rPr>
                <w:rFonts w:ascii="Arial" w:cs="Times New Roman" w:eastAsia="SimHei" w:hAnsi="Arial"/>
                <w:color w:val="141313"/>
                <w:sz w:val="16"/>
                <w:szCs w:val="16"/>
                <w:lang w:eastAsia="ja-JP"/>
              </w:rPr>
              <w:t>Integer</w:t>
            </w:r>
          </w:p>
          <w:p w:rsidP="008A6580" w:rsidR="000861DC" w:rsidRDefault="00DE223B" w:rsidRPr="00DE56B2">
            <w:pPr>
              <w:rPr>
                <w:sz w:val="16"/>
                <w:szCs w:val="16"/>
              </w:rPr>
            </w:pPr>
            <w:r w:rsidRPr="00DE223B">
              <w:rPr>
                <w:rFonts w:ascii="Arial" w:cs="Times New Roman" w:eastAsia="SimHei" w:hAnsi="Arial"/>
                <w:color w:val="7030A0"/>
                <w:sz w:val="16"/>
                <w:szCs w:val="16"/>
                <w:lang w:eastAsia="ja-JP"/>
              </w:rPr>
              <w:t/>
            </w:r>
            <w:r w:rsidRPr="00DE223B">
              <w:rPr>
                <w:rFonts w:ascii="Arial" w:cs="Times New Roman" w:eastAsia="SimHei" w:hAnsi="Arial"/>
                <w:color w:val="141313"/>
                <w:sz w:val="16"/>
                <w:szCs w:val="16"/>
                <w:lang w:eastAsia="ja-JP"/>
              </w:rPr>
              <w:t>-1</w:t>
            </w:r>
            <w:r w:rsidRPr="00DE223B">
              <w:rPr>
                <w:rFonts w:ascii="Arial" w:cs="Times New Roman" w:eastAsia="SimHei" w:hAnsi="Arial"/>
                <w:color w:val="7030A0"/>
                <w:sz w:val="16"/>
                <w:szCs w:val="16"/>
                <w:lang w:eastAsia="ja-JP"/>
              </w:rPr>
              <w:t/>
            </w:r>
          </w:p>
        </w:tc>
        <w:tc>
          <w:tcPr>
            <w:tcW w:type="dxa" w:w="1134"/>
          </w:tcPr>
          <w:p w:rsidP="008A6580" w:rsidR="000861DC" w:rsidRDefault="00DE223B" w:rsidRPr="00DE56B2">
            <w:pPr>
              <w:rPr>
                <w:sz w:val="16"/>
                <w:szCs w:val="16"/>
              </w:rPr>
            </w:pPr>
            <w:r w:rsidRPr="00803FDC">
              <w:rPr>
                <w:color w:val="7030A0"/>
                <w:sz w:val="16"/>
                <w:szCs w:val="16"/>
              </w:rPr>
              <w:t/>
            </w:r>
            <w:r w:rsidRPr="00803FDC">
              <w:rPr>
                <w:sz w:val="16"/>
                <w:szCs w:val="16"/>
              </w:rPr>
              <w:t>1</w:t>
            </w:r>
            <w:r w:rsidRPr="00803FDC">
              <w:rPr>
                <w:color w:val="7030A0"/>
                <w:sz w:val="16"/>
                <w:szCs w:val="16"/>
              </w:rPr>
              <w:t/>
            </w:r>
          </w:p>
        </w:tc>
        <w:tc>
          <w:tcPr>
            <w:tcW w:type="dxa" w:w="736"/>
          </w:tcPr>
          <w:p w:rsidP="008A6580" w:rsidR="000861DC" w:rsidRDefault="00DE223B" w:rsidRPr="00DE56B2">
            <w:pPr>
              <w:rPr>
                <w:sz w:val="16"/>
                <w:szCs w:val="16"/>
              </w:rPr>
            </w:pPr>
            <w:r w:rsidRPr="00803FDC">
              <w:rPr>
                <w:color w:val="7030A0"/>
                <w:sz w:val="16"/>
                <w:szCs w:val="16"/>
              </w:rPr>
              <w:t/>
            </w:r>
            <w:r w:rsidRPr="00803FDC">
              <w:rPr>
                <w:sz w:val="16"/>
                <w:szCs w:val="16"/>
              </w:rPr>
              <w:t>R</w:t>
            </w:r>
            <w:r w:rsidRPr="00803FDC">
              <w:rPr>
                <w:color w:val="7030A0"/>
                <w:sz w:val="16"/>
                <w:szCs w:val="16"/>
              </w:rPr>
              <w:t/>
            </w:r>
          </w:p>
        </w:tc>
        <w:tc>
          <w:tcPr>
            <w:tcW w:type="dxa" w:w="3330"/>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partOfObjectKey</w:t>
            </w:r>
            <w:proofErr w:type="spellEnd"/>
            <w:r w:rsidRPr="00DE223B">
              <w:rPr>
                <w:rFonts w:cs="Times New Roman" w:eastAsia="SimHei"/>
                <w:sz w:val="16"/>
                <w:szCs w:val="16"/>
              </w:rPr>
              <w:t>: 0</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isInvariant</w:t>
            </w:r>
            <w:proofErr w:type="spellEnd"/>
            <w:r w:rsidRPr="00DE223B">
              <w:rPr>
                <w:rFonts w:cs="Times New Roman" w:eastAsia="SimHei"/>
                <w:sz w:val="16"/>
                <w:szCs w:val="16"/>
              </w:rPr>
              <w:t>: false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valueRange</w:t>
            </w:r>
            <w:proofErr w:type="spellEnd"/>
            <w:r w:rsidRPr="00DE223B">
              <w:rPr>
                <w:rFonts w:cs="Times New Roman" w:eastAsia="SimHei"/>
                <w:sz w:val="16"/>
                <w:szCs w:val="16"/>
              </w:rPr>
              <w:t xml:space="preserve">: </w:t>
            </w:r>
            <w:r w:rsidRPr="00DE223B">
              <w:rPr>
                <w:rFonts w:cs="Times New Roman" w:eastAsia="SimHei"/>
                <w:color w:val="7030A0"/>
                <w:sz w:val="16"/>
                <w:szCs w:val="16"/>
              </w:rPr>
              <w:t xml:space="preserve"/>
            </w:r>
            <w:r w:rsidRPr="00DE223B">
              <w:rPr>
                <w:rFonts w:cs="Times New Roman" w:eastAsia="SimHei"/>
                <w:sz w:val="16"/>
                <w:szCs w:val="16"/>
              </w:rPr>
              <w:t>no range constraint</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 xml:space="preserve">unit: </w:t>
            </w:r>
            <w:r w:rsidRPr="00DE223B">
              <w:rPr>
                <w:rFonts w:cs="Times New Roman" w:eastAsia="SimHei"/>
                <w:color w:val="7030A0"/>
                <w:sz w:val="16"/>
                <w:szCs w:val="16"/>
              </w:rPr>
              <w:t xml:space="preserve"/>
            </w:r>
            <w:r w:rsidRPr="00DE223B">
              <w:rPr>
                <w:rFonts w:cs="Times New Roman" w:eastAsia="SimHei"/>
                <w:sz w:val="16"/>
                <w:szCs w:val="16"/>
              </w:rPr>
              <w:t>no unit defined</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support: MANDATORY</w:t>
            </w:r>
          </w:p>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OpenInterfaceModelAttribute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AVC: NO</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bitLength</w:t>
            </w:r>
            <w:proofErr w:type="spellEnd"/>
            <w:r w:rsidRPr="00DE223B">
              <w:rPr>
                <w:rFonts w:cs="Times New Roman" w:eastAsia="SimHei"/>
                <w:sz w:val="16"/>
                <w:szCs w:val="16"/>
              </w:rPr>
              <w:t>: NA</w:t>
            </w:r>
          </w:p>
        </w:tc>
        <w:tc>
          <w:tcPr>
            <w:tcW w:type="dxa" w:w="4806"/>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Number of consecutive severely errored seconds. 1+0: Same value as for single air interface. 1+1 and Diversity: Value representing the combined signals.</w:t>
            </w:r>
          </w:p>
          <w:p w:rsidP="008A6580" w:rsidR="000861DC" w:rsidRDefault="000861DC" w:rsidRPr="00073611">
            <w:pPr>
              <w:spacing w:after="0" w:before="0" w:line="240" w:lineRule="auto"/>
              <w:rPr>
                <w:color w:val="7030A0"/>
                <w:sz w:val="16"/>
                <w:szCs w:val="16"/>
              </w:rPr>
            </w:pPr>
          </w:p>
        </w:tc>
      </w:tr>
      <w:tr w:rsidR="000861DC" w:rsidTr="005E729E">
        <w:tc>
          <w:tcPr>
            <w:tcW w:type="dxa" w:w="2326"/>
          </w:tcPr>
          <w:p w:rsidP="008A6580" w:rsidR="000861DC" w:rsidRDefault="000861DC" w:rsidRPr="00DE56B2">
            <w:pPr>
              <w:rPr>
                <w:sz w:val="16"/>
                <w:szCs w:val="16"/>
              </w:rPr>
            </w:pPr>
            <w:r w:rsidRPr="00DE56B2">
              <w:rPr>
                <w:sz w:val="16"/>
                <w:szCs w:val="16"/>
              </w:rPr>
              <w:t>unavailability</w:t>
            </w:r>
          </w:p>
        </w:tc>
        <w:tc>
          <w:tcPr>
            <w:tcW w:type="dxa" w:w="2126"/>
          </w:tcPr>
          <w:p w:rsidP="008A6580" w:rsidR="00DE223B" w:rsidRDefault="00DE223B" w:rsidRPr="00DE223B">
            <w:pPr>
              <w:spacing w:after="160" w:before="0" w:line="240" w:lineRule="auto"/>
              <w:rPr>
                <w:rFonts w:ascii="Arial" w:cs="Times New Roman" w:eastAsia="SimHei" w:hAnsi="Arial"/>
                <w:color w:val="141313"/>
                <w:sz w:val="16"/>
                <w:szCs w:val="16"/>
                <w:lang w:eastAsia="ja-JP"/>
              </w:rPr>
            </w:pPr>
            <w:r w:rsidRPr="00DE223B">
              <w:rPr>
                <w:rFonts w:ascii="Arial" w:cs="Times New Roman" w:eastAsia="SimHei" w:hAnsi="Arial"/>
                <w:color w:val="141313"/>
                <w:sz w:val="16"/>
                <w:szCs w:val="16"/>
                <w:lang w:eastAsia="ja-JP"/>
              </w:rPr>
              <w:t>Integer</w:t>
            </w:r>
          </w:p>
          <w:p w:rsidP="008A6580" w:rsidR="000861DC" w:rsidRDefault="00DE223B" w:rsidRPr="00DE56B2">
            <w:pPr>
              <w:rPr>
                <w:sz w:val="16"/>
                <w:szCs w:val="16"/>
              </w:rPr>
            </w:pPr>
            <w:r w:rsidRPr="00DE223B">
              <w:rPr>
                <w:rFonts w:ascii="Arial" w:cs="Times New Roman" w:eastAsia="SimHei" w:hAnsi="Arial"/>
                <w:color w:val="7030A0"/>
                <w:sz w:val="16"/>
                <w:szCs w:val="16"/>
                <w:lang w:eastAsia="ja-JP"/>
              </w:rPr>
              <w:t/>
            </w:r>
            <w:r w:rsidRPr="00DE223B">
              <w:rPr>
                <w:rFonts w:ascii="Arial" w:cs="Times New Roman" w:eastAsia="SimHei" w:hAnsi="Arial"/>
                <w:color w:val="141313"/>
                <w:sz w:val="16"/>
                <w:szCs w:val="16"/>
                <w:lang w:eastAsia="ja-JP"/>
              </w:rPr>
              <w:t>-1</w:t>
            </w:r>
            <w:r w:rsidRPr="00DE223B">
              <w:rPr>
                <w:rFonts w:ascii="Arial" w:cs="Times New Roman" w:eastAsia="SimHei" w:hAnsi="Arial"/>
                <w:color w:val="7030A0"/>
                <w:sz w:val="16"/>
                <w:szCs w:val="16"/>
                <w:lang w:eastAsia="ja-JP"/>
              </w:rPr>
              <w:t/>
            </w:r>
          </w:p>
        </w:tc>
        <w:tc>
          <w:tcPr>
            <w:tcW w:type="dxa" w:w="1134"/>
          </w:tcPr>
          <w:p w:rsidP="008A6580" w:rsidR="000861DC" w:rsidRDefault="00DE223B" w:rsidRPr="00DE56B2">
            <w:pPr>
              <w:rPr>
                <w:sz w:val="16"/>
                <w:szCs w:val="16"/>
              </w:rPr>
            </w:pPr>
            <w:r w:rsidRPr="00803FDC">
              <w:rPr>
                <w:color w:val="7030A0"/>
                <w:sz w:val="16"/>
                <w:szCs w:val="16"/>
              </w:rPr>
              <w:t/>
            </w:r>
            <w:r w:rsidRPr="00803FDC">
              <w:rPr>
                <w:sz w:val="16"/>
                <w:szCs w:val="16"/>
              </w:rPr>
              <w:t>1</w:t>
            </w:r>
            <w:r w:rsidRPr="00803FDC">
              <w:rPr>
                <w:color w:val="7030A0"/>
                <w:sz w:val="16"/>
                <w:szCs w:val="16"/>
              </w:rPr>
              <w:t/>
            </w:r>
          </w:p>
        </w:tc>
        <w:tc>
          <w:tcPr>
            <w:tcW w:type="dxa" w:w="736"/>
          </w:tcPr>
          <w:p w:rsidP="008A6580" w:rsidR="000861DC" w:rsidRDefault="00DE223B" w:rsidRPr="00DE56B2">
            <w:pPr>
              <w:rPr>
                <w:sz w:val="16"/>
                <w:szCs w:val="16"/>
              </w:rPr>
            </w:pPr>
            <w:r w:rsidRPr="00803FDC">
              <w:rPr>
                <w:color w:val="7030A0"/>
                <w:sz w:val="16"/>
                <w:szCs w:val="16"/>
              </w:rPr>
              <w:t/>
            </w:r>
            <w:r w:rsidRPr="00803FDC">
              <w:rPr>
                <w:sz w:val="16"/>
                <w:szCs w:val="16"/>
              </w:rPr>
              <w:t>R</w:t>
            </w:r>
            <w:r w:rsidRPr="00803FDC">
              <w:rPr>
                <w:color w:val="7030A0"/>
                <w:sz w:val="16"/>
                <w:szCs w:val="16"/>
              </w:rPr>
              <w:t/>
            </w:r>
          </w:p>
        </w:tc>
        <w:tc>
          <w:tcPr>
            <w:tcW w:type="dxa" w:w="3330"/>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partOfObjectKey</w:t>
            </w:r>
            <w:proofErr w:type="spellEnd"/>
            <w:r w:rsidRPr="00DE223B">
              <w:rPr>
                <w:rFonts w:cs="Times New Roman" w:eastAsia="SimHei"/>
                <w:sz w:val="16"/>
                <w:szCs w:val="16"/>
              </w:rPr>
              <w:t>: 0</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isInvariant</w:t>
            </w:r>
            <w:proofErr w:type="spellEnd"/>
            <w:r w:rsidRPr="00DE223B">
              <w:rPr>
                <w:rFonts w:cs="Times New Roman" w:eastAsia="SimHei"/>
                <w:sz w:val="16"/>
                <w:szCs w:val="16"/>
              </w:rPr>
              <w:t>: false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valueRange</w:t>
            </w:r>
            <w:proofErr w:type="spellEnd"/>
            <w:r w:rsidRPr="00DE223B">
              <w:rPr>
                <w:rFonts w:cs="Times New Roman" w:eastAsia="SimHei"/>
                <w:sz w:val="16"/>
                <w:szCs w:val="16"/>
              </w:rPr>
              <w:t xml:space="preserve">: </w:t>
            </w:r>
            <w:r w:rsidRPr="00DE223B">
              <w:rPr>
                <w:rFonts w:cs="Times New Roman" w:eastAsia="SimHei"/>
                <w:color w:val="7030A0"/>
                <w:sz w:val="16"/>
                <w:szCs w:val="16"/>
              </w:rPr>
              <w:t xml:space="preserve"/>
            </w:r>
            <w:r w:rsidRPr="00DE223B">
              <w:rPr>
                <w:rFonts w:cs="Times New Roman" w:eastAsia="SimHei"/>
                <w:sz w:val="16"/>
                <w:szCs w:val="16"/>
              </w:rPr>
              <w:t>no range constraint</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 xml:space="preserve">unit: </w:t>
            </w:r>
            <w:r w:rsidRPr="00DE223B">
              <w:rPr>
                <w:rFonts w:cs="Times New Roman" w:eastAsia="SimHei"/>
                <w:color w:val="7030A0"/>
                <w:sz w:val="16"/>
                <w:szCs w:val="16"/>
              </w:rPr>
              <w:t xml:space="preserve"/>
            </w:r>
            <w:r w:rsidRPr="00DE223B">
              <w:rPr>
                <w:rFonts w:cs="Times New Roman" w:eastAsia="SimHei"/>
                <w:sz w:val="16"/>
                <w:szCs w:val="16"/>
              </w:rPr>
              <w:t>no unit defined</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support: MANDATORY</w:t>
            </w:r>
          </w:p>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OpenInterfaceModelAttribute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AVC: NO</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bitLength</w:t>
            </w:r>
            <w:proofErr w:type="spellEnd"/>
            <w:r w:rsidRPr="00DE223B">
              <w:rPr>
                <w:rFonts w:cs="Times New Roman" w:eastAsia="SimHei"/>
                <w:sz w:val="16"/>
                <w:szCs w:val="16"/>
              </w:rPr>
              <w:t>: NA</w:t>
            </w:r>
          </w:p>
        </w:tc>
        <w:tc>
          <w:tcPr>
            <w:tcW w:type="dxa" w:w="4806"/>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Total time of unavailability in seconds. 1+0: Same value as for single air interface. 1+1 and Diversity: Value representing the combined signals.</w:t>
            </w:r>
          </w:p>
          <w:p w:rsidP="008A6580" w:rsidR="000861DC" w:rsidRDefault="000861DC" w:rsidRPr="00073611">
            <w:pPr>
              <w:spacing w:after="0" w:before="0" w:line="240" w:lineRule="auto"/>
              <w:rPr>
                <w:color w:val="7030A0"/>
                <w:sz w:val="16"/>
                <w:szCs w:val="16"/>
              </w:rPr>
            </w:pPr>
          </w:p>
        </w:tc>
      </w:tr>
      <w:tr w:rsidR="000861DC" w:rsidTr="005E729E">
        <w:tc>
          <w:tcPr>
            <w:tcW w:type="dxa" w:w="2326"/>
          </w:tcPr>
          <w:p w:rsidP="008A6580" w:rsidR="000861DC" w:rsidRDefault="000861DC" w:rsidRPr="00DE56B2">
            <w:pPr>
              <w:rPr>
                <w:sz w:val="16"/>
                <w:szCs w:val="16"/>
              </w:rPr>
            </w:pPr>
            <w:r w:rsidRPr="00DE56B2">
              <w:rPr>
                <w:sz w:val="16"/>
                <w:szCs w:val="16"/>
              </w:rPr>
              <w:t>rxLevelMin</w:t>
            </w:r>
          </w:p>
        </w:tc>
        <w:tc>
          <w:tcPr>
            <w:tcW w:type="dxa" w:w="2126"/>
          </w:tcPr>
          <w:p w:rsidP="008A6580" w:rsidR="00DE223B" w:rsidRDefault="00DE223B" w:rsidRPr="00DE223B">
            <w:pPr>
              <w:spacing w:after="160" w:before="0" w:line="240" w:lineRule="auto"/>
              <w:rPr>
                <w:rFonts w:ascii="Arial" w:cs="Times New Roman" w:eastAsia="SimHei" w:hAnsi="Arial"/>
                <w:color w:val="141313"/>
                <w:sz w:val="16"/>
                <w:szCs w:val="16"/>
                <w:lang w:eastAsia="ja-JP"/>
              </w:rPr>
            </w:pPr>
            <w:r w:rsidRPr="00DE223B">
              <w:rPr>
                <w:rFonts w:ascii="Arial" w:cs="Times New Roman" w:eastAsia="SimHei" w:hAnsi="Arial"/>
                <w:color w:val="141313"/>
                <w:sz w:val="16"/>
                <w:szCs w:val="16"/>
                <w:lang w:eastAsia="ja-JP"/>
              </w:rPr>
              <w:t>Integer</w:t>
            </w:r>
          </w:p>
          <w:p w:rsidP="008A6580" w:rsidR="000861DC" w:rsidRDefault="00DE223B" w:rsidRPr="00DE56B2">
            <w:pPr>
              <w:rPr>
                <w:sz w:val="16"/>
                <w:szCs w:val="16"/>
              </w:rPr>
            </w:pPr>
            <w:r w:rsidRPr="00DE223B">
              <w:rPr>
                <w:rFonts w:ascii="Arial" w:cs="Times New Roman" w:eastAsia="SimHei" w:hAnsi="Arial"/>
                <w:color w:val="7030A0"/>
                <w:sz w:val="16"/>
                <w:szCs w:val="16"/>
                <w:lang w:eastAsia="ja-JP"/>
              </w:rPr>
              <w:t/>
            </w:r>
            <w:r w:rsidRPr="00DE223B">
              <w:rPr>
                <w:rFonts w:ascii="Arial" w:cs="Times New Roman" w:eastAsia="SimHei" w:hAnsi="Arial"/>
                <w:color w:val="141313"/>
                <w:sz w:val="16"/>
                <w:szCs w:val="16"/>
                <w:lang w:eastAsia="ja-JP"/>
              </w:rPr>
              <w:t>99</w:t>
            </w:r>
            <w:r w:rsidRPr="00DE223B">
              <w:rPr>
                <w:rFonts w:ascii="Arial" w:cs="Times New Roman" w:eastAsia="SimHei" w:hAnsi="Arial"/>
                <w:color w:val="7030A0"/>
                <w:sz w:val="16"/>
                <w:szCs w:val="16"/>
                <w:lang w:eastAsia="ja-JP"/>
              </w:rPr>
              <w:t/>
            </w:r>
          </w:p>
        </w:tc>
        <w:tc>
          <w:tcPr>
            <w:tcW w:type="dxa" w:w="1134"/>
          </w:tcPr>
          <w:p w:rsidP="008A6580" w:rsidR="000861DC" w:rsidRDefault="00DE223B" w:rsidRPr="00DE56B2">
            <w:pPr>
              <w:rPr>
                <w:sz w:val="16"/>
                <w:szCs w:val="16"/>
              </w:rPr>
            </w:pPr>
            <w:r w:rsidRPr="00803FDC">
              <w:rPr>
                <w:color w:val="7030A0"/>
                <w:sz w:val="16"/>
                <w:szCs w:val="16"/>
              </w:rPr>
              <w:t/>
            </w:r>
            <w:r w:rsidRPr="00803FDC">
              <w:rPr>
                <w:sz w:val="16"/>
                <w:szCs w:val="16"/>
              </w:rPr>
              <w:t>1</w:t>
            </w:r>
            <w:r w:rsidRPr="00803FDC">
              <w:rPr>
                <w:color w:val="7030A0"/>
                <w:sz w:val="16"/>
                <w:szCs w:val="16"/>
              </w:rPr>
              <w:t/>
            </w:r>
          </w:p>
        </w:tc>
        <w:tc>
          <w:tcPr>
            <w:tcW w:type="dxa" w:w="736"/>
          </w:tcPr>
          <w:p w:rsidP="008A6580" w:rsidR="000861DC" w:rsidRDefault="00DE223B" w:rsidRPr="00DE56B2">
            <w:pPr>
              <w:rPr>
                <w:sz w:val="16"/>
                <w:szCs w:val="16"/>
              </w:rPr>
            </w:pPr>
            <w:r w:rsidRPr="00803FDC">
              <w:rPr>
                <w:color w:val="7030A0"/>
                <w:sz w:val="16"/>
                <w:szCs w:val="16"/>
              </w:rPr>
              <w:t/>
            </w:r>
            <w:r w:rsidRPr="00803FDC">
              <w:rPr>
                <w:sz w:val="16"/>
                <w:szCs w:val="16"/>
              </w:rPr>
              <w:t>R</w:t>
            </w:r>
            <w:r w:rsidRPr="00803FDC">
              <w:rPr>
                <w:color w:val="7030A0"/>
                <w:sz w:val="16"/>
                <w:szCs w:val="16"/>
              </w:rPr>
              <w:t/>
            </w:r>
          </w:p>
        </w:tc>
        <w:tc>
          <w:tcPr>
            <w:tcW w:type="dxa" w:w="3330"/>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partOfObjectKey</w:t>
            </w:r>
            <w:proofErr w:type="spellEnd"/>
            <w:r w:rsidRPr="00DE223B">
              <w:rPr>
                <w:rFonts w:cs="Times New Roman" w:eastAsia="SimHei"/>
                <w:sz w:val="16"/>
                <w:szCs w:val="16"/>
              </w:rPr>
              <w:t>: 0</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isInvariant</w:t>
            </w:r>
            <w:proofErr w:type="spellEnd"/>
            <w:r w:rsidRPr="00DE223B">
              <w:rPr>
                <w:rFonts w:cs="Times New Roman" w:eastAsia="SimHei"/>
                <w:sz w:val="16"/>
                <w:szCs w:val="16"/>
              </w:rPr>
              <w:t>: false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valueRange</w:t>
            </w:r>
            <w:proofErr w:type="spellEnd"/>
            <w:r w:rsidRPr="00DE223B">
              <w:rPr>
                <w:rFonts w:cs="Times New Roman" w:eastAsia="SimHei"/>
                <w:sz w:val="16"/>
                <w:szCs w:val="16"/>
              </w:rPr>
              <w:t xml:space="preserve">: </w:t>
            </w:r>
            <w:r w:rsidRPr="00DE223B">
              <w:rPr>
                <w:rFonts w:cs="Times New Roman" w:eastAsia="SimHei"/>
                <w:color w:val="7030A0"/>
                <w:sz w:val="16"/>
                <w:szCs w:val="16"/>
              </w:rPr>
              <w:t xml:space="preserve"/>
            </w:r>
            <w:r w:rsidRPr="00DE223B">
              <w:rPr>
                <w:rFonts w:cs="Times New Roman" w:eastAsia="SimHei"/>
                <w:sz w:val="16"/>
                <w:szCs w:val="16"/>
              </w:rPr>
              <w:t>no range constraint</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 xml:space="preserve">unit: </w:t>
            </w:r>
            <w:r w:rsidRPr="00DE223B">
              <w:rPr>
                <w:rFonts w:cs="Times New Roman" w:eastAsia="SimHei"/>
                <w:color w:val="7030A0"/>
                <w:sz w:val="16"/>
                <w:szCs w:val="16"/>
              </w:rPr>
              <w:t xml:space="preserve"/>
            </w:r>
            <w:r w:rsidRPr="00DE223B">
              <w:rPr>
                <w:rFonts w:cs="Times New Roman" w:eastAsia="SimHei"/>
                <w:sz w:val="16"/>
                <w:szCs w:val="16"/>
              </w:rPr>
              <w:t>no unit defined</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support: MANDATORY</w:t>
            </w:r>
          </w:p>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OpenInterfaceModelAttribute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AVC: NO</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bitLength</w:t>
            </w:r>
            <w:proofErr w:type="spellEnd"/>
            <w:r w:rsidRPr="00DE223B">
              <w:rPr>
                <w:rFonts w:cs="Times New Roman" w:eastAsia="SimHei"/>
                <w:sz w:val="16"/>
                <w:szCs w:val="16"/>
              </w:rPr>
              <w:t>: NA</w:t>
            </w:r>
          </w:p>
        </w:tc>
        <w:tc>
          <w:tcPr>
            <w:tcW w:type="dxa" w:w="4806"/>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Minimum receive level. 1+0: Same value as for single air interface. 1+1: Value representing the combined signals. Diversity: To be left on default value.</w:t>
            </w:r>
          </w:p>
          <w:p w:rsidP="008A6580" w:rsidR="000861DC" w:rsidRDefault="000861DC" w:rsidRPr="00073611">
            <w:pPr>
              <w:spacing w:after="0" w:before="0" w:line="240" w:lineRule="auto"/>
              <w:rPr>
                <w:color w:val="7030A0"/>
                <w:sz w:val="16"/>
                <w:szCs w:val="16"/>
              </w:rPr>
            </w:pPr>
          </w:p>
        </w:tc>
      </w:tr>
      <w:tr w:rsidR="000861DC" w:rsidTr="005E729E">
        <w:tc>
          <w:tcPr>
            <w:tcW w:type="dxa" w:w="2326"/>
          </w:tcPr>
          <w:p w:rsidP="008A6580" w:rsidR="000861DC" w:rsidRDefault="000861DC" w:rsidRPr="00DE56B2">
            <w:pPr>
              <w:rPr>
                <w:sz w:val="16"/>
                <w:szCs w:val="16"/>
              </w:rPr>
            </w:pPr>
            <w:r w:rsidRPr="00DE56B2">
              <w:rPr>
                <w:sz w:val="16"/>
                <w:szCs w:val="16"/>
              </w:rPr>
              <w:t>rxLevelMax</w:t>
            </w:r>
          </w:p>
        </w:tc>
        <w:tc>
          <w:tcPr>
            <w:tcW w:type="dxa" w:w="2126"/>
          </w:tcPr>
          <w:p w:rsidP="008A6580" w:rsidR="00DE223B" w:rsidRDefault="00DE223B" w:rsidRPr="00DE223B">
            <w:pPr>
              <w:spacing w:after="160" w:before="0" w:line="240" w:lineRule="auto"/>
              <w:rPr>
                <w:rFonts w:ascii="Arial" w:cs="Times New Roman" w:eastAsia="SimHei" w:hAnsi="Arial"/>
                <w:color w:val="141313"/>
                <w:sz w:val="16"/>
                <w:szCs w:val="16"/>
                <w:lang w:eastAsia="ja-JP"/>
              </w:rPr>
            </w:pPr>
            <w:r w:rsidRPr="00DE223B">
              <w:rPr>
                <w:rFonts w:ascii="Arial" w:cs="Times New Roman" w:eastAsia="SimHei" w:hAnsi="Arial"/>
                <w:color w:val="141313"/>
                <w:sz w:val="16"/>
                <w:szCs w:val="16"/>
                <w:lang w:eastAsia="ja-JP"/>
              </w:rPr>
              <w:t>Integer</w:t>
            </w:r>
          </w:p>
          <w:p w:rsidP="008A6580" w:rsidR="000861DC" w:rsidRDefault="00DE223B" w:rsidRPr="00DE56B2">
            <w:pPr>
              <w:rPr>
                <w:sz w:val="16"/>
                <w:szCs w:val="16"/>
              </w:rPr>
            </w:pPr>
            <w:r w:rsidRPr="00DE223B">
              <w:rPr>
                <w:rFonts w:ascii="Arial" w:cs="Times New Roman" w:eastAsia="SimHei" w:hAnsi="Arial"/>
                <w:color w:val="7030A0"/>
                <w:sz w:val="16"/>
                <w:szCs w:val="16"/>
                <w:lang w:eastAsia="ja-JP"/>
              </w:rPr>
              <w:t/>
            </w:r>
            <w:r w:rsidRPr="00DE223B">
              <w:rPr>
                <w:rFonts w:ascii="Arial" w:cs="Times New Roman" w:eastAsia="SimHei" w:hAnsi="Arial"/>
                <w:color w:val="141313"/>
                <w:sz w:val="16"/>
                <w:szCs w:val="16"/>
                <w:lang w:eastAsia="ja-JP"/>
              </w:rPr>
              <w:t>99</w:t>
            </w:r>
            <w:r w:rsidRPr="00DE223B">
              <w:rPr>
                <w:rFonts w:ascii="Arial" w:cs="Times New Roman" w:eastAsia="SimHei" w:hAnsi="Arial"/>
                <w:color w:val="7030A0"/>
                <w:sz w:val="16"/>
                <w:szCs w:val="16"/>
                <w:lang w:eastAsia="ja-JP"/>
              </w:rPr>
              <w:t/>
            </w:r>
          </w:p>
        </w:tc>
        <w:tc>
          <w:tcPr>
            <w:tcW w:type="dxa" w:w="1134"/>
          </w:tcPr>
          <w:p w:rsidP="008A6580" w:rsidR="000861DC" w:rsidRDefault="00DE223B" w:rsidRPr="00DE56B2">
            <w:pPr>
              <w:rPr>
                <w:sz w:val="16"/>
                <w:szCs w:val="16"/>
              </w:rPr>
            </w:pPr>
            <w:r w:rsidRPr="00803FDC">
              <w:rPr>
                <w:color w:val="7030A0"/>
                <w:sz w:val="16"/>
                <w:szCs w:val="16"/>
              </w:rPr>
              <w:t/>
            </w:r>
            <w:r w:rsidRPr="00803FDC">
              <w:rPr>
                <w:sz w:val="16"/>
                <w:szCs w:val="16"/>
              </w:rPr>
              <w:t>1</w:t>
            </w:r>
            <w:r w:rsidRPr="00803FDC">
              <w:rPr>
                <w:color w:val="7030A0"/>
                <w:sz w:val="16"/>
                <w:szCs w:val="16"/>
              </w:rPr>
              <w:t/>
            </w:r>
          </w:p>
        </w:tc>
        <w:tc>
          <w:tcPr>
            <w:tcW w:type="dxa" w:w="736"/>
          </w:tcPr>
          <w:p w:rsidP="008A6580" w:rsidR="000861DC" w:rsidRDefault="00DE223B" w:rsidRPr="00DE56B2">
            <w:pPr>
              <w:rPr>
                <w:sz w:val="16"/>
                <w:szCs w:val="16"/>
              </w:rPr>
            </w:pPr>
            <w:r w:rsidRPr="00803FDC">
              <w:rPr>
                <w:color w:val="7030A0"/>
                <w:sz w:val="16"/>
                <w:szCs w:val="16"/>
              </w:rPr>
              <w:t/>
            </w:r>
            <w:r w:rsidRPr="00803FDC">
              <w:rPr>
                <w:sz w:val="16"/>
                <w:szCs w:val="16"/>
              </w:rPr>
              <w:t>R</w:t>
            </w:r>
            <w:r w:rsidRPr="00803FDC">
              <w:rPr>
                <w:color w:val="7030A0"/>
                <w:sz w:val="16"/>
                <w:szCs w:val="16"/>
              </w:rPr>
              <w:t/>
            </w:r>
          </w:p>
        </w:tc>
        <w:tc>
          <w:tcPr>
            <w:tcW w:type="dxa" w:w="3330"/>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partOfObjectKey</w:t>
            </w:r>
            <w:proofErr w:type="spellEnd"/>
            <w:r w:rsidRPr="00DE223B">
              <w:rPr>
                <w:rFonts w:cs="Times New Roman" w:eastAsia="SimHei"/>
                <w:sz w:val="16"/>
                <w:szCs w:val="16"/>
              </w:rPr>
              <w:t>: 0</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isInvariant</w:t>
            </w:r>
            <w:proofErr w:type="spellEnd"/>
            <w:r w:rsidRPr="00DE223B">
              <w:rPr>
                <w:rFonts w:cs="Times New Roman" w:eastAsia="SimHei"/>
                <w:sz w:val="16"/>
                <w:szCs w:val="16"/>
              </w:rPr>
              <w:t>: false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valueRange</w:t>
            </w:r>
            <w:proofErr w:type="spellEnd"/>
            <w:r w:rsidRPr="00DE223B">
              <w:rPr>
                <w:rFonts w:cs="Times New Roman" w:eastAsia="SimHei"/>
                <w:sz w:val="16"/>
                <w:szCs w:val="16"/>
              </w:rPr>
              <w:t xml:space="preserve">: </w:t>
            </w:r>
            <w:r w:rsidRPr="00DE223B">
              <w:rPr>
                <w:rFonts w:cs="Times New Roman" w:eastAsia="SimHei"/>
                <w:color w:val="7030A0"/>
                <w:sz w:val="16"/>
                <w:szCs w:val="16"/>
              </w:rPr>
              <w:t xml:space="preserve"/>
            </w:r>
            <w:r w:rsidRPr="00DE223B">
              <w:rPr>
                <w:rFonts w:cs="Times New Roman" w:eastAsia="SimHei"/>
                <w:sz w:val="16"/>
                <w:szCs w:val="16"/>
              </w:rPr>
              <w:t>no range constraint</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 xml:space="preserve">unit: </w:t>
            </w:r>
            <w:r w:rsidRPr="00DE223B">
              <w:rPr>
                <w:rFonts w:cs="Times New Roman" w:eastAsia="SimHei"/>
                <w:color w:val="7030A0"/>
                <w:sz w:val="16"/>
                <w:szCs w:val="16"/>
              </w:rPr>
              <w:t xml:space="preserve"/>
            </w:r>
            <w:r w:rsidRPr="00DE223B">
              <w:rPr>
                <w:rFonts w:cs="Times New Roman" w:eastAsia="SimHei"/>
                <w:sz w:val="16"/>
                <w:szCs w:val="16"/>
              </w:rPr>
              <w:t>no unit defined</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support: MANDATORY</w:t>
            </w:r>
          </w:p>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OpenInterfaceModelAttribute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AVC: NO</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bitLength</w:t>
            </w:r>
            <w:proofErr w:type="spellEnd"/>
            <w:r w:rsidRPr="00DE223B">
              <w:rPr>
                <w:rFonts w:cs="Times New Roman" w:eastAsia="SimHei"/>
                <w:sz w:val="16"/>
                <w:szCs w:val="16"/>
              </w:rPr>
              <w:t>: NA</w:t>
            </w:r>
          </w:p>
        </w:tc>
        <w:tc>
          <w:tcPr>
            <w:tcW w:type="dxa" w:w="4806"/>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Maximum receive level. 1+0: Same value as for single air interface. 1+1: Value representing the combined signals. Diversity: To be left on default value.</w:t>
            </w:r>
          </w:p>
          <w:p w:rsidP="008A6580" w:rsidR="000861DC" w:rsidRDefault="000861DC" w:rsidRPr="00073611">
            <w:pPr>
              <w:spacing w:after="0" w:before="0" w:line="240" w:lineRule="auto"/>
              <w:rPr>
                <w:color w:val="7030A0"/>
                <w:sz w:val="16"/>
                <w:szCs w:val="16"/>
              </w:rPr>
            </w:pPr>
          </w:p>
        </w:tc>
      </w:tr>
      <w:tr w:rsidR="000861DC" w:rsidTr="005E729E">
        <w:tc>
          <w:tcPr>
            <w:tcW w:type="dxa" w:w="2326"/>
          </w:tcPr>
          <w:p w:rsidP="008A6580" w:rsidR="000861DC" w:rsidRDefault="000861DC" w:rsidRPr="00DE56B2">
            <w:pPr>
              <w:rPr>
                <w:sz w:val="16"/>
                <w:szCs w:val="16"/>
              </w:rPr>
            </w:pPr>
            <w:r w:rsidRPr="00DE56B2">
              <w:rPr>
                <w:sz w:val="16"/>
                <w:szCs w:val="16"/>
              </w:rPr>
              <w:t>rxLevelAvg</w:t>
            </w:r>
          </w:p>
        </w:tc>
        <w:tc>
          <w:tcPr>
            <w:tcW w:type="dxa" w:w="2126"/>
          </w:tcPr>
          <w:p w:rsidP="008A6580" w:rsidR="00DE223B" w:rsidRDefault="00DE223B" w:rsidRPr="00DE223B">
            <w:pPr>
              <w:spacing w:after="160" w:before="0" w:line="240" w:lineRule="auto"/>
              <w:rPr>
                <w:rFonts w:ascii="Arial" w:cs="Times New Roman" w:eastAsia="SimHei" w:hAnsi="Arial"/>
                <w:color w:val="141313"/>
                <w:sz w:val="16"/>
                <w:szCs w:val="16"/>
                <w:lang w:eastAsia="ja-JP"/>
              </w:rPr>
            </w:pPr>
            <w:r w:rsidRPr="00DE223B">
              <w:rPr>
                <w:rFonts w:ascii="Arial" w:cs="Times New Roman" w:eastAsia="SimHei" w:hAnsi="Arial"/>
                <w:color w:val="141313"/>
                <w:sz w:val="16"/>
                <w:szCs w:val="16"/>
                <w:lang w:eastAsia="ja-JP"/>
              </w:rPr>
              <w:t>Integer</w:t>
            </w:r>
          </w:p>
          <w:p w:rsidP="008A6580" w:rsidR="000861DC" w:rsidRDefault="00DE223B" w:rsidRPr="00DE56B2">
            <w:pPr>
              <w:rPr>
                <w:sz w:val="16"/>
                <w:szCs w:val="16"/>
              </w:rPr>
            </w:pPr>
            <w:r w:rsidRPr="00DE223B">
              <w:rPr>
                <w:rFonts w:ascii="Arial" w:cs="Times New Roman" w:eastAsia="SimHei" w:hAnsi="Arial"/>
                <w:color w:val="7030A0"/>
                <w:sz w:val="16"/>
                <w:szCs w:val="16"/>
                <w:lang w:eastAsia="ja-JP"/>
              </w:rPr>
              <w:t/>
            </w:r>
            <w:r w:rsidRPr="00DE223B">
              <w:rPr>
                <w:rFonts w:ascii="Arial" w:cs="Times New Roman" w:eastAsia="SimHei" w:hAnsi="Arial"/>
                <w:color w:val="141313"/>
                <w:sz w:val="16"/>
                <w:szCs w:val="16"/>
                <w:lang w:eastAsia="ja-JP"/>
              </w:rPr>
              <w:t>99</w:t>
            </w:r>
            <w:r w:rsidRPr="00DE223B">
              <w:rPr>
                <w:rFonts w:ascii="Arial" w:cs="Times New Roman" w:eastAsia="SimHei" w:hAnsi="Arial"/>
                <w:color w:val="7030A0"/>
                <w:sz w:val="16"/>
                <w:szCs w:val="16"/>
                <w:lang w:eastAsia="ja-JP"/>
              </w:rPr>
              <w:t/>
            </w:r>
          </w:p>
        </w:tc>
        <w:tc>
          <w:tcPr>
            <w:tcW w:type="dxa" w:w="1134"/>
          </w:tcPr>
          <w:p w:rsidP="008A6580" w:rsidR="000861DC" w:rsidRDefault="00DE223B" w:rsidRPr="00DE56B2">
            <w:pPr>
              <w:rPr>
                <w:sz w:val="16"/>
                <w:szCs w:val="16"/>
              </w:rPr>
            </w:pPr>
            <w:r w:rsidRPr="00803FDC">
              <w:rPr>
                <w:color w:val="7030A0"/>
                <w:sz w:val="16"/>
                <w:szCs w:val="16"/>
              </w:rPr>
              <w:t/>
            </w:r>
            <w:r w:rsidRPr="00803FDC">
              <w:rPr>
                <w:sz w:val="16"/>
                <w:szCs w:val="16"/>
              </w:rPr>
              <w:t>1</w:t>
            </w:r>
            <w:r w:rsidRPr="00803FDC">
              <w:rPr>
                <w:color w:val="7030A0"/>
                <w:sz w:val="16"/>
                <w:szCs w:val="16"/>
              </w:rPr>
              <w:t/>
            </w:r>
          </w:p>
        </w:tc>
        <w:tc>
          <w:tcPr>
            <w:tcW w:type="dxa" w:w="736"/>
          </w:tcPr>
          <w:p w:rsidP="008A6580" w:rsidR="000861DC" w:rsidRDefault="00DE223B" w:rsidRPr="00DE56B2">
            <w:pPr>
              <w:rPr>
                <w:sz w:val="16"/>
                <w:szCs w:val="16"/>
              </w:rPr>
            </w:pPr>
            <w:r w:rsidRPr="00803FDC">
              <w:rPr>
                <w:color w:val="7030A0"/>
                <w:sz w:val="16"/>
                <w:szCs w:val="16"/>
              </w:rPr>
              <w:t/>
            </w:r>
            <w:r w:rsidRPr="00803FDC">
              <w:rPr>
                <w:sz w:val="16"/>
                <w:szCs w:val="16"/>
              </w:rPr>
              <w:t>R</w:t>
            </w:r>
            <w:r w:rsidRPr="00803FDC">
              <w:rPr>
                <w:color w:val="7030A0"/>
                <w:sz w:val="16"/>
                <w:szCs w:val="16"/>
              </w:rPr>
              <w:t/>
            </w:r>
          </w:p>
        </w:tc>
        <w:tc>
          <w:tcPr>
            <w:tcW w:type="dxa" w:w="3330"/>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partOfObjectKey</w:t>
            </w:r>
            <w:proofErr w:type="spellEnd"/>
            <w:r w:rsidRPr="00DE223B">
              <w:rPr>
                <w:rFonts w:cs="Times New Roman" w:eastAsia="SimHei"/>
                <w:sz w:val="16"/>
                <w:szCs w:val="16"/>
              </w:rPr>
              <w:t>: 0</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isInvariant</w:t>
            </w:r>
            <w:proofErr w:type="spellEnd"/>
            <w:r w:rsidRPr="00DE223B">
              <w:rPr>
                <w:rFonts w:cs="Times New Roman" w:eastAsia="SimHei"/>
                <w:sz w:val="16"/>
                <w:szCs w:val="16"/>
              </w:rPr>
              <w:t>: false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valueRange</w:t>
            </w:r>
            <w:proofErr w:type="spellEnd"/>
            <w:r w:rsidRPr="00DE223B">
              <w:rPr>
                <w:rFonts w:cs="Times New Roman" w:eastAsia="SimHei"/>
                <w:sz w:val="16"/>
                <w:szCs w:val="16"/>
              </w:rPr>
              <w:t xml:space="preserve">: </w:t>
            </w:r>
            <w:r w:rsidRPr="00DE223B">
              <w:rPr>
                <w:rFonts w:cs="Times New Roman" w:eastAsia="SimHei"/>
                <w:color w:val="7030A0"/>
                <w:sz w:val="16"/>
                <w:szCs w:val="16"/>
              </w:rPr>
              <w:t xml:space="preserve"/>
            </w:r>
            <w:r w:rsidRPr="00DE223B">
              <w:rPr>
                <w:rFonts w:cs="Times New Roman" w:eastAsia="SimHei"/>
                <w:sz w:val="16"/>
                <w:szCs w:val="16"/>
              </w:rPr>
              <w:t>no range constraint</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 xml:space="preserve">unit: </w:t>
            </w:r>
            <w:r w:rsidRPr="00DE223B">
              <w:rPr>
                <w:rFonts w:cs="Times New Roman" w:eastAsia="SimHei"/>
                <w:color w:val="7030A0"/>
                <w:sz w:val="16"/>
                <w:szCs w:val="16"/>
              </w:rPr>
              <w:t xml:space="preserve"/>
            </w:r>
            <w:r w:rsidRPr="00DE223B">
              <w:rPr>
                <w:rFonts w:cs="Times New Roman" w:eastAsia="SimHei"/>
                <w:sz w:val="16"/>
                <w:szCs w:val="16"/>
              </w:rPr>
              <w:t>no unit defined</w:t>
            </w:r>
            <w:r w:rsidRPr="00DE223B">
              <w:rPr>
                <w:rFonts w:cs="Times New Roman" w:eastAsia="SimHei"/>
                <w:color w:val="7030A0"/>
                <w:sz w:val="16"/>
                <w:szCs w:val="16"/>
              </w:rPr>
              <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support: MANDATORY</w:t>
            </w:r>
          </w:p>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OpenInterfaceModelAttribute</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r w:rsidRPr="00DE223B">
              <w:rPr>
                <w:rFonts w:cs="Times New Roman" w:eastAsia="SimHei"/>
                <w:sz w:val="16"/>
                <w:szCs w:val="16"/>
              </w:rPr>
              <w:t>AVC: NO</w:t>
            </w:r>
          </w:p>
          <w:p w:rsidP="008A6580" w:rsidR="00DE223B" w:rsidRDefault="00DE223B" w:rsidRPr="00DE223B">
            <w:pPr>
              <w:numPr>
                <w:ilvl w:val="0"/>
                <w:numId w:val="13"/>
              </w:numPr>
              <w:spacing w:after="0" w:before="0" w:line="240" w:lineRule="auto"/>
              <w:ind w:hanging="142" w:left="176"/>
              <w:contextualSpacing/>
              <w:rPr>
                <w:rFonts w:cs="Times New Roman" w:eastAsia="SimHei"/>
                <w:sz w:val="16"/>
                <w:szCs w:val="16"/>
              </w:rPr>
            </w:pPr>
            <w:r w:rsidRPr="00DE223B">
              <w:rPr>
                <w:rFonts w:cs="Times New Roman" w:eastAsia="SimHei"/>
                <w:color w:val="7030A0"/>
                <w:sz w:val="16"/>
                <w:szCs w:val="16"/>
              </w:rPr>
              <w:t xml:space="preserve"/>
            </w:r>
            <w:proofErr w:type="spellStart"/>
            <w:r w:rsidRPr="00DE223B">
              <w:rPr>
                <w:rFonts w:cs="Times New Roman" w:eastAsia="SimHei"/>
                <w:sz w:val="16"/>
                <w:szCs w:val="16"/>
              </w:rPr>
              <w:t>bitLength</w:t>
            </w:r>
            <w:proofErr w:type="spellEnd"/>
            <w:r w:rsidRPr="00DE223B">
              <w:rPr>
                <w:rFonts w:cs="Times New Roman" w:eastAsia="SimHei"/>
                <w:sz w:val="16"/>
                <w:szCs w:val="16"/>
              </w:rPr>
              <w:t>: NA</w:t>
            </w:r>
          </w:p>
        </w:tc>
        <w:tc>
          <w:tcPr>
            <w:tcW w:type="dxa" w:w="4806"/>
          </w:tcPr>
          <w:p w:rsidP="008A6580" w:rsidR="00DE223B" w:rsidRDefault="00DE223B" w:rsidRPr="00DE223B">
            <w:pPr>
              <w:spacing w:after="0" w:before="0" w:line="240" w:lineRule="auto"/>
              <w:rPr>
                <w:rFonts w:ascii="Arial" w:cs="Times New Roman" w:eastAsia="SimHei" w:hAnsi="Arial"/>
                <w:sz w:val="16"/>
                <w:szCs w:val="16"/>
                <w:lang w:eastAsia="ja-JP"/>
              </w:rPr>
            </w:pPr>
            <w:r w:rsidRPr="00DE223B">
              <w:rPr>
                <w:rFonts w:ascii="Arial" w:cs="Times New Roman" w:eastAsia="SimHei" w:hAnsi="Arial"/>
                <w:color w:val="141313"/>
                <w:sz w:val="16"/>
                <w:szCs w:val="16"/>
                <w:lang w:eastAsia="ja-JP"/>
              </w:rPr>
              <w:t>Averaged receive level. 1+0: Same value as for single air interface. 1+1: Value representing the combined signals. Diversity: To be left on default value.</w:t>
            </w:r>
          </w:p>
          <w:p w:rsidP="008A6580" w:rsidR="000861DC" w:rsidRDefault="000861DC" w:rsidRPr="00073611">
            <w:pPr>
              <w:spacing w:after="0" w:before="0" w:line="240" w:lineRule="auto"/>
              <w:rPr>
                <w:color w:val="7030A0"/>
                <w:sz w:val="16"/>
                <w:szCs w:val="16"/>
              </w:rPr>
            </w:pPr>
          </w:p>
        </w:tc>
      </w:tr>
    </w:tbl>
    <w:p w:rsidP="00FB359C" w:rsidR="00E02030" w:rsidRDefault="00E02030" w:rsidRPr="004736FC">
      <w:pPr>
        <w:pStyle w:val="berschrift1"/>
      </w:pPr>
      <w:r>
        <w:t>Enumeration Types</w:t>
      </w:r>
    </w:p>
    <w:p w:rsidP="00F16175" w:rsidR="00E02030" w:rsidRDefault="00E02030">
      <w:pPr>
        <w:pStyle w:val="berschrift2"/>
      </w:pPr>
      <w:r>
        <w:t>AdministrativeState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For more information on Administrative State, See ITU-T Recs. X.731 and M.3100.</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lastRenderedPageBreak/>
        <w:t>UNLOCKED:</w:t>
      </w:r>
    </w:p>
    <w:p w:rsidP="008A6580" w:rsidR="00E02030" w:rsidRDefault="00E02030">
      <w:pPr>
        <w:pStyle w:val="Listenabsatz"/>
        <w:numPr>
          <w:ilvl w:val="0"/>
          <w:numId w:val="10"/>
        </w:numPr>
        <w:spacing w:after="0" w:before="0" w:line="240" w:lineRule="auto"/>
      </w:pPr>
      <w:r>
        <w:lastRenderedPageBreak/>
        <w:t>LOCKED:</w:t>
      </w:r>
    </w:p>
    <w:p w:rsidP="008A6580" w:rsidR="00E02030" w:rsidRDefault="00E02030">
      <w:pPr>
        <w:pStyle w:val="Listenabsatz"/>
        <w:numPr>
          <w:ilvl w:val="0"/>
          <w:numId w:val="10"/>
        </w:numPr>
        <w:spacing w:after="0" w:before="0" w:line="240" w:lineRule="auto"/>
      </w:pPr>
      <w:r>
        <w:lastRenderedPageBreak/>
        <w:t>SHUTTING_DOWN:</w:t>
      </w:r>
    </w:p>
    <w:p w:rsidP="008A6580" w:rsidR="00E02030" w:rsidRDefault="00E02030">
      <w:pPr>
        <w:pStyle w:val="Listenabsatz"/>
        <w:numPr>
          <w:ilvl w:val="0"/>
          <w:numId w:val="10"/>
        </w:numPr>
        <w:spacing w:after="0" w:before="0" w:line="240" w:lineRule="auto"/>
      </w:pPr>
      <w:r>
        <w:lastRenderedPageBreak/>
        <w:t>NOT_YET_DEFINED:</w:t>
      </w:r>
    </w:p>
    <w:p w:rsidP="00F16175" w:rsidR="00E02030" w:rsidRDefault="00E02030">
      <w:pPr>
        <w:pStyle w:val="berschrift2"/>
      </w:pPr>
      <w:r>
        <w:t>GranularityPeriodType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The enumeration with the options for granularity period of the performance data.</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lastRenderedPageBreak/>
        <w:t>UNKNOWN:</w:t>
      </w:r>
    </w:p>
    <w:p w:rsidP="008A6580" w:rsidR="00E02030" w:rsidRDefault="00E02030">
      <w:pPr>
        <w:pStyle w:val="Listenabsatz"/>
        <w:numPr>
          <w:ilvl w:val="0"/>
          <w:numId w:val="10"/>
        </w:numPr>
        <w:spacing w:after="0" w:before="0" w:line="240" w:lineRule="auto"/>
      </w:pPr>
      <w:r>
        <w:lastRenderedPageBreak/>
        <w:t>PERIOD-15-MIN:</w:t>
      </w:r>
    </w:p>
    <w:p w:rsidP="008A6580" w:rsidR="00E02030" w:rsidRDefault="00E02030">
      <w:pPr>
        <w:pStyle w:val="Listenabsatz"/>
        <w:numPr>
          <w:ilvl w:val="0"/>
          <w:numId w:val="10"/>
        </w:numPr>
        <w:spacing w:after="0" w:before="0" w:line="240" w:lineRule="auto"/>
      </w:pPr>
      <w:r>
        <w:lastRenderedPageBreak/>
        <w:t>PERIOD-24-HOURS:</w:t>
      </w:r>
    </w:p>
    <w:p w:rsidP="008A6580" w:rsidR="00E02030" w:rsidRDefault="00E02030">
      <w:pPr>
        <w:pStyle w:val="Listenabsatz"/>
        <w:numPr>
          <w:ilvl w:val="0"/>
          <w:numId w:val="10"/>
        </w:numPr>
        <w:spacing w:after="0" w:before="0" w:line="240" w:lineRule="auto"/>
      </w:pPr>
      <w:r>
        <w:lastRenderedPageBreak/>
        <w:t>NOT_YET_DEFINED:</w:t>
      </w:r>
    </w:p>
    <w:p w:rsidP="00F16175" w:rsidR="00E02030" w:rsidRDefault="00E02030">
      <w:pPr>
        <w:pStyle w:val="berschrift2"/>
      </w:pPr>
      <w:r>
        <w:t>OperationalState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The list of valid operational states for the connection.</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lastRenderedPageBreak/>
        <w:t>ENABLED:</w:t>
      </w:r>
    </w:p>
    <w:p w:rsidP="008A6580" w:rsidR="00E02030" w:rsidRDefault="00E02030">
      <w:pPr>
        <w:pStyle w:val="Listenabsatz"/>
        <w:numPr>
          <w:ilvl w:val="0"/>
          <w:numId w:val="10"/>
        </w:numPr>
        <w:spacing w:after="0" w:before="0" w:line="240" w:lineRule="auto"/>
      </w:pPr>
      <w:r>
        <w:lastRenderedPageBreak/>
        <w:t>DISABLED:</w:t>
      </w:r>
    </w:p>
    <w:p w:rsidP="008A6580" w:rsidR="00E02030" w:rsidRDefault="00E02030">
      <w:pPr>
        <w:pStyle w:val="Listenabsatz"/>
        <w:numPr>
          <w:ilvl w:val="0"/>
          <w:numId w:val="10"/>
        </w:numPr>
        <w:spacing w:after="0" w:before="0" w:line="240" w:lineRule="auto"/>
      </w:pPr>
      <w:r>
        <w:lastRenderedPageBreak/>
        <w:t>NOT_YET_DEFINED:</w:t>
      </w:r>
    </w:p>
    <w:p w:rsidP="00F16175" w:rsidR="00E02030" w:rsidRDefault="00E02030">
      <w:pPr>
        <w:pStyle w:val="berschrift2"/>
      </w:pPr>
      <w:r>
        <w:t>SeverityType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According to ITU-T M.3160</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lastRenderedPageBreak/>
        <w:t>NON_ALARMED:</w:t>
      </w:r>
    </w:p>
    <w:p w:rsidP="008A6580" w:rsidR="00E02030" w:rsidRDefault="00E02030">
      <w:pPr>
        <w:pStyle w:val="Listenabsatz"/>
        <w:numPr>
          <w:ilvl w:val="0"/>
          <w:numId w:val="10"/>
        </w:numPr>
        <w:spacing w:after="0" w:before="0" w:line="240" w:lineRule="auto"/>
      </w:pPr>
      <w:r>
        <w:lastRenderedPageBreak/>
        <w:t>WARNING:</w:t>
      </w:r>
    </w:p>
    <w:p w:rsidP="008A6580" w:rsidR="00E02030" w:rsidRDefault="00E02030">
      <w:pPr>
        <w:pStyle w:val="Listenabsatz"/>
        <w:numPr>
          <w:ilvl w:val="0"/>
          <w:numId w:val="10"/>
        </w:numPr>
        <w:spacing w:after="0" w:before="0" w:line="240" w:lineRule="auto"/>
      </w:pPr>
      <w:r>
        <w:lastRenderedPageBreak/>
        <w:t>MINOR:</w:t>
      </w:r>
    </w:p>
    <w:p w:rsidP="008A6580" w:rsidR="00E02030" w:rsidRDefault="00E02030">
      <w:pPr>
        <w:pStyle w:val="Listenabsatz"/>
        <w:numPr>
          <w:ilvl w:val="0"/>
          <w:numId w:val="10"/>
        </w:numPr>
        <w:spacing w:after="0" w:before="0" w:line="240" w:lineRule="auto"/>
      </w:pPr>
      <w:r>
        <w:lastRenderedPageBreak/>
        <w:t>MAJOR:</w:t>
      </w:r>
    </w:p>
    <w:p w:rsidP="008A6580" w:rsidR="00E02030" w:rsidRDefault="00E02030">
      <w:pPr>
        <w:pStyle w:val="Listenabsatz"/>
        <w:numPr>
          <w:ilvl w:val="0"/>
          <w:numId w:val="10"/>
        </w:numPr>
        <w:spacing w:after="0" w:before="0" w:line="240" w:lineRule="auto"/>
      </w:pPr>
      <w:r>
        <w:lastRenderedPageBreak/>
        <w:t>CRITICAL:</w:t>
      </w:r>
    </w:p>
    <w:p w:rsidP="008A6580" w:rsidR="00E02030" w:rsidRDefault="00E02030">
      <w:pPr>
        <w:pStyle w:val="Listenabsatz"/>
        <w:numPr>
          <w:ilvl w:val="0"/>
          <w:numId w:val="10"/>
        </w:numPr>
        <w:spacing w:after="0" w:before="0" w:line="240" w:lineRule="auto"/>
      </w:pPr>
      <w:r>
        <w:lastRenderedPageBreak/>
        <w:t>NOT_YET_DEFINED:</w:t>
      </w:r>
    </w:p>
    <w:p w:rsidP="00FB359C" w:rsidR="00E02030" w:rsidRDefault="00E02030" w:rsidRPr="004736FC">
      <w:pPr>
        <w:pStyle w:val="berschrift1"/>
      </w:pPr>
      <w:r>
        <w:t>Primitive Types</w:t>
      </w:r>
    </w:p>
    <w:p w:rsidP="008A6580" w:rsidR="000861DC" w:rsidRDefault="000861DC" w:rsidRPr="00EF122A">
      <w:pPr>
        <w:spacing w:after="0" w:before="0" w:line="240" w:lineRule="auto"/>
        <w:rPr>
          <w:color w:val="7030A0"/>
        </w:rPr>
      </w:pPr>
    </w:p>
    <w:sectPr w:rsidR="004231FC" w:rsidSect="0056153B">
      <w:headerReference r:id="rId9" w:type="default"/>
      <w:footerReference r:id="rId10" w:type="default"/>
      <w:footnotePr>
        <w:pos w:val="beneathText"/>
      </w:footnotePr>
      <w:pgSz w:h="11905" w:orient="landscape" w:w="16837"/>
      <w:pgMar w:bottom="1417" w:footer="0" w:gutter="0" w:header="284" w:left="1134" w:right="1244" w:top="709"/>
      <w:cols w:space="720"/>
      <w:docGrid w:charSpace="32768"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2AB" w:rsidRDefault="004A02AB" w:rsidP="00811310">
      <w:r>
        <w:separator/>
      </w:r>
    </w:p>
  </w:endnote>
  <w:endnote w:type="continuationSeparator" w:id="0">
    <w:p w:rsidR="004A02AB" w:rsidRDefault="004A02AB"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FE1013">
    <w:pPr>
      <w:pBdr>
        <w:top w:color="auto" w:space="1" w:sz="4" w:val="single"/>
      </w:pBdr>
      <w:jc w:val="center"/>
      <w:rPr>
        <w:noProof/>
      </w:rPr>
    </w:pPr>
    <w:r>
      <w:t xml:space="preserve">Page </w:t>
    </w:r>
    <w:r>
      <w:fldChar w:fldCharType="begin"/>
    </w:r>
    <w:r>
      <w:instrText>PAGE   \* MERGEFORMAT</w:instrText>
    </w:r>
    <w:r>
      <w:fldChar w:fldCharType="separate"/>
    </w:r>
    <w:r w:rsidR="003E5D28">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3E5D28">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2AB" w:rsidRDefault="004A02AB" w:rsidP="00811310">
      <w:r>
        <w:separator/>
      </w:r>
    </w:p>
  </w:footnote>
  <w:footnote w:type="continuationSeparator" w:id="0">
    <w:p w:rsidR="004A02AB" w:rsidRDefault="004A02AB" w:rsidP="00811310">
      <w:r>
        <w:continuationSeparator/>
      </w:r>
    </w:p>
  </w:footnote>
</w:footnotes>
</file>

<file path=word/header1.xml><?xml version="1.0" encoding="utf-8"?>
<w:hd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3E5D28" w:rsidRPr="00F33A18">
    <w:pPr>
      <w:pStyle w:val="Kopfzeile"/>
      <w:pBdr>
        <w:bottom w:color="auto" w:space="1" w:sz="4" w:val="single"/>
      </w:pBdr>
      <w:tabs>
        <w:tab w:pos="4535" w:val="clear"/>
        <w:tab w:pos="9071" w:val="clear"/>
        <w:tab w:pos="14569" w:val="right"/>
      </w:tabs>
    </w:pPr>
    <w:proofErr w:type="spellStart"/>
    <w:r w:rsidRPr="003E5D28">
      <w:t>HybridMwStructure</w:t>
    </w:r>
    <w:proofErr w:type="spellEnd"/>
    <w:r w:rsidR="00A20B98" w:rsidRPr="00A20B98">
      <w:tab/>
    </w:r>
    <w:r w:rsidR="00F33A18">
      <w:t>2.0.0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E5D28"/>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02A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windows-1250"?> <Relationships xmlns="http://schemas.openxmlformats.org/package/2006/relationships"></Relationships>
</file>

<file path=word/_rels/header1.xml.rels><?xml version="1.0" encoding="windows-1250"?>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D1526-C436-4C28-8A10-A1B40BC6B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1030</Words>
  <Characters>6495</Characters>
  <Application>Microsoft Office Word</Application>
  <DocSecurity>0</DocSecurity>
  <Lines>54</Lines>
  <Paragraphs>15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28</cp:revision>
  <cp:lastPrinted>2015-09-22T14:01:00Z</cp:lastPrinted>
  <dcterms:created xsi:type="dcterms:W3CDTF">2015-11-18T13:35:00Z</dcterms:created>
  <dcterms:modified xsi:type="dcterms:W3CDTF">2019-04-30T17:22:00Z</dcterms:modified>
</cp:coreProperties>
</file>