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875654601"/>
        <w:docPartObj>
          <w:docPartGallery w:val="Table of Contents"/>
          <w:docPartUnique/>
        </w:docPartObj>
      </w:sdtPr>
      <w:sdtEndPr>
        <w:rPr>
          <w:rFonts w:ascii="Calibri" w:eastAsia="Times New Roman" w:hAnsi="Calibri" w:cs="Calibri"/>
          <w:color w:val="auto"/>
          <w:sz w:val="20"/>
          <w:szCs w:val="20"/>
          <w:lang w:val="en-US" w:eastAsia="en-US"/>
        </w:rPr>
      </w:sdtEndPr>
      <w:sdtContent>
        <w:p w:rsidR="008E50E2" w:rsidRDefault="008E50E2">
          <w:pPr>
            <w:pStyle w:val="Inhaltsverzeichnisberschrift"/>
          </w:pPr>
          <w:r>
            <w:rPr>
              <w:lang w:val="de-DE"/>
            </w:rPr>
            <w:t>Content</w:t>
          </w:r>
        </w:p>
        <w:p w:rsidR="008E50E2" w:rsidRDefault="008E50E2">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69378987" w:history="1">
            <w:r w:rsidRPr="00860A4C">
              <w:rPr>
                <w:rStyle w:val="Hyperlink"/>
                <w:noProof/>
              </w:rPr>
              <w:t>2</w:t>
            </w:r>
            <w:r>
              <w:rPr>
                <w:rFonts w:asciiTheme="minorHAnsi" w:eastAsiaTheme="minorEastAsia" w:hAnsiTheme="minorHAnsi" w:cstheme="minorBidi"/>
                <w:noProof/>
                <w:sz w:val="22"/>
                <w:szCs w:val="22"/>
                <w:lang w:val="de-DE" w:eastAsia="de-DE"/>
              </w:rPr>
              <w:tab/>
            </w:r>
            <w:r w:rsidRPr="00860A4C">
              <w:rPr>
                <w:rStyle w:val="Hyperlink"/>
                <w:noProof/>
              </w:rPr>
              <w:t>Classes</w:t>
            </w:r>
            <w:r>
              <w:rPr>
                <w:noProof/>
                <w:webHidden/>
              </w:rPr>
              <w:tab/>
            </w:r>
            <w:r>
              <w:rPr>
                <w:noProof/>
                <w:webHidden/>
              </w:rPr>
              <w:fldChar w:fldCharType="begin"/>
            </w:r>
            <w:r>
              <w:rPr>
                <w:noProof/>
                <w:webHidden/>
              </w:rPr>
              <w:instrText xml:space="preserve"> PAGEREF _Toc69378987 \h </w:instrText>
            </w:r>
            <w:r>
              <w:rPr>
                <w:noProof/>
                <w:webHidden/>
              </w:rPr>
            </w:r>
            <w:r>
              <w:rPr>
                <w:noProof/>
                <w:webHidden/>
              </w:rPr>
              <w:fldChar w:fldCharType="separate"/>
            </w:r>
            <w:r>
              <w:rPr>
                <w:noProof/>
                <w:webHidden/>
              </w:rPr>
              <w:t>1</w:t>
            </w:r>
            <w:r>
              <w:rPr>
                <w:noProof/>
                <w:webHidden/>
              </w:rPr>
              <w:fldChar w:fldCharType="end"/>
            </w:r>
          </w:hyperlink>
        </w:p>
        <w:p w:rsidR="008E50E2" w:rsidRDefault="008E50E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9378988" w:history="1">
            <w:r w:rsidRPr="00860A4C">
              <w:rPr>
                <w:rStyle w:val="Hyperlink"/>
                <w:noProof/>
              </w:rPr>
              <w:t>2.1</w:t>
            </w:r>
            <w:r>
              <w:rPr>
                <w:rFonts w:asciiTheme="minorHAnsi" w:eastAsiaTheme="minorEastAsia" w:hAnsiTheme="minorHAnsi" w:cstheme="minorBidi"/>
                <w:noProof/>
                <w:sz w:val="22"/>
                <w:szCs w:val="22"/>
                <w:lang w:val="de-DE" w:eastAsia="de-DE"/>
              </w:rPr>
              <w:tab/>
            </w:r>
            <w:r w:rsidRPr="00860A4C">
              <w:rPr>
                <w:rStyle w:val="Hyperlink"/>
                <w:noProof/>
              </w:rPr>
              <w:t>TcpClientInterfaceConfiguration</w:t>
            </w:r>
            <w:r>
              <w:rPr>
                <w:noProof/>
                <w:webHidden/>
              </w:rPr>
              <w:tab/>
            </w:r>
            <w:r>
              <w:rPr>
                <w:noProof/>
                <w:webHidden/>
              </w:rPr>
              <w:fldChar w:fldCharType="begin"/>
            </w:r>
            <w:r>
              <w:rPr>
                <w:noProof/>
                <w:webHidden/>
              </w:rPr>
              <w:instrText xml:space="preserve"> PAGEREF _Toc69378988 \h </w:instrText>
            </w:r>
            <w:r>
              <w:rPr>
                <w:noProof/>
                <w:webHidden/>
              </w:rPr>
            </w:r>
            <w:r>
              <w:rPr>
                <w:noProof/>
                <w:webHidden/>
              </w:rPr>
              <w:fldChar w:fldCharType="separate"/>
            </w:r>
            <w:r>
              <w:rPr>
                <w:noProof/>
                <w:webHidden/>
              </w:rPr>
              <w:t>1</w:t>
            </w:r>
            <w:r>
              <w:rPr>
                <w:noProof/>
                <w:webHidden/>
              </w:rPr>
              <w:fldChar w:fldCharType="end"/>
            </w:r>
          </w:hyperlink>
        </w:p>
        <w:p w:rsidR="008E50E2" w:rsidRDefault="008E50E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9378989" w:history="1">
            <w:r w:rsidRPr="00860A4C">
              <w:rPr>
                <w:rStyle w:val="Hyperlink"/>
                <w:noProof/>
              </w:rPr>
              <w:t>2.2</w:t>
            </w:r>
            <w:r>
              <w:rPr>
                <w:rFonts w:asciiTheme="minorHAnsi" w:eastAsiaTheme="minorEastAsia" w:hAnsiTheme="minorHAnsi" w:cstheme="minorBidi"/>
                <w:noProof/>
                <w:sz w:val="22"/>
                <w:szCs w:val="22"/>
                <w:lang w:val="de-DE" w:eastAsia="de-DE"/>
              </w:rPr>
              <w:tab/>
            </w:r>
            <w:r w:rsidRPr="00860A4C">
              <w:rPr>
                <w:rStyle w:val="Hyperlink"/>
                <w:noProof/>
              </w:rPr>
              <w:t>TcpClientInterfaceLpSpec</w:t>
            </w:r>
            <w:r>
              <w:rPr>
                <w:noProof/>
                <w:webHidden/>
              </w:rPr>
              <w:tab/>
            </w:r>
            <w:r>
              <w:rPr>
                <w:noProof/>
                <w:webHidden/>
              </w:rPr>
              <w:fldChar w:fldCharType="begin"/>
            </w:r>
            <w:r>
              <w:rPr>
                <w:noProof/>
                <w:webHidden/>
              </w:rPr>
              <w:instrText xml:space="preserve"> PAGEREF _Toc69378989 \h </w:instrText>
            </w:r>
            <w:r>
              <w:rPr>
                <w:noProof/>
                <w:webHidden/>
              </w:rPr>
            </w:r>
            <w:r>
              <w:rPr>
                <w:noProof/>
                <w:webHidden/>
              </w:rPr>
              <w:fldChar w:fldCharType="separate"/>
            </w:r>
            <w:r>
              <w:rPr>
                <w:noProof/>
                <w:webHidden/>
              </w:rPr>
              <w:t>2</w:t>
            </w:r>
            <w:r>
              <w:rPr>
                <w:noProof/>
                <w:webHidden/>
              </w:rPr>
              <w:fldChar w:fldCharType="end"/>
            </w:r>
          </w:hyperlink>
        </w:p>
        <w:p w:rsidR="008E50E2" w:rsidRDefault="008E50E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9378990" w:history="1">
            <w:r w:rsidRPr="00860A4C">
              <w:rPr>
                <w:rStyle w:val="Hyperlink"/>
                <w:noProof/>
              </w:rPr>
              <w:t>2.3</w:t>
            </w:r>
            <w:r>
              <w:rPr>
                <w:rFonts w:asciiTheme="minorHAnsi" w:eastAsiaTheme="minorEastAsia" w:hAnsiTheme="minorHAnsi" w:cstheme="minorBidi"/>
                <w:noProof/>
                <w:sz w:val="22"/>
                <w:szCs w:val="22"/>
                <w:lang w:val="de-DE" w:eastAsia="de-DE"/>
              </w:rPr>
              <w:tab/>
            </w:r>
            <w:r w:rsidRPr="00860A4C">
              <w:rPr>
                <w:rStyle w:val="Hyperlink"/>
                <w:noProof/>
              </w:rPr>
              <w:t>TcpClientInterface_Pac</w:t>
            </w:r>
            <w:r>
              <w:rPr>
                <w:noProof/>
                <w:webHidden/>
              </w:rPr>
              <w:tab/>
            </w:r>
            <w:r>
              <w:rPr>
                <w:noProof/>
                <w:webHidden/>
              </w:rPr>
              <w:fldChar w:fldCharType="begin"/>
            </w:r>
            <w:r>
              <w:rPr>
                <w:noProof/>
                <w:webHidden/>
              </w:rPr>
              <w:instrText xml:space="preserve"> PAGEREF _Toc69378990 \h </w:instrText>
            </w:r>
            <w:r>
              <w:rPr>
                <w:noProof/>
                <w:webHidden/>
              </w:rPr>
            </w:r>
            <w:r>
              <w:rPr>
                <w:noProof/>
                <w:webHidden/>
              </w:rPr>
              <w:fldChar w:fldCharType="separate"/>
            </w:r>
            <w:r>
              <w:rPr>
                <w:noProof/>
                <w:webHidden/>
              </w:rPr>
              <w:t>2</w:t>
            </w:r>
            <w:r>
              <w:rPr>
                <w:noProof/>
                <w:webHidden/>
              </w:rPr>
              <w:fldChar w:fldCharType="end"/>
            </w:r>
          </w:hyperlink>
        </w:p>
        <w:p w:rsidR="008E50E2" w:rsidRDefault="008E50E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9378991" w:history="1">
            <w:r w:rsidRPr="00860A4C">
              <w:rPr>
                <w:rStyle w:val="Hyperlink"/>
                <w:noProof/>
              </w:rPr>
              <w:t>3</w:t>
            </w:r>
            <w:r>
              <w:rPr>
                <w:rFonts w:asciiTheme="minorHAnsi" w:eastAsiaTheme="minorEastAsia" w:hAnsiTheme="minorHAnsi" w:cstheme="minorBidi"/>
                <w:noProof/>
                <w:sz w:val="22"/>
                <w:szCs w:val="22"/>
                <w:lang w:val="de-DE" w:eastAsia="de-DE"/>
              </w:rPr>
              <w:tab/>
            </w:r>
            <w:r w:rsidRPr="00860A4C">
              <w:rPr>
                <w:rStyle w:val="Hyperlink"/>
                <w:noProof/>
              </w:rPr>
              <w:t>Data Types</w:t>
            </w:r>
            <w:r>
              <w:rPr>
                <w:noProof/>
                <w:webHidden/>
              </w:rPr>
              <w:tab/>
            </w:r>
            <w:r>
              <w:rPr>
                <w:noProof/>
                <w:webHidden/>
              </w:rPr>
              <w:fldChar w:fldCharType="begin"/>
            </w:r>
            <w:r>
              <w:rPr>
                <w:noProof/>
                <w:webHidden/>
              </w:rPr>
              <w:instrText xml:space="preserve"> PAGEREF _Toc69378991 \h </w:instrText>
            </w:r>
            <w:r>
              <w:rPr>
                <w:noProof/>
                <w:webHidden/>
              </w:rPr>
            </w:r>
            <w:r>
              <w:rPr>
                <w:noProof/>
                <w:webHidden/>
              </w:rPr>
              <w:fldChar w:fldCharType="separate"/>
            </w:r>
            <w:r>
              <w:rPr>
                <w:noProof/>
                <w:webHidden/>
              </w:rPr>
              <w:t>3</w:t>
            </w:r>
            <w:r>
              <w:rPr>
                <w:noProof/>
                <w:webHidden/>
              </w:rPr>
              <w:fldChar w:fldCharType="end"/>
            </w:r>
          </w:hyperlink>
        </w:p>
        <w:p w:rsidR="008E50E2" w:rsidRDefault="008E50E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9378992" w:history="1">
            <w:r w:rsidRPr="00860A4C">
              <w:rPr>
                <w:rStyle w:val="Hyperlink"/>
                <w:noProof/>
              </w:rPr>
              <w:t>4</w:t>
            </w:r>
            <w:r>
              <w:rPr>
                <w:rFonts w:asciiTheme="minorHAnsi" w:eastAsiaTheme="minorEastAsia" w:hAnsiTheme="minorHAnsi" w:cstheme="minorBidi"/>
                <w:noProof/>
                <w:sz w:val="22"/>
                <w:szCs w:val="22"/>
                <w:lang w:val="de-DE" w:eastAsia="de-DE"/>
              </w:rPr>
              <w:tab/>
            </w:r>
            <w:r w:rsidRPr="00860A4C">
              <w:rPr>
                <w:rStyle w:val="Hyperlink"/>
                <w:noProof/>
              </w:rPr>
              <w:t>Enumeration Types</w:t>
            </w:r>
            <w:r>
              <w:rPr>
                <w:noProof/>
                <w:webHidden/>
              </w:rPr>
              <w:tab/>
            </w:r>
            <w:r>
              <w:rPr>
                <w:noProof/>
                <w:webHidden/>
              </w:rPr>
              <w:fldChar w:fldCharType="begin"/>
            </w:r>
            <w:r>
              <w:rPr>
                <w:noProof/>
                <w:webHidden/>
              </w:rPr>
              <w:instrText xml:space="preserve"> PAGEREF _Toc69378992 \h </w:instrText>
            </w:r>
            <w:r>
              <w:rPr>
                <w:noProof/>
                <w:webHidden/>
              </w:rPr>
            </w:r>
            <w:r>
              <w:rPr>
                <w:noProof/>
                <w:webHidden/>
              </w:rPr>
              <w:fldChar w:fldCharType="separate"/>
            </w:r>
            <w:r>
              <w:rPr>
                <w:noProof/>
                <w:webHidden/>
              </w:rPr>
              <w:t>3</w:t>
            </w:r>
            <w:r>
              <w:rPr>
                <w:noProof/>
                <w:webHidden/>
              </w:rPr>
              <w:fldChar w:fldCharType="end"/>
            </w:r>
          </w:hyperlink>
        </w:p>
        <w:p w:rsidR="008E50E2" w:rsidRDefault="008E50E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9378993" w:history="1">
            <w:r w:rsidRPr="00860A4C">
              <w:rPr>
                <w:rStyle w:val="Hyperlink"/>
                <w:noProof/>
              </w:rPr>
              <w:t>4.1</w:t>
            </w:r>
            <w:r>
              <w:rPr>
                <w:rFonts w:asciiTheme="minorHAnsi" w:eastAsiaTheme="minorEastAsia" w:hAnsiTheme="minorHAnsi" w:cstheme="minorBidi"/>
                <w:noProof/>
                <w:sz w:val="22"/>
                <w:szCs w:val="22"/>
                <w:lang w:val="de-DE" w:eastAsia="de-DE"/>
              </w:rPr>
              <w:tab/>
            </w:r>
            <w:r w:rsidRPr="00860A4C">
              <w:rPr>
                <w:rStyle w:val="Hyperlink"/>
                <w:noProof/>
              </w:rPr>
              <w:t>LayerProtocolNameType</w:t>
            </w:r>
            <w:r>
              <w:rPr>
                <w:noProof/>
                <w:webHidden/>
              </w:rPr>
              <w:tab/>
            </w:r>
            <w:r>
              <w:rPr>
                <w:noProof/>
                <w:webHidden/>
              </w:rPr>
              <w:fldChar w:fldCharType="begin"/>
            </w:r>
            <w:r>
              <w:rPr>
                <w:noProof/>
                <w:webHidden/>
              </w:rPr>
              <w:instrText xml:space="preserve"> PAGEREF _Toc69378993 \h </w:instrText>
            </w:r>
            <w:r>
              <w:rPr>
                <w:noProof/>
                <w:webHidden/>
              </w:rPr>
            </w:r>
            <w:r>
              <w:rPr>
                <w:noProof/>
                <w:webHidden/>
              </w:rPr>
              <w:fldChar w:fldCharType="separate"/>
            </w:r>
            <w:r>
              <w:rPr>
                <w:noProof/>
                <w:webHidden/>
              </w:rPr>
              <w:t>3</w:t>
            </w:r>
            <w:r>
              <w:rPr>
                <w:noProof/>
                <w:webHidden/>
              </w:rPr>
              <w:fldChar w:fldCharType="end"/>
            </w:r>
          </w:hyperlink>
        </w:p>
        <w:p w:rsidR="008E50E2" w:rsidRDefault="008E50E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9378994" w:history="1">
            <w:r w:rsidRPr="00860A4C">
              <w:rPr>
                <w:rStyle w:val="Hyperlink"/>
                <w:noProof/>
              </w:rPr>
              <w:t>5</w:t>
            </w:r>
            <w:r>
              <w:rPr>
                <w:rFonts w:asciiTheme="minorHAnsi" w:eastAsiaTheme="minorEastAsia" w:hAnsiTheme="minorHAnsi" w:cstheme="minorBidi"/>
                <w:noProof/>
                <w:sz w:val="22"/>
                <w:szCs w:val="22"/>
                <w:lang w:val="de-DE" w:eastAsia="de-DE"/>
              </w:rPr>
              <w:tab/>
            </w:r>
            <w:r w:rsidRPr="00860A4C">
              <w:rPr>
                <w:rStyle w:val="Hyperlink"/>
                <w:noProof/>
              </w:rPr>
              <w:t>Primitive Types</w:t>
            </w:r>
            <w:r>
              <w:rPr>
                <w:noProof/>
                <w:webHidden/>
              </w:rPr>
              <w:tab/>
            </w:r>
            <w:r>
              <w:rPr>
                <w:noProof/>
                <w:webHidden/>
              </w:rPr>
              <w:fldChar w:fldCharType="begin"/>
            </w:r>
            <w:r>
              <w:rPr>
                <w:noProof/>
                <w:webHidden/>
              </w:rPr>
              <w:instrText xml:space="preserve"> PAGEREF _Toc69378994 \h </w:instrText>
            </w:r>
            <w:r>
              <w:rPr>
                <w:noProof/>
                <w:webHidden/>
              </w:rPr>
            </w:r>
            <w:r>
              <w:rPr>
                <w:noProof/>
                <w:webHidden/>
              </w:rPr>
              <w:fldChar w:fldCharType="separate"/>
            </w:r>
            <w:r>
              <w:rPr>
                <w:noProof/>
                <w:webHidden/>
              </w:rPr>
              <w:t>3</w:t>
            </w:r>
            <w:r>
              <w:rPr>
                <w:noProof/>
                <w:webHidden/>
              </w:rPr>
              <w:fldChar w:fldCharType="end"/>
            </w:r>
          </w:hyperlink>
        </w:p>
        <w:p w:rsidR="008E50E2" w:rsidRDefault="008E50E2">
          <w:r>
            <w:rPr>
              <w:b/>
              <w:bCs/>
            </w:rPr>
            <w:fldChar w:fldCharType="end"/>
          </w:r>
        </w:p>
      </w:sdtContent>
    </w:sdt>
    <w:p w:rsidR="00731C5B" w:rsidRPr="006020C1" w:rsidRDefault="008E50E2" w:rsidP="008E50E2">
      <w:pPr>
        <w:pStyle w:val="Default"/>
        <w:jc w:val="center"/>
        <w:rPr>
          <w:rFonts w:asciiTheme="minorHAnsi" w:hAnsiTheme="minorHAnsi"/>
          <w:color w:val="7030A0"/>
          <w:sz w:val="20"/>
          <w:szCs w:val="20"/>
        </w:rPr>
      </w:pPr>
      <w:r>
        <w:rPr>
          <w:rFonts w:asciiTheme="minorHAnsi" w:hAnsiTheme="minorHAnsi"/>
          <w:noProof/>
          <w:color w:val="7030A0"/>
          <w:sz w:val="20"/>
          <w:szCs w:val="20"/>
          <w:lang w:val="de-DE" w:eastAsia="de-DE"/>
        </w:rPr>
        <w:lastRenderedPageBreak/>
        <w:drawing>
          <wp:inline distT="0" distB="0" distL="0" distR="0">
            <wp:extent cx="4602480" cy="4628988"/>
            <wp:effectExtent l="0" t="0" r="762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pClientInterface_1.0.0-tsp.210413.1530+overview.1.png"/>
                    <pic:cNvPicPr/>
                  </pic:nvPicPr>
                  <pic:blipFill>
                    <a:blip r:embed="rId9">
                      <a:extLst>
                        <a:ext uri="{28A0092B-C50C-407E-A947-70E740481C1C}">
                          <a14:useLocalDpi xmlns:a14="http://schemas.microsoft.com/office/drawing/2010/main" val="0"/>
                        </a:ext>
                      </a:extLst>
                    </a:blip>
                    <a:stretch>
                      <a:fillRect/>
                    </a:stretch>
                  </pic:blipFill>
                  <pic:spPr>
                    <a:xfrm>
                      <a:off x="0" y="0"/>
                      <a:ext cx="4603629" cy="4630144"/>
                    </a:xfrm>
                    <a:prstGeom prst="rect">
                      <a:avLst/>
                    </a:prstGeom>
                  </pic:spPr>
                </pic:pic>
              </a:graphicData>
            </a:graphic>
          </wp:inline>
        </w:drawing>
      </w:r>
    </w:p>
    <w:p w:rsidR="004231FC" w:rsidRPr="008006E6" w:rsidRDefault="004231FC" w:rsidP="00FB359C">
      <w:pPr>
        <w:pStyle w:val="berschrift1"/>
      </w:pPr>
      <w:bookmarkStart w:id="0" w:name="_Toc69378987"/>
      <w:r w:rsidRPr="008006E6">
        <w:t>Classes</w:t>
      </w:r>
      <w:bookmarkEnd w:id="0"/>
    </w:p>
    <w:p w:rsidR="004231FC" w:rsidRPr="00FA3F1C" w:rsidRDefault="004231FC" w:rsidP="00325F35">
      <w:pPr>
        <w:pStyle w:val="berschrift2"/>
      </w:pPr>
      <w:bookmarkStart w:id="1" w:name="_Toc69378988"/>
      <w:r w:rsidRPr="00FA3F1C">
        <w:t>TcpClientInterfaceConfiguration</w:t>
      </w:r>
      <w:bookmarkEnd w:id="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TcpClientInterfaceConfiguration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TcpClientInterfaceConfiguration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remoteAddress</w:t>
            </w:r>
          </w:p>
        </w:tc>
        <w:tc>
          <w:tcPr>
            <w:tcW w:w="2126" w:type="dxa"/>
          </w:tcPr>
          <w:p w:rsidR="00450585" w:rsidRPr="00450585" w:rsidRDefault="00450585" w:rsidP="008A6580">
            <w:pPr>
              <w:rPr>
                <w:sz w:val="16"/>
                <w:szCs w:val="16"/>
              </w:rPr>
            </w:pPr>
            <w:r w:rsidRPr="00450585">
              <w:rPr>
                <w:sz w:val="16"/>
                <w:szCs w:val="16"/>
              </w:rPr>
              <w:t>Host</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IP address or hostname of the remote peer to establish a connection with. If a domain name is configured, then the DNS resolution should happen on each connection attempt. If the DNS resolution results in multiple IP addresses, the IP addresses are tried according to local preference order until a connection has been established or until all IP addresses have failed.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remotePort</w:t>
            </w:r>
          </w:p>
        </w:tc>
        <w:tc>
          <w:tcPr>
            <w:tcW w:w="2126" w:type="dxa"/>
          </w:tcPr>
          <w:p w:rsidR="00450585" w:rsidRPr="00450585" w:rsidRDefault="00450585" w:rsidP="008A6580">
            <w:pPr>
              <w:rPr>
                <w:sz w:val="16"/>
                <w:szCs w:val="16"/>
              </w:rPr>
            </w:pPr>
            <w:r w:rsidRPr="00450585">
              <w:rPr>
                <w:sz w:val="16"/>
                <w:szCs w:val="16"/>
              </w:rPr>
              <w:t>PortNumber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IP port number for the remote peer to establish a connection with. An invalid default value (0) is used (instead of 'mandatory true') so that as application level data model may 'refine' it with an application specific default port number value.</w:t>
            </w:r>
          </w:p>
        </w:tc>
      </w:tr>
    </w:tbl>
    <w:p w:rsidR="004231FC" w:rsidRPr="00FA3F1C" w:rsidRDefault="004231FC" w:rsidP="00325F35">
      <w:pPr>
        <w:pStyle w:val="berschrift2"/>
      </w:pPr>
      <w:bookmarkStart w:id="2" w:name="_Toc69378989"/>
      <w:r w:rsidRPr="00FA3F1C">
        <w:t>TcpClientInterfaceLpSpec</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lastRenderedPageBreak/>
        <w:t>Attributes</w:t>
      </w:r>
      <w:r w:rsidRPr="00EF73BD">
        <w:t xml:space="preserve"> for TcpClientInterfaceLpSpec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TcpClientInterfaceLpSpec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_tcpClientInterface_Pac</w:t>
            </w:r>
          </w:p>
        </w:tc>
        <w:tc>
          <w:tcPr>
            <w:tcW w:w="2126" w:type="dxa"/>
          </w:tcPr>
          <w:p w:rsidR="00450585" w:rsidRPr="00450585" w:rsidRDefault="00450585" w:rsidP="008A6580">
            <w:pPr>
              <w:rPr>
                <w:sz w:val="16"/>
                <w:szCs w:val="16"/>
              </w:rPr>
            </w:pPr>
            <w:r w:rsidRPr="00450585">
              <w:rPr>
                <w:sz w:val="16"/>
                <w:szCs w:val="16"/>
              </w:rPr>
              <w:t>TcpClientInterface_Pac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3" w:name="_Toc69378990"/>
      <w:r w:rsidRPr="00FA3F1C">
        <w:t>TcpClientInterface_Pac</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TcpClientInterface_Pac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TcpClientInterface_Pac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_tcpClientInterfaceConfiguration</w:t>
            </w:r>
          </w:p>
        </w:tc>
        <w:tc>
          <w:tcPr>
            <w:tcW w:w="2126" w:type="dxa"/>
          </w:tcPr>
          <w:p w:rsidR="00450585" w:rsidRPr="00450585" w:rsidRDefault="00450585" w:rsidP="008A6580">
            <w:pPr>
              <w:rPr>
                <w:sz w:val="16"/>
                <w:szCs w:val="16"/>
              </w:rPr>
            </w:pPr>
            <w:r w:rsidRPr="00450585">
              <w:rPr>
                <w:sz w:val="16"/>
                <w:szCs w:val="16"/>
              </w:rPr>
              <w:t>TcpClientInterfaceConfiguration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4" w:name="_Toc69378991"/>
      <w:r>
        <w:lastRenderedPageBreak/>
        <w:t>Data Types</w:t>
      </w:r>
      <w:bookmarkEnd w:id="4"/>
    </w:p>
    <w:p w:rsidR="00E02030" w:rsidRPr="004736FC" w:rsidRDefault="00E02030" w:rsidP="00FB359C">
      <w:pPr>
        <w:pStyle w:val="berschrift1"/>
      </w:pPr>
      <w:bookmarkStart w:id="5" w:name="_Toc69378992"/>
      <w:r>
        <w:t>Enumeration Types</w:t>
      </w:r>
      <w:bookmarkEnd w:id="5"/>
    </w:p>
    <w:p w:rsidR="00E02030" w:rsidRDefault="00E02030" w:rsidP="00F16175">
      <w:pPr>
        <w:pStyle w:val="berschrift2"/>
      </w:pPr>
      <w:bookmarkStart w:id="6" w:name="_Toc69378993"/>
      <w:r>
        <w:t>LayerProtocolNameType</w:t>
      </w:r>
      <w:bookmarkEnd w:id="6"/>
    </w:p>
    <w:p w:rsidR="00E02030" w:rsidRDefault="00E02030" w:rsidP="008A6580">
      <w:pPr>
        <w:spacing w:before="0" w:after="0" w:line="240" w:lineRule="auto"/>
        <w:rPr>
          <w:bCs/>
          <w:color w:val="7030A0"/>
        </w:rPr>
      </w:pPr>
      <w:r w:rsidRPr="009F1A57">
        <w:t>A controlled list of LayerProtocol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LAYER_PROTOCOL_NAME_TYPE_TCP_LAYER:</w:t>
      </w:r>
      <w:bookmarkStart w:id="7" w:name="_GoBack"/>
      <w:bookmarkEnd w:id="7"/>
    </w:p>
    <w:sectPr w:rsidR="00E02030" w:rsidSect="0056153B">
      <w:headerReference w:type="default" r:id="rId10"/>
      <w:footerReference w:type="default" r:id="rId11"/>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4EE" w:rsidRDefault="00DC64EE" w:rsidP="00811310">
      <w:r>
        <w:separator/>
      </w:r>
    </w:p>
  </w:endnote>
  <w:endnote w:type="continuationSeparator" w:id="0">
    <w:p w:rsidR="00DC64EE" w:rsidRDefault="00DC64EE"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8E50E2">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8E50E2">
      <w:rPr>
        <w:noProof/>
      </w:rPr>
      <w:t>5</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4EE" w:rsidRDefault="00DC64EE" w:rsidP="00811310">
      <w:r>
        <w:separator/>
      </w:r>
    </w:p>
  </w:footnote>
  <w:footnote w:type="continuationSeparator" w:id="0">
    <w:p w:rsidR="00DC64EE" w:rsidRDefault="00DC64EE"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AC47E7" w:rsidP="000B40FA">
    <w:pPr>
      <w:pStyle w:val="Kopfzeile"/>
      <w:pBdr>
        <w:bottom w:val="single" w:sz="4" w:space="1" w:color="auto"/>
      </w:pBdr>
      <w:tabs>
        <w:tab w:val="clear" w:pos="4535"/>
        <w:tab w:val="clear" w:pos="9071"/>
        <w:tab w:val="right" w:pos="14569"/>
      </w:tabs>
    </w:pPr>
    <w:proofErr w:type="spellStart"/>
    <w:r w:rsidRPr="00AC47E7">
      <w:t>TcpClientInterface</w:t>
    </w:r>
    <w:proofErr w:type="spellEnd"/>
    <w:r w:rsidR="00A20B98" w:rsidRPr="00A20B98">
      <w:tab/>
    </w:r>
    <w:r w:rsidR="00937BE8">
      <w:t>1</w:t>
    </w:r>
    <w:r w:rsidR="00F33A18">
      <w:t>.0.0</w:t>
    </w:r>
    <w:r w:rsidR="00A20B98" w:rsidRPr="00A20B98">
      <w:t>-tsp.</w:t>
    </w:r>
    <w:r w:rsidR="008E50E2" w:rsidRPr="008E50E2">
      <w:t>210413.1530</w:t>
    </w:r>
    <w:r w:rsidR="00A20B98" w:rsidRPr="00A20B98">
      <w:t>+gendoc</w:t>
    </w:r>
    <w:r w:rsidR="008E50E2">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50E2"/>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47E7"/>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95D8D"/>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C64EE"/>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1ED3F5-CEF3-4357-9ADF-393D51473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494</Words>
  <Characters>3113</Characters>
  <Application>Microsoft Office Word</Application>
  <DocSecurity>0</DocSecurity>
  <Lines>25</Lines>
  <Paragraphs>7</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31</cp:revision>
  <cp:lastPrinted>2015-09-22T14:01:00Z</cp:lastPrinted>
  <dcterms:created xsi:type="dcterms:W3CDTF">2015-11-18T13:35:00Z</dcterms:created>
  <dcterms:modified xsi:type="dcterms:W3CDTF">2021-04-15T09:38:00Z</dcterms:modified>
</cp:coreProperties>
</file>