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2203635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3CA344EA" w14:textId="2B6C7707" w:rsidR="00F96A8D" w:rsidRDefault="00F96A8D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216784A9" w14:textId="3B7F61E9" w:rsidR="00F96A8D" w:rsidRDefault="00F96A8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60729" w:history="1">
            <w:r w:rsidRPr="00872F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1240" w14:textId="6A198596" w:rsidR="00F96A8D" w:rsidRDefault="00F96A8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0" w:history="1">
            <w:r w:rsidRPr="00872F8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E656" w14:textId="6344DC86" w:rsidR="00F96A8D" w:rsidRDefault="00F96A8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1" w:history="1">
            <w:r w:rsidRPr="00872F8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36D9" w14:textId="075B84AA" w:rsidR="00F96A8D" w:rsidRDefault="00F96A8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2" w:history="1">
            <w:r w:rsidRPr="00872F8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1939" w14:textId="3BDFD9BB" w:rsidR="00F96A8D" w:rsidRDefault="00F96A8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3" w:history="1">
            <w:r w:rsidRPr="00872F8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52E3" w14:textId="79354AEC" w:rsidR="00F96A8D" w:rsidRDefault="00F96A8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4" w:history="1">
            <w:r w:rsidRPr="00872F8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8443" w14:textId="7A877DFA" w:rsidR="00F96A8D" w:rsidRDefault="00F96A8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5" w:history="1">
            <w:r w:rsidRPr="00872F8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E837" w14:textId="0B90600D" w:rsidR="00F96A8D" w:rsidRDefault="00F96A8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6" w:history="1">
            <w:r w:rsidRPr="00872F8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52B5" w14:textId="2A359FDC" w:rsidR="00F96A8D" w:rsidRDefault="00F96A8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7" w:history="1">
            <w:r w:rsidRPr="00872F8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C398" w14:textId="697CB19C" w:rsidR="00F96A8D" w:rsidRDefault="00F96A8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60738" w:history="1">
            <w:r w:rsidRPr="00872F8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72F8D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994D" w14:textId="6FB6A16F" w:rsidR="00F96A8D" w:rsidRDefault="00F96A8D">
          <w:r>
            <w:rPr>
              <w:b/>
              <w:bCs/>
            </w:rPr>
            <w:fldChar w:fldCharType="end"/>
          </w:r>
        </w:p>
      </w:sdtContent>
    </w:sdt>
    <w:p w14:paraId="5952F1A6" w14:textId="77777777" w:rsidR="004231FC" w:rsidRPr="008006E6" w:rsidRDefault="004231FC" w:rsidP="00FB359C">
      <w:pPr>
        <w:pStyle w:val="berschrift1"/>
      </w:pPr>
      <w:bookmarkStart w:id="0" w:name="_Toc154160729"/>
      <w:r w:rsidRPr="008006E6">
        <w:t>Classes</w:t>
      </w:r>
      <w:bookmarkEnd w:id="0"/>
    </w:p>
    <w:p w14:paraId="3DD10F3A" w14:textId="77777777" w:rsidR="004231FC" w:rsidRPr="00FA3F1C" w:rsidRDefault="004231FC" w:rsidP="00325F35">
      <w:pPr>
        <w:pStyle w:val="berschrift2"/>
      </w:pPr>
      <w:bookmarkStart w:id="1" w:name="_Toc154160730"/>
      <w:r w:rsidRPr="00FA3F1C">
        <w:t>VlanFcCapability</w:t>
      </w:r>
      <w:bookmarkEnd w:id="1"/>
    </w:p>
    <w:p w14:paraId="25B0C25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3535BD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F8D78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E16C43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5A724A6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objectCreationNotification: </w:t>
      </w:r>
      <w:r w:rsidRPr="00D951DA">
        <w:rPr>
          <w:bCs/>
        </w:rPr>
        <w:t>NO</w:t>
      </w:r>
    </w:p>
    <w:p w14:paraId="6D9CEB6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1D00F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5F7D01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VlanFcCapability</w:t>
      </w:r>
    </w:p>
    <w:p w14:paraId="2EF7292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5D940A5" w14:textId="77777777" w:rsidTr="005E729E">
        <w:tc>
          <w:tcPr>
            <w:tcW w:w="2320" w:type="dxa"/>
          </w:tcPr>
          <w:p w14:paraId="6BD355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7A5F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2B7369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B523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2F3C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03E01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500FE15" w14:textId="77777777" w:rsidTr="005E729E">
        <w:tc>
          <w:tcPr>
            <w:tcW w:w="2326" w:type="dxa"/>
          </w:tcPr>
          <w:p w14:paraId="3F07B2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14:paraId="2555D91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14:paraId="697636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70648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4721EE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AB3E7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90E6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8E08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380042D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F210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D0BE4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A39FA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F97E0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2192A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16AD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</w:tbl>
    <w:p w14:paraId="7D10D2FF" w14:textId="77777777" w:rsidR="004231FC" w:rsidRPr="00FA3F1C" w:rsidRDefault="004231FC" w:rsidP="00325F35">
      <w:pPr>
        <w:pStyle w:val="berschrift2"/>
      </w:pPr>
      <w:bookmarkStart w:id="2" w:name="_Toc154160731"/>
      <w:r w:rsidRPr="00FA3F1C">
        <w:t>VlanFcConfiguration</w:t>
      </w:r>
      <w:bookmarkEnd w:id="2"/>
    </w:p>
    <w:p w14:paraId="608C3B20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EC52CF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D5AE09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267BBA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095EC2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292484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0EB7BA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4F451F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14:paraId="0BF8904D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393F22F" w14:textId="77777777" w:rsidTr="005E729E">
        <w:tc>
          <w:tcPr>
            <w:tcW w:w="2320" w:type="dxa"/>
          </w:tcPr>
          <w:p w14:paraId="59C4A1A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77B638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3A631A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9CB6D9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C38343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37ED3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B96714A" w14:textId="77777777" w:rsidTr="005E729E">
        <w:tc>
          <w:tcPr>
            <w:tcW w:w="2326" w:type="dxa"/>
          </w:tcPr>
          <w:p w14:paraId="2DBEA61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14:paraId="05F6362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5188CE7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 name not yet defined.</w:t>
            </w:r>
          </w:p>
        </w:tc>
        <w:tc>
          <w:tcPr>
            <w:tcW w:w="1134" w:type="dxa"/>
          </w:tcPr>
          <w:p w14:paraId="0866541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8B50F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52F31E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6E9A853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8F4A8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D017D5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D31518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810D43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8A978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288292C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4451F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AC32C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C9D5A1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14:paraId="22607426" w14:textId="77777777" w:rsidTr="005E729E">
        <w:tc>
          <w:tcPr>
            <w:tcW w:w="2326" w:type="dxa"/>
          </w:tcPr>
          <w:p w14:paraId="2584CF3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</w:t>
            </w:r>
          </w:p>
        </w:tc>
        <w:tc>
          <w:tcPr>
            <w:tcW w:w="2126" w:type="dxa"/>
          </w:tcPr>
          <w:p w14:paraId="730D643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14:paraId="63C97A0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435B2A4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B7271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07C686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FBCFF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09E9B5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3FB9FD5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D380C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A4F0DE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5D5281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D6EE3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20D13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AC067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14:paraId="72B5831F" w14:textId="77777777" w:rsidTr="005E729E">
        <w:tc>
          <w:tcPr>
            <w:tcW w:w="2326" w:type="dxa"/>
          </w:tcPr>
          <w:p w14:paraId="6954A95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14:paraId="6FF1A97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24FF879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A0240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37F4C4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59E328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2104829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5129AC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5C84F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LENGTH_64_BIT</w:t>
            </w:r>
          </w:p>
          <w:p w14:paraId="208EB87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E476CF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52D3C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36BF20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F31E8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8AD0D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1FE454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</w:tbl>
    <w:p w14:paraId="38742889" w14:textId="77777777" w:rsidR="004231FC" w:rsidRPr="00FA3F1C" w:rsidRDefault="004231FC" w:rsidP="00325F35">
      <w:pPr>
        <w:pStyle w:val="berschrift2"/>
      </w:pPr>
      <w:bookmarkStart w:id="3" w:name="_Toc154160732"/>
      <w:r w:rsidRPr="00FA3F1C">
        <w:t>VlanFcSpec</w:t>
      </w:r>
      <w:bookmarkEnd w:id="3"/>
    </w:p>
    <w:p w14:paraId="361E4C2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Represents the VLAN, which is configured on the C-VLAN or S-VLAN Component. Name in ieee802-dot1q-bridge.yang: </w:t>
      </w:r>
      <w:proofErr w:type="spellStart"/>
      <w:r w:rsidRPr="00E07BC7">
        <w:t>vlan</w:t>
      </w:r>
      <w:proofErr w:type="spellEnd"/>
      <w:r w:rsidRPr="00E07BC7">
        <w:t>.</w:t>
      </w:r>
    </w:p>
    <w:p w14:paraId="5B43D560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45DBA43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ABF75E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E1A14E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9A0A56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42F739B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14:paraId="216CEEC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B1119F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0A1DF22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39DE5D9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2B8300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14:paraId="0F179121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D841529" w14:textId="77777777" w:rsidTr="005E729E">
        <w:tc>
          <w:tcPr>
            <w:tcW w:w="2320" w:type="dxa"/>
          </w:tcPr>
          <w:p w14:paraId="162759E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EB004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19A1A7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FF6D3F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B2FCC6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C090E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FCAD3B4" w14:textId="77777777" w:rsidTr="005E729E">
        <w:tc>
          <w:tcPr>
            <w:tcW w:w="2326" w:type="dxa"/>
          </w:tcPr>
          <w:p w14:paraId="1F2C898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_vlanFc_Pac</w:t>
            </w:r>
          </w:p>
        </w:tc>
        <w:tc>
          <w:tcPr>
            <w:tcW w:w="2126" w:type="dxa"/>
          </w:tcPr>
          <w:p w14:paraId="0AA5E74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14:paraId="19A553D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68E7E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38E55F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68489D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5A813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C0AC4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42075C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C533D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07E05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DB628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02B0AC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E48895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DDAE82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2328AA8F" w14:textId="77777777" w:rsidR="004231FC" w:rsidRPr="00FA3F1C" w:rsidRDefault="004231FC" w:rsidP="00325F35">
      <w:pPr>
        <w:pStyle w:val="berschrift2"/>
      </w:pPr>
      <w:bookmarkStart w:id="4" w:name="_Toc154160733"/>
      <w:r w:rsidRPr="00FA3F1C">
        <w:t>VlanFc_Pac</w:t>
      </w:r>
      <w:bookmarkEnd w:id="4"/>
    </w:p>
    <w:p w14:paraId="0347DFA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75CC98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DAC76D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C591B5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217B63C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5B07EF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2F03E59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38B57C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14:paraId="53B32E2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C16595" w14:textId="77777777" w:rsidTr="005E729E">
        <w:tc>
          <w:tcPr>
            <w:tcW w:w="2320" w:type="dxa"/>
          </w:tcPr>
          <w:p w14:paraId="1BFF801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3E1C2F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701DBB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D57E99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0A8BFC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4D266D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7A9ED2F" w14:textId="77777777" w:rsidTr="005E729E">
        <w:tc>
          <w:tcPr>
            <w:tcW w:w="2326" w:type="dxa"/>
          </w:tcPr>
          <w:p w14:paraId="0462E69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14:paraId="6135D49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14:paraId="6928E67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11D4B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BD7EEC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5F1290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FC0DE3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519E5E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D95CDE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709AC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91870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9B27B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F4A6A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4D54A3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58C6FC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66858382" w14:textId="77777777" w:rsidTr="005E729E">
        <w:tc>
          <w:tcPr>
            <w:tcW w:w="2326" w:type="dxa"/>
          </w:tcPr>
          <w:p w14:paraId="6CFCD22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14:paraId="3A17173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14:paraId="22E21B9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749CA7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4EA450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A66DDA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75348A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11642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6DFB2AF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7AC242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1F34D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DFD5B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BB905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4213B6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9F0D0C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14:paraId="0B74AE65" w14:textId="77777777" w:rsidR="000861DC" w:rsidRPr="008006E6" w:rsidRDefault="000861DC" w:rsidP="00FB359C">
      <w:pPr>
        <w:pStyle w:val="berschrift1"/>
      </w:pPr>
      <w:bookmarkStart w:id="5" w:name="_Toc154160734"/>
      <w:r>
        <w:t>Data Types</w:t>
      </w:r>
      <w:bookmarkEnd w:id="5"/>
    </w:p>
    <w:p w14:paraId="7F784C21" w14:textId="77777777" w:rsidR="00E02030" w:rsidRPr="004736FC" w:rsidRDefault="00E02030" w:rsidP="00FB359C">
      <w:pPr>
        <w:pStyle w:val="berschrift1"/>
      </w:pPr>
      <w:bookmarkStart w:id="6" w:name="_Toc154160735"/>
      <w:r>
        <w:t>Enumeration Types</w:t>
      </w:r>
      <w:bookmarkEnd w:id="6"/>
    </w:p>
    <w:p w14:paraId="1EF50353" w14:textId="77777777" w:rsidR="00E02030" w:rsidRDefault="00E02030" w:rsidP="00F16175">
      <w:pPr>
        <w:pStyle w:val="berschrift2"/>
      </w:pPr>
      <w:bookmarkStart w:id="7" w:name="_Toc154160736"/>
      <w:r>
        <w:t>LayerProtocolNameType</w:t>
      </w:r>
      <w:bookmarkEnd w:id="7"/>
    </w:p>
    <w:p w14:paraId="20399FB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14:paraId="478081E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80531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7C13D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14:paraId="2B12F4AF" w14:textId="77777777" w:rsidR="00E02030" w:rsidRDefault="00E02030" w:rsidP="00F16175">
      <w:pPr>
        <w:pStyle w:val="berschrift2"/>
      </w:pPr>
      <w:bookmarkStart w:id="8" w:name="_Toc154160737"/>
      <w:r>
        <w:t>SubLayerProtocolNameType</w:t>
      </w:r>
      <w:bookmarkEnd w:id="8"/>
    </w:p>
    <w:p w14:paraId="1141AAF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14:paraId="1F4904A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4F44274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4A29F0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14:paraId="5FA29EA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14:paraId="6DBB0AF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14:paraId="3BA137A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14:paraId="32E177F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14:paraId="0EC3CDD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14:paraId="08BD8BA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14:paraId="6AA33C8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14:paraId="13556C4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D864" w14:textId="77777777" w:rsidR="0012573D" w:rsidRDefault="0012573D" w:rsidP="00811310">
      <w:r>
        <w:separator/>
      </w:r>
    </w:p>
  </w:endnote>
  <w:endnote w:type="continuationSeparator" w:id="0">
    <w:p w14:paraId="222DF6E5" w14:textId="77777777" w:rsidR="0012573D" w:rsidRDefault="0012573D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0642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A5588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A558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30AB" w14:textId="77777777" w:rsidR="0012573D" w:rsidRDefault="0012573D" w:rsidP="00811310">
      <w:r>
        <w:separator/>
      </w:r>
    </w:p>
  </w:footnote>
  <w:footnote w:type="continuationSeparator" w:id="0">
    <w:p w14:paraId="3319E3F7" w14:textId="77777777" w:rsidR="0012573D" w:rsidRDefault="0012573D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7697" w14:textId="3BBAB3F5"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 w:rsidR="00F96A8D" w:rsidRPr="00F96A8D">
      <w:t>1.0.0-tsi.240104.1935</w:t>
    </w:r>
    <w:r w:rsidR="00A20B98" w:rsidRPr="00A20B98">
      <w:t>+gendoc</w:t>
    </w:r>
    <w:r w:rsidR="00F33A18">
      <w:t>.</w:t>
    </w:r>
    <w:r w:rsidR="008525E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7981">
    <w:abstractNumId w:val="5"/>
  </w:num>
  <w:num w:numId="2" w16cid:durableId="1162085231">
    <w:abstractNumId w:val="6"/>
  </w:num>
  <w:num w:numId="3" w16cid:durableId="815342833">
    <w:abstractNumId w:val="9"/>
  </w:num>
  <w:num w:numId="4" w16cid:durableId="1228760147">
    <w:abstractNumId w:val="12"/>
  </w:num>
  <w:num w:numId="5" w16cid:durableId="1618944592">
    <w:abstractNumId w:val="19"/>
  </w:num>
  <w:num w:numId="6" w16cid:durableId="524829451">
    <w:abstractNumId w:val="10"/>
  </w:num>
  <w:num w:numId="7" w16cid:durableId="1236279784">
    <w:abstractNumId w:val="11"/>
  </w:num>
  <w:num w:numId="8" w16cid:durableId="1946882567">
    <w:abstractNumId w:val="20"/>
  </w:num>
  <w:num w:numId="9" w16cid:durableId="510413231">
    <w:abstractNumId w:val="14"/>
  </w:num>
  <w:num w:numId="10" w16cid:durableId="1467890815">
    <w:abstractNumId w:val="15"/>
  </w:num>
  <w:num w:numId="11" w16cid:durableId="628167656">
    <w:abstractNumId w:val="7"/>
  </w:num>
  <w:num w:numId="12" w16cid:durableId="1568884292">
    <w:abstractNumId w:val="2"/>
  </w:num>
  <w:num w:numId="13" w16cid:durableId="692805895">
    <w:abstractNumId w:val="18"/>
  </w:num>
  <w:num w:numId="14" w16cid:durableId="1980762066">
    <w:abstractNumId w:val="17"/>
  </w:num>
  <w:num w:numId="15" w16cid:durableId="569265616">
    <w:abstractNumId w:val="16"/>
  </w:num>
  <w:num w:numId="16" w16cid:durableId="279383556">
    <w:abstractNumId w:val="13"/>
  </w:num>
  <w:num w:numId="17" w16cid:durableId="61685064">
    <w:abstractNumId w:val="0"/>
  </w:num>
  <w:num w:numId="18" w16cid:durableId="905340556">
    <w:abstractNumId w:val="1"/>
  </w:num>
  <w:num w:numId="19" w16cid:durableId="468278947">
    <w:abstractNumId w:val="21"/>
  </w:num>
  <w:num w:numId="20" w16cid:durableId="1668626670">
    <w:abstractNumId w:val="3"/>
  </w:num>
  <w:num w:numId="21" w16cid:durableId="94714262">
    <w:abstractNumId w:val="8"/>
  </w:num>
  <w:num w:numId="22" w16cid:durableId="481626101">
    <w:abstractNumId w:val="8"/>
  </w:num>
  <w:num w:numId="23" w16cid:durableId="1803497292">
    <w:abstractNumId w:val="8"/>
  </w:num>
  <w:num w:numId="24" w16cid:durableId="1844660809">
    <w:abstractNumId w:val="8"/>
  </w:num>
  <w:num w:numId="25" w16cid:durableId="97579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573D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525EB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7C2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6A8D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EBBB09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0B03-5936-423A-80B2-AB8A1128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4872</Characters>
  <Application>Microsoft Office Word</Application>
  <DocSecurity>0</DocSecurity>
  <Lines>40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2023-12-22T17:05:00Z</dcterms:modified>
</cp:coreProperties>
</file>