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687331784"/>
        <w:docPartObj>
          <w:docPartGallery w:val="Table of Contents"/>
          <w:docPartUnique/>
        </w:docPartObj>
      </w:sdtPr>
      <w:sdtEndPr>
        <w:rPr>
          <w:rFonts w:ascii="Calibri" w:eastAsia="Times New Roman" w:hAnsi="Calibri" w:cs="Calibri"/>
          <w:color w:val="auto"/>
          <w:sz w:val="20"/>
          <w:szCs w:val="20"/>
          <w:lang w:val="en-US" w:eastAsia="en-US"/>
        </w:rPr>
      </w:sdtEndPr>
      <w:sdtContent>
        <w:p w:rsidR="00912666" w:rsidRDefault="00912666">
          <w:pPr>
            <w:pStyle w:val="Inhaltsverzeichnisberschrift"/>
          </w:pPr>
          <w:r>
            <w:rPr>
              <w:lang w:val="de-DE"/>
            </w:rPr>
            <w:t>Content</w:t>
          </w:r>
          <w:bookmarkStart w:id="0" w:name="_GoBack"/>
          <w:bookmarkEnd w:id="0"/>
        </w:p>
        <w:p w:rsidR="00912666" w:rsidRDefault="00912666">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8119284" w:history="1">
            <w:r w:rsidRPr="009150C4">
              <w:rPr>
                <w:rStyle w:val="Hyperlink"/>
                <w:noProof/>
              </w:rPr>
              <w:t>2</w:t>
            </w:r>
            <w:r>
              <w:rPr>
                <w:rFonts w:asciiTheme="minorHAnsi" w:eastAsiaTheme="minorEastAsia" w:hAnsiTheme="minorHAnsi" w:cstheme="minorBidi"/>
                <w:noProof/>
                <w:sz w:val="22"/>
                <w:szCs w:val="22"/>
                <w:lang w:val="de-DE" w:eastAsia="de-DE"/>
              </w:rPr>
              <w:tab/>
            </w:r>
            <w:r w:rsidRPr="009150C4">
              <w:rPr>
                <w:rStyle w:val="Hyperlink"/>
                <w:noProof/>
              </w:rPr>
              <w:t>Classes</w:t>
            </w:r>
            <w:r>
              <w:rPr>
                <w:noProof/>
                <w:webHidden/>
              </w:rPr>
              <w:tab/>
            </w:r>
            <w:r>
              <w:rPr>
                <w:noProof/>
                <w:webHidden/>
              </w:rPr>
              <w:fldChar w:fldCharType="begin"/>
            </w:r>
            <w:r>
              <w:rPr>
                <w:noProof/>
                <w:webHidden/>
              </w:rPr>
              <w:instrText xml:space="preserve"> PAGEREF _Toc8119284 \h </w:instrText>
            </w:r>
            <w:r>
              <w:rPr>
                <w:noProof/>
                <w:webHidden/>
              </w:rPr>
            </w:r>
            <w:r>
              <w:rPr>
                <w:noProof/>
                <w:webHidden/>
              </w:rPr>
              <w:fldChar w:fldCharType="separate"/>
            </w:r>
            <w:r>
              <w:rPr>
                <w:noProof/>
                <w:webHidden/>
              </w:rPr>
              <w:t>1</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285" w:history="1">
            <w:r w:rsidRPr="009150C4">
              <w:rPr>
                <w:rStyle w:val="Hyperlink"/>
                <w:noProof/>
              </w:rPr>
              <w:t>2.1</w:t>
            </w:r>
            <w:r>
              <w:rPr>
                <w:rFonts w:asciiTheme="minorHAnsi" w:eastAsiaTheme="minorEastAsia" w:hAnsiTheme="minorHAnsi" w:cstheme="minorBidi"/>
                <w:noProof/>
                <w:sz w:val="22"/>
                <w:szCs w:val="22"/>
                <w:lang w:val="de-DE" w:eastAsia="de-DE"/>
              </w:rPr>
              <w:tab/>
            </w:r>
            <w:r w:rsidRPr="009150C4">
              <w:rPr>
                <w:rStyle w:val="Hyperlink"/>
                <w:noProof/>
              </w:rPr>
              <w:t>CurrentPerformance</w:t>
            </w:r>
            <w:r>
              <w:rPr>
                <w:noProof/>
                <w:webHidden/>
              </w:rPr>
              <w:tab/>
            </w:r>
            <w:r>
              <w:rPr>
                <w:noProof/>
                <w:webHidden/>
              </w:rPr>
              <w:fldChar w:fldCharType="begin"/>
            </w:r>
            <w:r>
              <w:rPr>
                <w:noProof/>
                <w:webHidden/>
              </w:rPr>
              <w:instrText xml:space="preserve"> PAGEREF _Toc8119285 \h </w:instrText>
            </w:r>
            <w:r>
              <w:rPr>
                <w:noProof/>
                <w:webHidden/>
              </w:rPr>
            </w:r>
            <w:r>
              <w:rPr>
                <w:noProof/>
                <w:webHidden/>
              </w:rPr>
              <w:fldChar w:fldCharType="separate"/>
            </w:r>
            <w:r>
              <w:rPr>
                <w:noProof/>
                <w:webHidden/>
              </w:rPr>
              <w:t>1</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286" w:history="1">
            <w:r w:rsidRPr="009150C4">
              <w:rPr>
                <w:rStyle w:val="Hyperlink"/>
                <w:noProof/>
              </w:rPr>
              <w:t>2.2</w:t>
            </w:r>
            <w:r>
              <w:rPr>
                <w:rFonts w:asciiTheme="minorHAnsi" w:eastAsiaTheme="minorEastAsia" w:hAnsiTheme="minorHAnsi" w:cstheme="minorBidi"/>
                <w:noProof/>
                <w:sz w:val="22"/>
                <w:szCs w:val="22"/>
                <w:lang w:val="de-DE" w:eastAsia="de-DE"/>
              </w:rPr>
              <w:tab/>
            </w:r>
            <w:r w:rsidRPr="009150C4">
              <w:rPr>
                <w:rStyle w:val="Hyperlink"/>
                <w:noProof/>
              </w:rPr>
              <w:t>CurrentProblem</w:t>
            </w:r>
            <w:r>
              <w:rPr>
                <w:noProof/>
                <w:webHidden/>
              </w:rPr>
              <w:tab/>
            </w:r>
            <w:r>
              <w:rPr>
                <w:noProof/>
                <w:webHidden/>
              </w:rPr>
              <w:fldChar w:fldCharType="begin"/>
            </w:r>
            <w:r>
              <w:rPr>
                <w:noProof/>
                <w:webHidden/>
              </w:rPr>
              <w:instrText xml:space="preserve"> PAGEREF _Toc8119286 \h </w:instrText>
            </w:r>
            <w:r>
              <w:rPr>
                <w:noProof/>
                <w:webHidden/>
              </w:rPr>
            </w:r>
            <w:r>
              <w:rPr>
                <w:noProof/>
                <w:webHidden/>
              </w:rPr>
              <w:fldChar w:fldCharType="separate"/>
            </w:r>
            <w:r>
              <w:rPr>
                <w:noProof/>
                <w:webHidden/>
              </w:rPr>
              <w:t>3</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287" w:history="1">
            <w:r w:rsidRPr="009150C4">
              <w:rPr>
                <w:rStyle w:val="Hyperlink"/>
                <w:noProof/>
              </w:rPr>
              <w:t>2.3</w:t>
            </w:r>
            <w:r>
              <w:rPr>
                <w:rFonts w:asciiTheme="minorHAnsi" w:eastAsiaTheme="minorEastAsia" w:hAnsiTheme="minorHAnsi" w:cstheme="minorBidi"/>
                <w:noProof/>
                <w:sz w:val="22"/>
                <w:szCs w:val="22"/>
                <w:lang w:val="de-DE" w:eastAsia="de-DE"/>
              </w:rPr>
              <w:tab/>
            </w:r>
            <w:r w:rsidRPr="009150C4">
              <w:rPr>
                <w:rStyle w:val="Hyperlink"/>
                <w:noProof/>
              </w:rPr>
              <w:t>HistoricalPerformance</w:t>
            </w:r>
            <w:r>
              <w:rPr>
                <w:noProof/>
                <w:webHidden/>
              </w:rPr>
              <w:tab/>
            </w:r>
            <w:r>
              <w:rPr>
                <w:noProof/>
                <w:webHidden/>
              </w:rPr>
              <w:fldChar w:fldCharType="begin"/>
            </w:r>
            <w:r>
              <w:rPr>
                <w:noProof/>
                <w:webHidden/>
              </w:rPr>
              <w:instrText xml:space="preserve"> PAGEREF _Toc8119287 \h </w:instrText>
            </w:r>
            <w:r>
              <w:rPr>
                <w:noProof/>
                <w:webHidden/>
              </w:rPr>
            </w:r>
            <w:r>
              <w:rPr>
                <w:noProof/>
                <w:webHidden/>
              </w:rPr>
              <w:fldChar w:fldCharType="separate"/>
            </w:r>
            <w:r>
              <w:rPr>
                <w:noProof/>
                <w:webHidden/>
              </w:rPr>
              <w:t>4</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288" w:history="1">
            <w:r w:rsidRPr="009150C4">
              <w:rPr>
                <w:rStyle w:val="Hyperlink"/>
                <w:noProof/>
              </w:rPr>
              <w:t>2.4</w:t>
            </w:r>
            <w:r>
              <w:rPr>
                <w:rFonts w:asciiTheme="minorHAnsi" w:eastAsiaTheme="minorEastAsia" w:hAnsiTheme="minorHAnsi" w:cstheme="minorBidi"/>
                <w:noProof/>
                <w:sz w:val="22"/>
                <w:szCs w:val="22"/>
                <w:lang w:val="de-DE" w:eastAsia="de-DE"/>
              </w:rPr>
              <w:tab/>
            </w:r>
            <w:r w:rsidRPr="009150C4">
              <w:rPr>
                <w:rStyle w:val="Hyperlink"/>
                <w:noProof/>
              </w:rPr>
              <w:t>LayerProtocol</w:t>
            </w:r>
            <w:r>
              <w:rPr>
                <w:noProof/>
                <w:webHidden/>
              </w:rPr>
              <w:tab/>
            </w:r>
            <w:r>
              <w:rPr>
                <w:noProof/>
                <w:webHidden/>
              </w:rPr>
              <w:fldChar w:fldCharType="begin"/>
            </w:r>
            <w:r>
              <w:rPr>
                <w:noProof/>
                <w:webHidden/>
              </w:rPr>
              <w:instrText xml:space="preserve"> PAGEREF _Toc8119288 \h </w:instrText>
            </w:r>
            <w:r>
              <w:rPr>
                <w:noProof/>
                <w:webHidden/>
              </w:rPr>
            </w:r>
            <w:r>
              <w:rPr>
                <w:noProof/>
                <w:webHidden/>
              </w:rPr>
              <w:fldChar w:fldCharType="separate"/>
            </w:r>
            <w:r>
              <w:rPr>
                <w:noProof/>
                <w:webHidden/>
              </w:rPr>
              <w:t>6</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289" w:history="1">
            <w:r w:rsidRPr="009150C4">
              <w:rPr>
                <w:rStyle w:val="Hyperlink"/>
                <w:noProof/>
              </w:rPr>
              <w:t>2.5</w:t>
            </w:r>
            <w:r>
              <w:rPr>
                <w:rFonts w:asciiTheme="minorHAnsi" w:eastAsiaTheme="minorEastAsia" w:hAnsiTheme="minorHAnsi" w:cstheme="minorBidi"/>
                <w:noProof/>
                <w:sz w:val="22"/>
                <w:szCs w:val="22"/>
                <w:lang w:val="de-DE" w:eastAsia="de-DE"/>
              </w:rPr>
              <w:tab/>
            </w:r>
            <w:r w:rsidRPr="009150C4">
              <w:rPr>
                <w:rStyle w:val="Hyperlink"/>
                <w:noProof/>
              </w:rPr>
              <w:t>PolicingProfile</w:t>
            </w:r>
            <w:r>
              <w:rPr>
                <w:noProof/>
                <w:webHidden/>
              </w:rPr>
              <w:tab/>
            </w:r>
            <w:r>
              <w:rPr>
                <w:noProof/>
                <w:webHidden/>
              </w:rPr>
              <w:fldChar w:fldCharType="begin"/>
            </w:r>
            <w:r>
              <w:rPr>
                <w:noProof/>
                <w:webHidden/>
              </w:rPr>
              <w:instrText xml:space="preserve"> PAGEREF _Toc8119289 \h </w:instrText>
            </w:r>
            <w:r>
              <w:rPr>
                <w:noProof/>
                <w:webHidden/>
              </w:rPr>
            </w:r>
            <w:r>
              <w:rPr>
                <w:noProof/>
                <w:webHidden/>
              </w:rPr>
              <w:fldChar w:fldCharType="separate"/>
            </w:r>
            <w:r>
              <w:rPr>
                <w:noProof/>
                <w:webHidden/>
              </w:rPr>
              <w:t>7</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290" w:history="1">
            <w:r w:rsidRPr="009150C4">
              <w:rPr>
                <w:rStyle w:val="Hyperlink"/>
                <w:noProof/>
              </w:rPr>
              <w:t>2.6</w:t>
            </w:r>
            <w:r>
              <w:rPr>
                <w:rFonts w:asciiTheme="minorHAnsi" w:eastAsiaTheme="minorEastAsia" w:hAnsiTheme="minorHAnsi" w:cstheme="minorBidi"/>
                <w:noProof/>
                <w:sz w:val="22"/>
                <w:szCs w:val="22"/>
                <w:lang w:val="de-DE" w:eastAsia="de-DE"/>
              </w:rPr>
              <w:tab/>
            </w:r>
            <w:r w:rsidRPr="009150C4">
              <w:rPr>
                <w:rStyle w:val="Hyperlink"/>
                <w:noProof/>
              </w:rPr>
              <w:t>QosProfile</w:t>
            </w:r>
            <w:r>
              <w:rPr>
                <w:noProof/>
                <w:webHidden/>
              </w:rPr>
              <w:tab/>
            </w:r>
            <w:r>
              <w:rPr>
                <w:noProof/>
                <w:webHidden/>
              </w:rPr>
              <w:fldChar w:fldCharType="begin"/>
            </w:r>
            <w:r>
              <w:rPr>
                <w:noProof/>
                <w:webHidden/>
              </w:rPr>
              <w:instrText xml:space="preserve"> PAGEREF _Toc8119290 \h </w:instrText>
            </w:r>
            <w:r>
              <w:rPr>
                <w:noProof/>
                <w:webHidden/>
              </w:rPr>
            </w:r>
            <w:r>
              <w:rPr>
                <w:noProof/>
                <w:webHidden/>
              </w:rPr>
              <w:fldChar w:fldCharType="separate"/>
            </w:r>
            <w:r>
              <w:rPr>
                <w:noProof/>
                <w:webHidden/>
              </w:rPr>
              <w:t>7</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291" w:history="1">
            <w:r w:rsidRPr="009150C4">
              <w:rPr>
                <w:rStyle w:val="Hyperlink"/>
                <w:noProof/>
              </w:rPr>
              <w:t>2.7</w:t>
            </w:r>
            <w:r>
              <w:rPr>
                <w:rFonts w:asciiTheme="minorHAnsi" w:eastAsiaTheme="minorEastAsia" w:hAnsiTheme="minorHAnsi" w:cstheme="minorBidi"/>
                <w:noProof/>
                <w:sz w:val="22"/>
                <w:szCs w:val="22"/>
                <w:lang w:val="de-DE" w:eastAsia="de-DE"/>
              </w:rPr>
              <w:tab/>
            </w:r>
            <w:r w:rsidRPr="009150C4">
              <w:rPr>
                <w:rStyle w:val="Hyperlink"/>
                <w:noProof/>
              </w:rPr>
              <w:t>VlanInterfaceCapability</w:t>
            </w:r>
            <w:r>
              <w:rPr>
                <w:noProof/>
                <w:webHidden/>
              </w:rPr>
              <w:tab/>
            </w:r>
            <w:r>
              <w:rPr>
                <w:noProof/>
                <w:webHidden/>
              </w:rPr>
              <w:fldChar w:fldCharType="begin"/>
            </w:r>
            <w:r>
              <w:rPr>
                <w:noProof/>
                <w:webHidden/>
              </w:rPr>
              <w:instrText xml:space="preserve"> PAGEREF _Toc8119291 \h </w:instrText>
            </w:r>
            <w:r>
              <w:rPr>
                <w:noProof/>
                <w:webHidden/>
              </w:rPr>
            </w:r>
            <w:r>
              <w:rPr>
                <w:noProof/>
                <w:webHidden/>
              </w:rPr>
              <w:fldChar w:fldCharType="separate"/>
            </w:r>
            <w:r>
              <w:rPr>
                <w:noProof/>
                <w:webHidden/>
              </w:rPr>
              <w:t>7</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292" w:history="1">
            <w:r w:rsidRPr="009150C4">
              <w:rPr>
                <w:rStyle w:val="Hyperlink"/>
                <w:noProof/>
              </w:rPr>
              <w:t>2.8</w:t>
            </w:r>
            <w:r>
              <w:rPr>
                <w:rFonts w:asciiTheme="minorHAnsi" w:eastAsiaTheme="minorEastAsia" w:hAnsiTheme="minorHAnsi" w:cstheme="minorBidi"/>
                <w:noProof/>
                <w:sz w:val="22"/>
                <w:szCs w:val="22"/>
                <w:lang w:val="de-DE" w:eastAsia="de-DE"/>
              </w:rPr>
              <w:tab/>
            </w:r>
            <w:r w:rsidRPr="009150C4">
              <w:rPr>
                <w:rStyle w:val="Hyperlink"/>
                <w:noProof/>
              </w:rPr>
              <w:t>VlanInterfaceConfiguration</w:t>
            </w:r>
            <w:r>
              <w:rPr>
                <w:noProof/>
                <w:webHidden/>
              </w:rPr>
              <w:tab/>
            </w:r>
            <w:r>
              <w:rPr>
                <w:noProof/>
                <w:webHidden/>
              </w:rPr>
              <w:fldChar w:fldCharType="begin"/>
            </w:r>
            <w:r>
              <w:rPr>
                <w:noProof/>
                <w:webHidden/>
              </w:rPr>
              <w:instrText xml:space="preserve"> PAGEREF _Toc8119292 \h </w:instrText>
            </w:r>
            <w:r>
              <w:rPr>
                <w:noProof/>
                <w:webHidden/>
              </w:rPr>
            </w:r>
            <w:r>
              <w:rPr>
                <w:noProof/>
                <w:webHidden/>
              </w:rPr>
              <w:fldChar w:fldCharType="separate"/>
            </w:r>
            <w:r>
              <w:rPr>
                <w:noProof/>
                <w:webHidden/>
              </w:rPr>
              <w:t>10</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293" w:history="1">
            <w:r w:rsidRPr="009150C4">
              <w:rPr>
                <w:rStyle w:val="Hyperlink"/>
                <w:noProof/>
              </w:rPr>
              <w:t>2.9</w:t>
            </w:r>
            <w:r>
              <w:rPr>
                <w:rFonts w:asciiTheme="minorHAnsi" w:eastAsiaTheme="minorEastAsia" w:hAnsiTheme="minorHAnsi" w:cstheme="minorBidi"/>
                <w:noProof/>
                <w:sz w:val="22"/>
                <w:szCs w:val="22"/>
                <w:lang w:val="de-DE" w:eastAsia="de-DE"/>
              </w:rPr>
              <w:tab/>
            </w:r>
            <w:r w:rsidRPr="009150C4">
              <w:rPr>
                <w:rStyle w:val="Hyperlink"/>
                <w:noProof/>
              </w:rPr>
              <w:t>VlanInterfaceCurrentPerformance</w:t>
            </w:r>
            <w:r>
              <w:rPr>
                <w:noProof/>
                <w:webHidden/>
              </w:rPr>
              <w:tab/>
            </w:r>
            <w:r>
              <w:rPr>
                <w:noProof/>
                <w:webHidden/>
              </w:rPr>
              <w:fldChar w:fldCharType="begin"/>
            </w:r>
            <w:r>
              <w:rPr>
                <w:noProof/>
                <w:webHidden/>
              </w:rPr>
              <w:instrText xml:space="preserve"> PAGEREF _Toc8119293 \h </w:instrText>
            </w:r>
            <w:r>
              <w:rPr>
                <w:noProof/>
                <w:webHidden/>
              </w:rPr>
            </w:r>
            <w:r>
              <w:rPr>
                <w:noProof/>
                <w:webHidden/>
              </w:rPr>
              <w:fldChar w:fldCharType="separate"/>
            </w:r>
            <w:r>
              <w:rPr>
                <w:noProof/>
                <w:webHidden/>
              </w:rPr>
              <w:t>13</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294" w:history="1">
            <w:r w:rsidRPr="009150C4">
              <w:rPr>
                <w:rStyle w:val="Hyperlink"/>
                <w:noProof/>
              </w:rPr>
              <w:t>2.10</w:t>
            </w:r>
            <w:r>
              <w:rPr>
                <w:rFonts w:asciiTheme="minorHAnsi" w:eastAsiaTheme="minorEastAsia" w:hAnsiTheme="minorHAnsi" w:cstheme="minorBidi"/>
                <w:noProof/>
                <w:sz w:val="22"/>
                <w:szCs w:val="22"/>
                <w:lang w:val="de-DE" w:eastAsia="de-DE"/>
              </w:rPr>
              <w:tab/>
            </w:r>
            <w:r w:rsidRPr="009150C4">
              <w:rPr>
                <w:rStyle w:val="Hyperlink"/>
                <w:noProof/>
              </w:rPr>
              <w:t>VlanInterfaceCurrentProblem</w:t>
            </w:r>
            <w:r>
              <w:rPr>
                <w:noProof/>
                <w:webHidden/>
              </w:rPr>
              <w:tab/>
            </w:r>
            <w:r>
              <w:rPr>
                <w:noProof/>
                <w:webHidden/>
              </w:rPr>
              <w:fldChar w:fldCharType="begin"/>
            </w:r>
            <w:r>
              <w:rPr>
                <w:noProof/>
                <w:webHidden/>
              </w:rPr>
              <w:instrText xml:space="preserve"> PAGEREF _Toc8119294 \h </w:instrText>
            </w:r>
            <w:r>
              <w:rPr>
                <w:noProof/>
                <w:webHidden/>
              </w:rPr>
            </w:r>
            <w:r>
              <w:rPr>
                <w:noProof/>
                <w:webHidden/>
              </w:rPr>
              <w:fldChar w:fldCharType="separate"/>
            </w:r>
            <w:r>
              <w:rPr>
                <w:noProof/>
                <w:webHidden/>
              </w:rPr>
              <w:t>14</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295" w:history="1">
            <w:r w:rsidRPr="009150C4">
              <w:rPr>
                <w:rStyle w:val="Hyperlink"/>
                <w:noProof/>
              </w:rPr>
              <w:t>2.11</w:t>
            </w:r>
            <w:r>
              <w:rPr>
                <w:rFonts w:asciiTheme="minorHAnsi" w:eastAsiaTheme="minorEastAsia" w:hAnsiTheme="minorHAnsi" w:cstheme="minorBidi"/>
                <w:noProof/>
                <w:sz w:val="22"/>
                <w:szCs w:val="22"/>
                <w:lang w:val="de-DE" w:eastAsia="de-DE"/>
              </w:rPr>
              <w:tab/>
            </w:r>
            <w:r w:rsidRPr="009150C4">
              <w:rPr>
                <w:rStyle w:val="Hyperlink"/>
                <w:noProof/>
              </w:rPr>
              <w:t>VlanInterfaceHistoricalPeformance</w:t>
            </w:r>
            <w:r>
              <w:rPr>
                <w:noProof/>
                <w:webHidden/>
              </w:rPr>
              <w:tab/>
            </w:r>
            <w:r>
              <w:rPr>
                <w:noProof/>
                <w:webHidden/>
              </w:rPr>
              <w:fldChar w:fldCharType="begin"/>
            </w:r>
            <w:r>
              <w:rPr>
                <w:noProof/>
                <w:webHidden/>
              </w:rPr>
              <w:instrText xml:space="preserve"> PAGEREF _Toc8119295 \h </w:instrText>
            </w:r>
            <w:r>
              <w:rPr>
                <w:noProof/>
                <w:webHidden/>
              </w:rPr>
            </w:r>
            <w:r>
              <w:rPr>
                <w:noProof/>
                <w:webHidden/>
              </w:rPr>
              <w:fldChar w:fldCharType="separate"/>
            </w:r>
            <w:r>
              <w:rPr>
                <w:noProof/>
                <w:webHidden/>
              </w:rPr>
              <w:t>14</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296" w:history="1">
            <w:r w:rsidRPr="009150C4">
              <w:rPr>
                <w:rStyle w:val="Hyperlink"/>
                <w:noProof/>
              </w:rPr>
              <w:t>2.12</w:t>
            </w:r>
            <w:r>
              <w:rPr>
                <w:rFonts w:asciiTheme="minorHAnsi" w:eastAsiaTheme="minorEastAsia" w:hAnsiTheme="minorHAnsi" w:cstheme="minorBidi"/>
                <w:noProof/>
                <w:sz w:val="22"/>
                <w:szCs w:val="22"/>
                <w:lang w:val="de-DE" w:eastAsia="de-DE"/>
              </w:rPr>
              <w:tab/>
            </w:r>
            <w:r w:rsidRPr="009150C4">
              <w:rPr>
                <w:rStyle w:val="Hyperlink"/>
                <w:noProof/>
              </w:rPr>
              <w:t>VlanInterfaceStatus</w:t>
            </w:r>
            <w:r>
              <w:rPr>
                <w:noProof/>
                <w:webHidden/>
              </w:rPr>
              <w:tab/>
            </w:r>
            <w:r>
              <w:rPr>
                <w:noProof/>
                <w:webHidden/>
              </w:rPr>
              <w:fldChar w:fldCharType="begin"/>
            </w:r>
            <w:r>
              <w:rPr>
                <w:noProof/>
                <w:webHidden/>
              </w:rPr>
              <w:instrText xml:space="preserve"> PAGEREF _Toc8119296 \h </w:instrText>
            </w:r>
            <w:r>
              <w:rPr>
                <w:noProof/>
                <w:webHidden/>
              </w:rPr>
            </w:r>
            <w:r>
              <w:rPr>
                <w:noProof/>
                <w:webHidden/>
              </w:rPr>
              <w:fldChar w:fldCharType="separate"/>
            </w:r>
            <w:r>
              <w:rPr>
                <w:noProof/>
                <w:webHidden/>
              </w:rPr>
              <w:t>15</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297" w:history="1">
            <w:r w:rsidRPr="009150C4">
              <w:rPr>
                <w:rStyle w:val="Hyperlink"/>
                <w:noProof/>
              </w:rPr>
              <w:t>2.13</w:t>
            </w:r>
            <w:r>
              <w:rPr>
                <w:rFonts w:asciiTheme="minorHAnsi" w:eastAsiaTheme="minorEastAsia" w:hAnsiTheme="minorHAnsi" w:cstheme="minorBidi"/>
                <w:noProof/>
                <w:sz w:val="22"/>
                <w:szCs w:val="22"/>
                <w:lang w:val="de-DE" w:eastAsia="de-DE"/>
              </w:rPr>
              <w:tab/>
            </w:r>
            <w:r w:rsidRPr="009150C4">
              <w:rPr>
                <w:rStyle w:val="Hyperlink"/>
                <w:noProof/>
              </w:rPr>
              <w:t>VlanInterface_Pac</w:t>
            </w:r>
            <w:r>
              <w:rPr>
                <w:noProof/>
                <w:webHidden/>
              </w:rPr>
              <w:tab/>
            </w:r>
            <w:r>
              <w:rPr>
                <w:noProof/>
                <w:webHidden/>
              </w:rPr>
              <w:fldChar w:fldCharType="begin"/>
            </w:r>
            <w:r>
              <w:rPr>
                <w:noProof/>
                <w:webHidden/>
              </w:rPr>
              <w:instrText xml:space="preserve"> PAGEREF _Toc8119297 \h </w:instrText>
            </w:r>
            <w:r>
              <w:rPr>
                <w:noProof/>
                <w:webHidden/>
              </w:rPr>
            </w:r>
            <w:r>
              <w:rPr>
                <w:noProof/>
                <w:webHidden/>
              </w:rPr>
              <w:fldChar w:fldCharType="separate"/>
            </w:r>
            <w:r>
              <w:rPr>
                <w:noProof/>
                <w:webHidden/>
              </w:rPr>
              <w:t>16</w:t>
            </w:r>
            <w:r>
              <w:rPr>
                <w:noProof/>
                <w:webHidden/>
              </w:rPr>
              <w:fldChar w:fldCharType="end"/>
            </w:r>
          </w:hyperlink>
        </w:p>
        <w:p w:rsidR="00912666" w:rsidRDefault="0091266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8119298" w:history="1">
            <w:r w:rsidRPr="009150C4">
              <w:rPr>
                <w:rStyle w:val="Hyperlink"/>
                <w:noProof/>
              </w:rPr>
              <w:t>3</w:t>
            </w:r>
            <w:r>
              <w:rPr>
                <w:rFonts w:asciiTheme="minorHAnsi" w:eastAsiaTheme="minorEastAsia" w:hAnsiTheme="minorHAnsi" w:cstheme="minorBidi"/>
                <w:noProof/>
                <w:sz w:val="22"/>
                <w:szCs w:val="22"/>
                <w:lang w:val="de-DE" w:eastAsia="de-DE"/>
              </w:rPr>
              <w:tab/>
            </w:r>
            <w:r w:rsidRPr="009150C4">
              <w:rPr>
                <w:rStyle w:val="Hyperlink"/>
                <w:noProof/>
              </w:rPr>
              <w:t>Data Types</w:t>
            </w:r>
            <w:r>
              <w:rPr>
                <w:noProof/>
                <w:webHidden/>
              </w:rPr>
              <w:tab/>
            </w:r>
            <w:r>
              <w:rPr>
                <w:noProof/>
                <w:webHidden/>
              </w:rPr>
              <w:fldChar w:fldCharType="begin"/>
            </w:r>
            <w:r>
              <w:rPr>
                <w:noProof/>
                <w:webHidden/>
              </w:rPr>
              <w:instrText xml:space="preserve"> PAGEREF _Toc8119298 \h </w:instrText>
            </w:r>
            <w:r>
              <w:rPr>
                <w:noProof/>
                <w:webHidden/>
              </w:rPr>
            </w:r>
            <w:r>
              <w:rPr>
                <w:noProof/>
                <w:webHidden/>
              </w:rPr>
              <w:fldChar w:fldCharType="separate"/>
            </w:r>
            <w:r>
              <w:rPr>
                <w:noProof/>
                <w:webHidden/>
              </w:rPr>
              <w:t>17</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299" w:history="1">
            <w:r w:rsidRPr="009150C4">
              <w:rPr>
                <w:rStyle w:val="Hyperlink"/>
                <w:noProof/>
              </w:rPr>
              <w:t>3.1</w:t>
            </w:r>
            <w:r>
              <w:rPr>
                <w:rFonts w:asciiTheme="minorHAnsi" w:eastAsiaTheme="minorEastAsia" w:hAnsiTheme="minorHAnsi" w:cstheme="minorBidi"/>
                <w:noProof/>
                <w:sz w:val="22"/>
                <w:szCs w:val="22"/>
                <w:lang w:val="de-DE" w:eastAsia="de-DE"/>
              </w:rPr>
              <w:tab/>
            </w:r>
            <w:r w:rsidRPr="009150C4">
              <w:rPr>
                <w:rStyle w:val="Hyperlink"/>
                <w:noProof/>
              </w:rPr>
              <w:t>ProblemKindSeverityType</w:t>
            </w:r>
            <w:r>
              <w:rPr>
                <w:noProof/>
                <w:webHidden/>
              </w:rPr>
              <w:tab/>
            </w:r>
            <w:r>
              <w:rPr>
                <w:noProof/>
                <w:webHidden/>
              </w:rPr>
              <w:fldChar w:fldCharType="begin"/>
            </w:r>
            <w:r>
              <w:rPr>
                <w:noProof/>
                <w:webHidden/>
              </w:rPr>
              <w:instrText xml:space="preserve"> PAGEREF _Toc8119299 \h </w:instrText>
            </w:r>
            <w:r>
              <w:rPr>
                <w:noProof/>
                <w:webHidden/>
              </w:rPr>
            </w:r>
            <w:r>
              <w:rPr>
                <w:noProof/>
                <w:webHidden/>
              </w:rPr>
              <w:fldChar w:fldCharType="separate"/>
            </w:r>
            <w:r>
              <w:rPr>
                <w:noProof/>
                <w:webHidden/>
              </w:rPr>
              <w:t>17</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300" w:history="1">
            <w:r w:rsidRPr="009150C4">
              <w:rPr>
                <w:rStyle w:val="Hyperlink"/>
                <w:noProof/>
              </w:rPr>
              <w:t>3.2</w:t>
            </w:r>
            <w:r>
              <w:rPr>
                <w:rFonts w:asciiTheme="minorHAnsi" w:eastAsiaTheme="minorEastAsia" w:hAnsiTheme="minorHAnsi" w:cstheme="minorBidi"/>
                <w:noProof/>
                <w:sz w:val="22"/>
                <w:szCs w:val="22"/>
                <w:lang w:val="de-DE" w:eastAsia="de-DE"/>
              </w:rPr>
              <w:tab/>
            </w:r>
            <w:r w:rsidRPr="009150C4">
              <w:rPr>
                <w:rStyle w:val="Hyperlink"/>
                <w:noProof/>
              </w:rPr>
              <w:t>VlanInterfaceCurrentPerformanceType</w:t>
            </w:r>
            <w:r>
              <w:rPr>
                <w:noProof/>
                <w:webHidden/>
              </w:rPr>
              <w:tab/>
            </w:r>
            <w:r>
              <w:rPr>
                <w:noProof/>
                <w:webHidden/>
              </w:rPr>
              <w:fldChar w:fldCharType="begin"/>
            </w:r>
            <w:r>
              <w:rPr>
                <w:noProof/>
                <w:webHidden/>
              </w:rPr>
              <w:instrText xml:space="preserve"> PAGEREF _Toc8119300 \h </w:instrText>
            </w:r>
            <w:r>
              <w:rPr>
                <w:noProof/>
                <w:webHidden/>
              </w:rPr>
            </w:r>
            <w:r>
              <w:rPr>
                <w:noProof/>
                <w:webHidden/>
              </w:rPr>
              <w:fldChar w:fldCharType="separate"/>
            </w:r>
            <w:r>
              <w:rPr>
                <w:noProof/>
                <w:webHidden/>
              </w:rPr>
              <w:t>18</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301" w:history="1">
            <w:r w:rsidRPr="009150C4">
              <w:rPr>
                <w:rStyle w:val="Hyperlink"/>
                <w:noProof/>
              </w:rPr>
              <w:t>3.3</w:t>
            </w:r>
            <w:r>
              <w:rPr>
                <w:rFonts w:asciiTheme="minorHAnsi" w:eastAsiaTheme="minorEastAsia" w:hAnsiTheme="minorHAnsi" w:cstheme="minorBidi"/>
                <w:noProof/>
                <w:sz w:val="22"/>
                <w:szCs w:val="22"/>
                <w:lang w:val="de-DE" w:eastAsia="de-DE"/>
              </w:rPr>
              <w:tab/>
            </w:r>
            <w:r w:rsidRPr="009150C4">
              <w:rPr>
                <w:rStyle w:val="Hyperlink"/>
                <w:noProof/>
              </w:rPr>
              <w:t>VlanInterfaceCurrentProblemType</w:t>
            </w:r>
            <w:r>
              <w:rPr>
                <w:noProof/>
                <w:webHidden/>
              </w:rPr>
              <w:tab/>
            </w:r>
            <w:r>
              <w:rPr>
                <w:noProof/>
                <w:webHidden/>
              </w:rPr>
              <w:fldChar w:fldCharType="begin"/>
            </w:r>
            <w:r>
              <w:rPr>
                <w:noProof/>
                <w:webHidden/>
              </w:rPr>
              <w:instrText xml:space="preserve"> PAGEREF _Toc8119301 \h </w:instrText>
            </w:r>
            <w:r>
              <w:rPr>
                <w:noProof/>
                <w:webHidden/>
              </w:rPr>
            </w:r>
            <w:r>
              <w:rPr>
                <w:noProof/>
                <w:webHidden/>
              </w:rPr>
              <w:fldChar w:fldCharType="separate"/>
            </w:r>
            <w:r>
              <w:rPr>
                <w:noProof/>
                <w:webHidden/>
              </w:rPr>
              <w:t>19</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302" w:history="1">
            <w:r w:rsidRPr="009150C4">
              <w:rPr>
                <w:rStyle w:val="Hyperlink"/>
                <w:noProof/>
              </w:rPr>
              <w:t>3.4</w:t>
            </w:r>
            <w:r>
              <w:rPr>
                <w:rFonts w:asciiTheme="minorHAnsi" w:eastAsiaTheme="minorEastAsia" w:hAnsiTheme="minorHAnsi" w:cstheme="minorBidi"/>
                <w:noProof/>
                <w:sz w:val="22"/>
                <w:szCs w:val="22"/>
                <w:lang w:val="de-DE" w:eastAsia="de-DE"/>
              </w:rPr>
              <w:tab/>
            </w:r>
            <w:r w:rsidRPr="009150C4">
              <w:rPr>
                <w:rStyle w:val="Hyperlink"/>
                <w:noProof/>
              </w:rPr>
              <w:t>VlanInterfaceHistoricalPerformanceType</w:t>
            </w:r>
            <w:r>
              <w:rPr>
                <w:noProof/>
                <w:webHidden/>
              </w:rPr>
              <w:tab/>
            </w:r>
            <w:r>
              <w:rPr>
                <w:noProof/>
                <w:webHidden/>
              </w:rPr>
              <w:fldChar w:fldCharType="begin"/>
            </w:r>
            <w:r>
              <w:rPr>
                <w:noProof/>
                <w:webHidden/>
              </w:rPr>
              <w:instrText xml:space="preserve"> PAGEREF _Toc8119302 \h </w:instrText>
            </w:r>
            <w:r>
              <w:rPr>
                <w:noProof/>
                <w:webHidden/>
              </w:rPr>
            </w:r>
            <w:r>
              <w:rPr>
                <w:noProof/>
                <w:webHidden/>
              </w:rPr>
              <w:fldChar w:fldCharType="separate"/>
            </w:r>
            <w:r>
              <w:rPr>
                <w:noProof/>
                <w:webHidden/>
              </w:rPr>
              <w:t>19</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303" w:history="1">
            <w:r w:rsidRPr="009150C4">
              <w:rPr>
                <w:rStyle w:val="Hyperlink"/>
                <w:noProof/>
              </w:rPr>
              <w:t>3.5</w:t>
            </w:r>
            <w:r>
              <w:rPr>
                <w:rFonts w:asciiTheme="minorHAnsi" w:eastAsiaTheme="minorEastAsia" w:hAnsiTheme="minorHAnsi" w:cstheme="minorBidi"/>
                <w:noProof/>
                <w:sz w:val="22"/>
                <w:szCs w:val="22"/>
                <w:lang w:val="de-DE" w:eastAsia="de-DE"/>
              </w:rPr>
              <w:tab/>
            </w:r>
            <w:r w:rsidRPr="009150C4">
              <w:rPr>
                <w:rStyle w:val="Hyperlink"/>
                <w:noProof/>
              </w:rPr>
              <w:t>VlanInterfacePerformanceType</w:t>
            </w:r>
            <w:r>
              <w:rPr>
                <w:noProof/>
                <w:webHidden/>
              </w:rPr>
              <w:tab/>
            </w:r>
            <w:r>
              <w:rPr>
                <w:noProof/>
                <w:webHidden/>
              </w:rPr>
              <w:fldChar w:fldCharType="begin"/>
            </w:r>
            <w:r>
              <w:rPr>
                <w:noProof/>
                <w:webHidden/>
              </w:rPr>
              <w:instrText xml:space="preserve"> PAGEREF _Toc8119303 \h </w:instrText>
            </w:r>
            <w:r>
              <w:rPr>
                <w:noProof/>
                <w:webHidden/>
              </w:rPr>
            </w:r>
            <w:r>
              <w:rPr>
                <w:noProof/>
                <w:webHidden/>
              </w:rPr>
              <w:fldChar w:fldCharType="separate"/>
            </w:r>
            <w:r>
              <w:rPr>
                <w:noProof/>
                <w:webHidden/>
              </w:rPr>
              <w:t>19</w:t>
            </w:r>
            <w:r>
              <w:rPr>
                <w:noProof/>
                <w:webHidden/>
              </w:rPr>
              <w:fldChar w:fldCharType="end"/>
            </w:r>
          </w:hyperlink>
        </w:p>
        <w:p w:rsidR="00912666" w:rsidRDefault="0091266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8119304" w:history="1">
            <w:r w:rsidRPr="009150C4">
              <w:rPr>
                <w:rStyle w:val="Hyperlink"/>
                <w:noProof/>
              </w:rPr>
              <w:t>4</w:t>
            </w:r>
            <w:r>
              <w:rPr>
                <w:rFonts w:asciiTheme="minorHAnsi" w:eastAsiaTheme="minorEastAsia" w:hAnsiTheme="minorHAnsi" w:cstheme="minorBidi"/>
                <w:noProof/>
                <w:sz w:val="22"/>
                <w:szCs w:val="22"/>
                <w:lang w:val="de-DE" w:eastAsia="de-DE"/>
              </w:rPr>
              <w:tab/>
            </w:r>
            <w:r w:rsidRPr="009150C4">
              <w:rPr>
                <w:rStyle w:val="Hyperlink"/>
                <w:noProof/>
              </w:rPr>
              <w:t>Enumeration Types</w:t>
            </w:r>
            <w:r>
              <w:rPr>
                <w:noProof/>
                <w:webHidden/>
              </w:rPr>
              <w:tab/>
            </w:r>
            <w:r>
              <w:rPr>
                <w:noProof/>
                <w:webHidden/>
              </w:rPr>
              <w:fldChar w:fldCharType="begin"/>
            </w:r>
            <w:r>
              <w:rPr>
                <w:noProof/>
                <w:webHidden/>
              </w:rPr>
              <w:instrText xml:space="preserve"> PAGEREF _Toc8119304 \h </w:instrText>
            </w:r>
            <w:r>
              <w:rPr>
                <w:noProof/>
                <w:webHidden/>
              </w:rPr>
            </w:r>
            <w:r>
              <w:rPr>
                <w:noProof/>
                <w:webHidden/>
              </w:rPr>
              <w:fldChar w:fldCharType="separate"/>
            </w:r>
            <w:r>
              <w:rPr>
                <w:noProof/>
                <w:webHidden/>
              </w:rPr>
              <w:t>24</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305" w:history="1">
            <w:r w:rsidRPr="009150C4">
              <w:rPr>
                <w:rStyle w:val="Hyperlink"/>
                <w:noProof/>
              </w:rPr>
              <w:t>4.1</w:t>
            </w:r>
            <w:r>
              <w:rPr>
                <w:rFonts w:asciiTheme="minorHAnsi" w:eastAsiaTheme="minorEastAsia" w:hAnsiTheme="minorHAnsi" w:cstheme="minorBidi"/>
                <w:noProof/>
                <w:sz w:val="22"/>
                <w:szCs w:val="22"/>
                <w:lang w:val="de-DE" w:eastAsia="de-DE"/>
              </w:rPr>
              <w:tab/>
            </w:r>
            <w:r w:rsidRPr="009150C4">
              <w:rPr>
                <w:rStyle w:val="Hyperlink"/>
                <w:noProof/>
              </w:rPr>
              <w:t>AdministrativeState</w:t>
            </w:r>
            <w:r>
              <w:rPr>
                <w:noProof/>
                <w:webHidden/>
              </w:rPr>
              <w:tab/>
            </w:r>
            <w:r>
              <w:rPr>
                <w:noProof/>
                <w:webHidden/>
              </w:rPr>
              <w:fldChar w:fldCharType="begin"/>
            </w:r>
            <w:r>
              <w:rPr>
                <w:noProof/>
                <w:webHidden/>
              </w:rPr>
              <w:instrText xml:space="preserve"> PAGEREF _Toc8119305 \h </w:instrText>
            </w:r>
            <w:r>
              <w:rPr>
                <w:noProof/>
                <w:webHidden/>
              </w:rPr>
            </w:r>
            <w:r>
              <w:rPr>
                <w:noProof/>
                <w:webHidden/>
              </w:rPr>
              <w:fldChar w:fldCharType="separate"/>
            </w:r>
            <w:r>
              <w:rPr>
                <w:noProof/>
                <w:webHidden/>
              </w:rPr>
              <w:t>24</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306" w:history="1">
            <w:r w:rsidRPr="009150C4">
              <w:rPr>
                <w:rStyle w:val="Hyperlink"/>
                <w:noProof/>
              </w:rPr>
              <w:t>4.2</w:t>
            </w:r>
            <w:r>
              <w:rPr>
                <w:rFonts w:asciiTheme="minorHAnsi" w:eastAsiaTheme="minorEastAsia" w:hAnsiTheme="minorHAnsi" w:cstheme="minorBidi"/>
                <w:noProof/>
                <w:sz w:val="22"/>
                <w:szCs w:val="22"/>
                <w:lang w:val="de-DE" w:eastAsia="de-DE"/>
              </w:rPr>
              <w:tab/>
            </w:r>
            <w:r w:rsidRPr="009150C4">
              <w:rPr>
                <w:rStyle w:val="Hyperlink"/>
                <w:noProof/>
              </w:rPr>
              <w:t>EncapsulationKindType</w:t>
            </w:r>
            <w:r>
              <w:rPr>
                <w:noProof/>
                <w:webHidden/>
              </w:rPr>
              <w:tab/>
            </w:r>
            <w:r>
              <w:rPr>
                <w:noProof/>
                <w:webHidden/>
              </w:rPr>
              <w:fldChar w:fldCharType="begin"/>
            </w:r>
            <w:r>
              <w:rPr>
                <w:noProof/>
                <w:webHidden/>
              </w:rPr>
              <w:instrText xml:space="preserve"> PAGEREF _Toc8119306 \h </w:instrText>
            </w:r>
            <w:r>
              <w:rPr>
                <w:noProof/>
                <w:webHidden/>
              </w:rPr>
            </w:r>
            <w:r>
              <w:rPr>
                <w:noProof/>
                <w:webHidden/>
              </w:rPr>
              <w:fldChar w:fldCharType="separate"/>
            </w:r>
            <w:r>
              <w:rPr>
                <w:noProof/>
                <w:webHidden/>
              </w:rPr>
              <w:t>25</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307" w:history="1">
            <w:r w:rsidRPr="009150C4">
              <w:rPr>
                <w:rStyle w:val="Hyperlink"/>
                <w:noProof/>
              </w:rPr>
              <w:t>4.3</w:t>
            </w:r>
            <w:r>
              <w:rPr>
                <w:rFonts w:asciiTheme="minorHAnsi" w:eastAsiaTheme="minorEastAsia" w:hAnsiTheme="minorHAnsi" w:cstheme="minorBidi"/>
                <w:noProof/>
                <w:sz w:val="22"/>
                <w:szCs w:val="22"/>
                <w:lang w:val="de-DE" w:eastAsia="de-DE"/>
              </w:rPr>
              <w:tab/>
            </w:r>
            <w:r w:rsidRPr="009150C4">
              <w:rPr>
                <w:rStyle w:val="Hyperlink"/>
                <w:noProof/>
              </w:rPr>
              <w:t>GranularityPeriodType</w:t>
            </w:r>
            <w:r>
              <w:rPr>
                <w:noProof/>
                <w:webHidden/>
              </w:rPr>
              <w:tab/>
            </w:r>
            <w:r>
              <w:rPr>
                <w:noProof/>
                <w:webHidden/>
              </w:rPr>
              <w:fldChar w:fldCharType="begin"/>
            </w:r>
            <w:r>
              <w:rPr>
                <w:noProof/>
                <w:webHidden/>
              </w:rPr>
              <w:instrText xml:space="preserve"> PAGEREF _Toc8119307 \h </w:instrText>
            </w:r>
            <w:r>
              <w:rPr>
                <w:noProof/>
                <w:webHidden/>
              </w:rPr>
            </w:r>
            <w:r>
              <w:rPr>
                <w:noProof/>
                <w:webHidden/>
              </w:rPr>
              <w:fldChar w:fldCharType="separate"/>
            </w:r>
            <w:r>
              <w:rPr>
                <w:noProof/>
                <w:webHidden/>
              </w:rPr>
              <w:t>25</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308" w:history="1">
            <w:r w:rsidRPr="009150C4">
              <w:rPr>
                <w:rStyle w:val="Hyperlink"/>
                <w:noProof/>
              </w:rPr>
              <w:t>4.4</w:t>
            </w:r>
            <w:r>
              <w:rPr>
                <w:rFonts w:asciiTheme="minorHAnsi" w:eastAsiaTheme="minorEastAsia" w:hAnsiTheme="minorHAnsi" w:cstheme="minorBidi"/>
                <w:noProof/>
                <w:sz w:val="22"/>
                <w:szCs w:val="22"/>
                <w:lang w:val="de-DE" w:eastAsia="de-DE"/>
              </w:rPr>
              <w:tab/>
            </w:r>
            <w:r w:rsidRPr="009150C4">
              <w:rPr>
                <w:rStyle w:val="Hyperlink"/>
                <w:noProof/>
              </w:rPr>
              <w:t>InterfaceStatusType</w:t>
            </w:r>
            <w:r>
              <w:rPr>
                <w:noProof/>
                <w:webHidden/>
              </w:rPr>
              <w:tab/>
            </w:r>
            <w:r>
              <w:rPr>
                <w:noProof/>
                <w:webHidden/>
              </w:rPr>
              <w:fldChar w:fldCharType="begin"/>
            </w:r>
            <w:r>
              <w:rPr>
                <w:noProof/>
                <w:webHidden/>
              </w:rPr>
              <w:instrText xml:space="preserve"> PAGEREF _Toc8119308 \h </w:instrText>
            </w:r>
            <w:r>
              <w:rPr>
                <w:noProof/>
                <w:webHidden/>
              </w:rPr>
            </w:r>
            <w:r>
              <w:rPr>
                <w:noProof/>
                <w:webHidden/>
              </w:rPr>
              <w:fldChar w:fldCharType="separate"/>
            </w:r>
            <w:r>
              <w:rPr>
                <w:noProof/>
                <w:webHidden/>
              </w:rPr>
              <w:t>25</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309" w:history="1">
            <w:r w:rsidRPr="009150C4">
              <w:rPr>
                <w:rStyle w:val="Hyperlink"/>
                <w:noProof/>
              </w:rPr>
              <w:t>4.5</w:t>
            </w:r>
            <w:r>
              <w:rPr>
                <w:rFonts w:asciiTheme="minorHAnsi" w:eastAsiaTheme="minorEastAsia" w:hAnsiTheme="minorHAnsi" w:cstheme="minorBidi"/>
                <w:noProof/>
                <w:sz w:val="22"/>
                <w:szCs w:val="22"/>
                <w:lang w:val="de-DE" w:eastAsia="de-DE"/>
              </w:rPr>
              <w:tab/>
            </w:r>
            <w:r w:rsidRPr="009150C4">
              <w:rPr>
                <w:rStyle w:val="Hyperlink"/>
                <w:noProof/>
              </w:rPr>
              <w:t>OperationalState</w:t>
            </w:r>
            <w:r>
              <w:rPr>
                <w:noProof/>
                <w:webHidden/>
              </w:rPr>
              <w:tab/>
            </w:r>
            <w:r>
              <w:rPr>
                <w:noProof/>
                <w:webHidden/>
              </w:rPr>
              <w:fldChar w:fldCharType="begin"/>
            </w:r>
            <w:r>
              <w:rPr>
                <w:noProof/>
                <w:webHidden/>
              </w:rPr>
              <w:instrText xml:space="preserve"> PAGEREF _Toc8119309 \h </w:instrText>
            </w:r>
            <w:r>
              <w:rPr>
                <w:noProof/>
                <w:webHidden/>
              </w:rPr>
            </w:r>
            <w:r>
              <w:rPr>
                <w:noProof/>
                <w:webHidden/>
              </w:rPr>
              <w:fldChar w:fldCharType="separate"/>
            </w:r>
            <w:r>
              <w:rPr>
                <w:noProof/>
                <w:webHidden/>
              </w:rPr>
              <w:t>26</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310" w:history="1">
            <w:r w:rsidRPr="009150C4">
              <w:rPr>
                <w:rStyle w:val="Hyperlink"/>
                <w:noProof/>
              </w:rPr>
              <w:t>4.6</w:t>
            </w:r>
            <w:r>
              <w:rPr>
                <w:rFonts w:asciiTheme="minorHAnsi" w:eastAsiaTheme="minorEastAsia" w:hAnsiTheme="minorHAnsi" w:cstheme="minorBidi"/>
                <w:noProof/>
                <w:sz w:val="22"/>
                <w:szCs w:val="22"/>
                <w:lang w:val="de-DE" w:eastAsia="de-DE"/>
              </w:rPr>
              <w:tab/>
            </w:r>
            <w:r w:rsidRPr="009150C4">
              <w:rPr>
                <w:rStyle w:val="Hyperlink"/>
                <w:noProof/>
              </w:rPr>
              <w:t>SeverityType</w:t>
            </w:r>
            <w:r>
              <w:rPr>
                <w:noProof/>
                <w:webHidden/>
              </w:rPr>
              <w:tab/>
            </w:r>
            <w:r>
              <w:rPr>
                <w:noProof/>
                <w:webHidden/>
              </w:rPr>
              <w:fldChar w:fldCharType="begin"/>
            </w:r>
            <w:r>
              <w:rPr>
                <w:noProof/>
                <w:webHidden/>
              </w:rPr>
              <w:instrText xml:space="preserve"> PAGEREF _Toc8119310 \h </w:instrText>
            </w:r>
            <w:r>
              <w:rPr>
                <w:noProof/>
                <w:webHidden/>
              </w:rPr>
            </w:r>
            <w:r>
              <w:rPr>
                <w:noProof/>
                <w:webHidden/>
              </w:rPr>
              <w:fldChar w:fldCharType="separate"/>
            </w:r>
            <w:r>
              <w:rPr>
                <w:noProof/>
                <w:webHidden/>
              </w:rPr>
              <w:t>26</w:t>
            </w:r>
            <w:r>
              <w:rPr>
                <w:noProof/>
                <w:webHidden/>
              </w:rPr>
              <w:fldChar w:fldCharType="end"/>
            </w:r>
          </w:hyperlink>
        </w:p>
        <w:p w:rsidR="00912666" w:rsidRDefault="0091266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119311" w:history="1">
            <w:r w:rsidRPr="009150C4">
              <w:rPr>
                <w:rStyle w:val="Hyperlink"/>
                <w:noProof/>
              </w:rPr>
              <w:t>4.7</w:t>
            </w:r>
            <w:r>
              <w:rPr>
                <w:rFonts w:asciiTheme="minorHAnsi" w:eastAsiaTheme="minorEastAsia" w:hAnsiTheme="minorHAnsi" w:cstheme="minorBidi"/>
                <w:noProof/>
                <w:sz w:val="22"/>
                <w:szCs w:val="22"/>
                <w:lang w:val="de-DE" w:eastAsia="de-DE"/>
              </w:rPr>
              <w:tab/>
            </w:r>
            <w:r w:rsidRPr="009150C4">
              <w:rPr>
                <w:rStyle w:val="Hyperlink"/>
                <w:noProof/>
              </w:rPr>
              <w:t>VlanInterfaceModeType</w:t>
            </w:r>
            <w:r>
              <w:rPr>
                <w:noProof/>
                <w:webHidden/>
              </w:rPr>
              <w:tab/>
            </w:r>
            <w:r>
              <w:rPr>
                <w:noProof/>
                <w:webHidden/>
              </w:rPr>
              <w:fldChar w:fldCharType="begin"/>
            </w:r>
            <w:r>
              <w:rPr>
                <w:noProof/>
                <w:webHidden/>
              </w:rPr>
              <w:instrText xml:space="preserve"> PAGEREF _Toc8119311 \h </w:instrText>
            </w:r>
            <w:r>
              <w:rPr>
                <w:noProof/>
                <w:webHidden/>
              </w:rPr>
            </w:r>
            <w:r>
              <w:rPr>
                <w:noProof/>
                <w:webHidden/>
              </w:rPr>
              <w:fldChar w:fldCharType="separate"/>
            </w:r>
            <w:r>
              <w:rPr>
                <w:noProof/>
                <w:webHidden/>
              </w:rPr>
              <w:t>26</w:t>
            </w:r>
            <w:r>
              <w:rPr>
                <w:noProof/>
                <w:webHidden/>
              </w:rPr>
              <w:fldChar w:fldCharType="end"/>
            </w:r>
          </w:hyperlink>
        </w:p>
        <w:p w:rsidR="00912666" w:rsidRDefault="0091266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8119312" w:history="1">
            <w:r w:rsidRPr="009150C4">
              <w:rPr>
                <w:rStyle w:val="Hyperlink"/>
                <w:noProof/>
              </w:rPr>
              <w:t>5</w:t>
            </w:r>
            <w:r>
              <w:rPr>
                <w:rFonts w:asciiTheme="minorHAnsi" w:eastAsiaTheme="minorEastAsia" w:hAnsiTheme="minorHAnsi" w:cstheme="minorBidi"/>
                <w:noProof/>
                <w:sz w:val="22"/>
                <w:szCs w:val="22"/>
                <w:lang w:val="de-DE" w:eastAsia="de-DE"/>
              </w:rPr>
              <w:tab/>
            </w:r>
            <w:r w:rsidRPr="009150C4">
              <w:rPr>
                <w:rStyle w:val="Hyperlink"/>
                <w:noProof/>
              </w:rPr>
              <w:t>Primitive Types</w:t>
            </w:r>
            <w:r>
              <w:rPr>
                <w:noProof/>
                <w:webHidden/>
              </w:rPr>
              <w:tab/>
            </w:r>
            <w:r>
              <w:rPr>
                <w:noProof/>
                <w:webHidden/>
              </w:rPr>
              <w:fldChar w:fldCharType="begin"/>
            </w:r>
            <w:r>
              <w:rPr>
                <w:noProof/>
                <w:webHidden/>
              </w:rPr>
              <w:instrText xml:space="preserve"> PAGEREF _Toc8119312 \h </w:instrText>
            </w:r>
            <w:r>
              <w:rPr>
                <w:noProof/>
                <w:webHidden/>
              </w:rPr>
            </w:r>
            <w:r>
              <w:rPr>
                <w:noProof/>
                <w:webHidden/>
              </w:rPr>
              <w:fldChar w:fldCharType="separate"/>
            </w:r>
            <w:r>
              <w:rPr>
                <w:noProof/>
                <w:webHidden/>
              </w:rPr>
              <w:t>27</w:t>
            </w:r>
            <w:r>
              <w:rPr>
                <w:noProof/>
                <w:webHidden/>
              </w:rPr>
              <w:fldChar w:fldCharType="end"/>
            </w:r>
          </w:hyperlink>
        </w:p>
        <w:p w:rsidR="00912666" w:rsidRDefault="00912666">
          <w:r>
            <w:rPr>
              <w:b/>
              <w:bCs/>
            </w:rPr>
            <w:fldChar w:fldCharType="end"/>
          </w:r>
        </w:p>
      </w:sdtContent>
    </w:sdt>
    <w:p w:rsidR="004231FC" w:rsidRPr="008006E6" w:rsidRDefault="004231FC" w:rsidP="00FB359C">
      <w:pPr>
        <w:pStyle w:val="berschrift1"/>
      </w:pPr>
      <w:bookmarkStart w:id="1" w:name="_Toc8119284"/>
      <w:r w:rsidRPr="008006E6">
        <w:t>Classes</w:t>
      </w:r>
      <w:bookmarkEnd w:id="1"/>
    </w:p>
    <w:p w:rsidR="004231FC" w:rsidRPr="00FA3F1C" w:rsidRDefault="004231FC" w:rsidP="00325F35">
      <w:pPr>
        <w:pStyle w:val="berschrift2"/>
      </w:pPr>
      <w:bookmarkStart w:id="2" w:name="_Toc8119285"/>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8119286"/>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invalid</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8119287"/>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8119288"/>
      <w:r w:rsidRPr="00FA3F1C">
        <w:t>LayerProtocol</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Pr="00FA3F1C" w:rsidRDefault="004231FC" w:rsidP="00325F35">
      <w:pPr>
        <w:pStyle w:val="berschrift2"/>
      </w:pPr>
      <w:bookmarkStart w:id="6" w:name="_Toc8119289"/>
      <w:r w:rsidRPr="00FA3F1C">
        <w:t>PolicingProfile</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Pr="00FA3F1C" w:rsidRDefault="004231FC" w:rsidP="00325F35">
      <w:pPr>
        <w:pStyle w:val="berschrift2"/>
      </w:pPr>
      <w:bookmarkStart w:id="7" w:name="_Toc8119290"/>
      <w:r w:rsidRPr="00FA3F1C">
        <w:t>QosProfile</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Pr="00FA3F1C" w:rsidRDefault="004231FC" w:rsidP="00325F35">
      <w:pPr>
        <w:pStyle w:val="berschrift2"/>
      </w:pPr>
      <w:bookmarkStart w:id="8" w:name="_Toc8119291"/>
      <w:r w:rsidRPr="00FA3F1C">
        <w:t>VlanInterfaceCapability</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supportedEncapsulationKindList</w:t>
            </w:r>
          </w:p>
        </w:tc>
        <w:tc>
          <w:tcPr>
            <w:tcW w:w="2126" w:type="dxa"/>
          </w:tcPr>
          <w:p w:rsidR="00450585" w:rsidRPr="00450585" w:rsidRDefault="00450585" w:rsidP="008A6580">
            <w:pPr>
              <w:rPr>
                <w:sz w:val="16"/>
                <w:szCs w:val="16"/>
              </w:rPr>
            </w:pPr>
            <w:r w:rsidRPr="00450585">
              <w:rPr>
                <w:sz w:val="16"/>
                <w:szCs w:val="16"/>
              </w:rPr>
              <w:t>EncapsulationKindType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Listing of encapsulation methods (e.g. VLAN according to IEEE 802.1q or QinQ according to IEEE 802.1ad), which are available at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vlanBasedMacAddressLearningIsAvail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supports seperate MAC address tables per VLAN.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ingressPolicingIsAvail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interface supports policing.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interface supports shaping.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informationRateMin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Minimum configurable throuput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informationRateMax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Maximum configurable throuput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burstSizeMin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Minimum configurable value for the number of kBytes, which could be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burstSizeMax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Maximum configurable value for the number of kBytes, which could be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collection and aggregation is supported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'VlanInterfaceDown' and 'MtuMissmatch'. Further alarms might be added by the device vendors.</w:t>
            </w:r>
          </w:p>
        </w:tc>
      </w:tr>
    </w:tbl>
    <w:p w:rsidR="004231FC" w:rsidRPr="00FA3F1C" w:rsidRDefault="004231FC" w:rsidP="00325F35">
      <w:pPr>
        <w:pStyle w:val="berschrift2"/>
      </w:pPr>
      <w:bookmarkStart w:id="9" w:name="_Toc8119292"/>
      <w:r w:rsidRPr="00FA3F1C">
        <w:t>VlanInterfaceConfiguration</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VlanInterfaceConfiguration</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(adminShutDownIsAvail==1).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encapsulationKind</w:t>
            </w:r>
          </w:p>
        </w:tc>
        <w:tc>
          <w:tcPr>
            <w:tcW w:w="2126" w:type="dxa"/>
          </w:tcPr>
          <w:p w:rsidR="00450585" w:rsidRPr="00450585" w:rsidRDefault="00450585" w:rsidP="008A6580">
            <w:pPr>
              <w:rPr>
                <w:sz w:val="16"/>
                <w:szCs w:val="16"/>
              </w:rPr>
            </w:pPr>
            <w:r w:rsidRPr="00450585">
              <w:rPr>
                <w:sz w:val="16"/>
                <w:szCs w:val="16"/>
              </w:rPr>
              <w:t>EncapsulationKindType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Configures the encapsulation method (e.g. VLAN according to IEEE 802.1q or QinQ according to IEEE 802.1ad), which is used at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vlanInterfaceMode</w:t>
            </w:r>
          </w:p>
        </w:tc>
        <w:tc>
          <w:tcPr>
            <w:tcW w:w="2126" w:type="dxa"/>
          </w:tcPr>
          <w:p w:rsidR="00450585" w:rsidRPr="00450585" w:rsidRDefault="00450585" w:rsidP="008A6580">
            <w:pPr>
              <w:rPr>
                <w:sz w:val="16"/>
                <w:szCs w:val="16"/>
              </w:rPr>
            </w:pPr>
            <w:r w:rsidRPr="00450585">
              <w:rPr>
                <w:sz w:val="16"/>
                <w:szCs w:val="16"/>
              </w:rPr>
              <w:t>VlanInterfaceModeType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behavior of the VLAN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taggingVlanId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(vlanInterfaceMode==ACCESS OR HYBRID). Untagged ingress frames get tagged with this VLAN ID. Egress frames, which are tagged with this VLAN ID, get untagged before sending. Egress frames, which are untagged or tagged with another VLAN ID, get dropped. Value range from 1 to 4095. Alternative name might be Default VLAN 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taggingPriority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(vlanInterfaceMode==ACCESS OR HYBRID). Untagged frames, which are entering the network at this interface, get tagged with this priority bit settings. Value range from 0 t o7.</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forwardingVlanIdList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(vlanInterfaceMode==TRUNK OR HYBRID). Ingress or egress frames, which are marked with either of the listed VLAN ID, are allowed to pass. Frames with any other VLAN ID get dropped. If list is empty all VLAN IDs get forwarded.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_ingressPolicingProfile</w:t>
            </w:r>
          </w:p>
        </w:tc>
        <w:tc>
          <w:tcPr>
            <w:tcW w:w="2126" w:type="dxa"/>
          </w:tcPr>
          <w:p w:rsidR="00450585" w:rsidRPr="00450585" w:rsidRDefault="00450585" w:rsidP="008A6580">
            <w:pPr>
              <w:rPr>
                <w:sz w:val="16"/>
                <w:szCs w:val="16"/>
              </w:rPr>
            </w:pPr>
            <w:r w:rsidRPr="00450585">
              <w:rPr>
                <w:sz w:val="16"/>
                <w:szCs w:val="16"/>
              </w:rPr>
              <w:t>PolicingProfile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(ingressShapingIsAvail ==1). Reference to the definition of a shaping policy for ingress, to which this interface belongs to.</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egress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maximumInformationRate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(egressShapingIsAvail==1): Limits the throughput on the egress.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maximumBurstSize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Limits the number of kBytes, which are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_qosProfile</w:t>
            </w:r>
          </w:p>
        </w:tc>
        <w:tc>
          <w:tcPr>
            <w:tcW w:w="2126" w:type="dxa"/>
          </w:tcPr>
          <w:p w:rsidR="00450585" w:rsidRPr="00450585" w:rsidRDefault="00450585" w:rsidP="008A6580">
            <w:pPr>
              <w:rPr>
                <w:sz w:val="16"/>
                <w:szCs w:val="16"/>
              </w:rPr>
            </w:pPr>
            <w:r w:rsidRPr="00450585">
              <w:rPr>
                <w:sz w:val="16"/>
                <w:szCs w:val="16"/>
              </w:rPr>
              <w:t>QosProfile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Reference to the definition of the QoS profile, which shall be applied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vlanBasedMacAddressLearningIsOn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supports seperate MAC address tables per VLAN.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performanceMonitoringCollectionIsOn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(FlowStatisticsIsAvail==1). 1 = Collection and aggregation of statistics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Severity of each entry of the SupportedAlarmList to be configured.</w:t>
            </w:r>
          </w:p>
        </w:tc>
      </w:tr>
    </w:tbl>
    <w:p w:rsidR="004231FC" w:rsidRPr="00FA3F1C" w:rsidRDefault="004231FC" w:rsidP="00325F35">
      <w:pPr>
        <w:pStyle w:val="berschrift2"/>
      </w:pPr>
      <w:bookmarkStart w:id="10" w:name="_Toc8119293"/>
      <w:r w:rsidRPr="00FA3F1C">
        <w:t>VlanInterfaceCurrentPerformance</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VlanInterfaceCurrentPerformanceType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1" w:name="_Toc8119294"/>
      <w:r w:rsidRPr="00FA3F1C">
        <w:t>VlanInterfaceCurrentProblem</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VlanInterfaceCurrentProblem</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VlanInterfaceCurrentProblemType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2" w:name="_Toc8119295"/>
      <w:r w:rsidRPr="00FA3F1C">
        <w:t>VlanInterfaceHistoricalPeformance</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VlanInterfaceHistoricalPeformance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VlanInterfaceHistoricalPeformance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historicalPerformaceData</w:t>
            </w:r>
          </w:p>
        </w:tc>
        <w:tc>
          <w:tcPr>
            <w:tcW w:w="2126" w:type="dxa"/>
          </w:tcPr>
          <w:p w:rsidR="00450585" w:rsidRPr="00450585" w:rsidRDefault="00450585" w:rsidP="008A6580">
            <w:pPr>
              <w:rPr>
                <w:sz w:val="16"/>
                <w:szCs w:val="16"/>
              </w:rPr>
            </w:pPr>
            <w:r w:rsidRPr="00450585">
              <w:rPr>
                <w:sz w:val="16"/>
                <w:szCs w:val="16"/>
              </w:rPr>
              <w:t>VlanInterfaceHistoricalPerformanceType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3" w:name="_Toc8119296"/>
      <w:r w:rsidRPr="00FA3F1C">
        <w:lastRenderedPageBreak/>
        <w:t>VlanInterfaceStatus</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lastStatusChange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and date of the latest update of the status information.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tc>
      </w:tr>
    </w:tbl>
    <w:p w:rsidR="004231FC" w:rsidRPr="00FA3F1C" w:rsidRDefault="004231FC" w:rsidP="00325F35">
      <w:pPr>
        <w:pStyle w:val="berschrift2"/>
      </w:pPr>
      <w:bookmarkStart w:id="14" w:name="_Toc8119297"/>
      <w:r w:rsidRPr="00FA3F1C">
        <w:t>VlanInterface_Pac</w:t>
      </w:r>
      <w:bookmarkEnd w:id="1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lastRenderedPageBreak/>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_vlaninterfacecapability</w:t>
            </w:r>
          </w:p>
        </w:tc>
        <w:tc>
          <w:tcPr>
            <w:tcW w:w="2126" w:type="dxa"/>
          </w:tcPr>
          <w:p w:rsidR="00450585" w:rsidRPr="00450585" w:rsidRDefault="00450585" w:rsidP="008A6580">
            <w:pPr>
              <w:rPr>
                <w:sz w:val="16"/>
                <w:szCs w:val="16"/>
              </w:rPr>
            </w:pPr>
            <w:r w:rsidRPr="00450585">
              <w:rPr>
                <w:sz w:val="16"/>
                <w:szCs w:val="16"/>
              </w:rPr>
              <w:t>VlanInterfaceCapability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_vlaninterfaceconfiguration</w:t>
            </w:r>
          </w:p>
        </w:tc>
        <w:tc>
          <w:tcPr>
            <w:tcW w:w="2126" w:type="dxa"/>
          </w:tcPr>
          <w:p w:rsidR="00450585" w:rsidRPr="00450585" w:rsidRDefault="00450585" w:rsidP="008A6580">
            <w:pPr>
              <w:rPr>
                <w:sz w:val="16"/>
                <w:szCs w:val="16"/>
              </w:rPr>
            </w:pPr>
            <w:r w:rsidRPr="00450585">
              <w:rPr>
                <w:sz w:val="16"/>
                <w:szCs w:val="16"/>
              </w:rPr>
              <w:t>VlanInterfaceConfiguration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_vlaninterfacestatus</w:t>
            </w:r>
          </w:p>
        </w:tc>
        <w:tc>
          <w:tcPr>
            <w:tcW w:w="2126" w:type="dxa"/>
          </w:tcPr>
          <w:p w:rsidR="00450585" w:rsidRPr="00450585" w:rsidRDefault="00450585" w:rsidP="008A6580">
            <w:pPr>
              <w:rPr>
                <w:sz w:val="16"/>
                <w:szCs w:val="16"/>
              </w:rPr>
            </w:pPr>
            <w:r w:rsidRPr="00450585">
              <w:rPr>
                <w:sz w:val="16"/>
                <w:szCs w:val="16"/>
              </w:rPr>
              <w:t>VlanInterfaceStatus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_vlaninterfacecurrentproblem</w:t>
            </w:r>
          </w:p>
        </w:tc>
        <w:tc>
          <w:tcPr>
            <w:tcW w:w="2126" w:type="dxa"/>
          </w:tcPr>
          <w:p w:rsidR="00450585" w:rsidRPr="00450585" w:rsidRDefault="00450585" w:rsidP="008A6580">
            <w:pPr>
              <w:rPr>
                <w:sz w:val="16"/>
                <w:szCs w:val="16"/>
              </w:rPr>
            </w:pPr>
            <w:r w:rsidRPr="00450585">
              <w:rPr>
                <w:sz w:val="16"/>
                <w:szCs w:val="16"/>
              </w:rPr>
              <w:t>VlanInterfaceCurrentProblem</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_vlaninterfacecurrentperformance</w:t>
            </w:r>
          </w:p>
        </w:tc>
        <w:tc>
          <w:tcPr>
            <w:tcW w:w="2126" w:type="dxa"/>
          </w:tcPr>
          <w:p w:rsidR="00450585" w:rsidRPr="00450585" w:rsidRDefault="00450585" w:rsidP="008A6580">
            <w:pPr>
              <w:rPr>
                <w:sz w:val="16"/>
                <w:szCs w:val="16"/>
              </w:rPr>
            </w:pPr>
            <w:r w:rsidRPr="00450585">
              <w:rPr>
                <w:sz w:val="16"/>
                <w:szCs w:val="16"/>
              </w:rPr>
              <w:t>VlanInterfaceCurrentPerformance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_vlaninterfacehistoricalpeformance</w:t>
            </w:r>
          </w:p>
        </w:tc>
        <w:tc>
          <w:tcPr>
            <w:tcW w:w="2126" w:type="dxa"/>
          </w:tcPr>
          <w:p w:rsidR="00450585" w:rsidRPr="00450585" w:rsidRDefault="00450585" w:rsidP="008A6580">
            <w:pPr>
              <w:rPr>
                <w:sz w:val="16"/>
                <w:szCs w:val="16"/>
              </w:rPr>
            </w:pPr>
            <w:r w:rsidRPr="00450585">
              <w:rPr>
                <w:sz w:val="16"/>
                <w:szCs w:val="16"/>
              </w:rPr>
              <w:t>VlanInterfaceHistoricalPeformance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5" w:name="_Toc8119298"/>
      <w:r>
        <w:t>Data Types</w:t>
      </w:r>
      <w:bookmarkEnd w:id="15"/>
    </w:p>
    <w:p w:rsidR="000861DC" w:rsidRDefault="000861DC" w:rsidP="00325F35">
      <w:pPr>
        <w:pStyle w:val="berschrift2"/>
      </w:pPr>
      <w:bookmarkStart w:id="16" w:name="_Toc8119299"/>
      <w:r>
        <w:t>ProblemKindSeverityType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problemKindName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alarm according to SupportedAlarmList</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problemKindSeverity</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SeverityType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lastRenderedPageBreak/>
              <w:t>NOT_YET_DEFINED</w:t>
            </w:r>
          </w:p>
        </w:tc>
        <w:tc>
          <w:tcPr>
            <w:tcW w:w="1134" w:type="dxa"/>
          </w:tcPr>
          <w:p w:rsidR="000861DC" w:rsidRPr="00DE56B2" w:rsidRDefault="00DE223B" w:rsidP="008A6580">
            <w:pPr>
              <w:rPr>
                <w:sz w:val="16"/>
                <w:szCs w:val="16"/>
              </w:rPr>
            </w:pPr>
            <w:r w:rsidRPr="00803FDC">
              <w:rPr>
                <w:sz w:val="16"/>
                <w:szCs w:val="16"/>
              </w:rPr>
              <w:lastRenderedPageBreak/>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Severity of this type of alarm.</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7" w:name="_Toc8119300"/>
      <w:r>
        <w:t>VlanInterfaceCurrentPerformanceType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performanceData</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VlanInterfacePerformanceType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8" w:name="_Toc8119301"/>
      <w:r>
        <w:t>VlanInterfaceCurrentProblemType</w:t>
      </w:r>
      <w:bookmarkEnd w:id="1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problemName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lastRenderedPageBreak/>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Name of the alarm according to SupportedAlarmList</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9" w:name="_Toc8119302"/>
      <w:r>
        <w:t>VlanInterfaceHistoricalPerformanceType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performanceData</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VlanInterfacePerformanceType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0" w:name="_Toc8119303"/>
      <w:r>
        <w:t>VlanInterfacePerformanceType</w:t>
      </w:r>
      <w:bookmarkEnd w:id="20"/>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last10SecDataInputRate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kbit/s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Data receive rate over the last 10 second interval in kbit/s.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last10SecDataOutputRate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kbit/s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Data transmit rate over the last 10 second interval in kbit/s.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last10SecFrameInputRate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Frame receive rate over the last 10 second interval.</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last10SecFrameOutputRate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Frame transmit rate over the last 10 second interval.</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dataVolumeInput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kByte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Received data volume in kByte.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dataVolumeOutput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kByte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Sent data volume in kByte.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totalFamesInput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total number of Ethernet frames received for the specified VLAN ID(s), including those received in error</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totalFramesOutput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total number of Ethernet frames for the specified VLAN ID(s) that the device supplied to the lower layers for transmission. This includes frames generated locally and those forwarded by the device.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forwardedDataVolumeInput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kByte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number of octets received in input Ethernet frames for the VLAN ID(s) for which the device was not their final destination and for which the device attempted to find a route to forward them to that final destination.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forwardedDataVolumeOutput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kByte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number of octets in packets for which this entity was not their final destination and for which it was successful in finding a path to their final destination.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forwardedFramesInput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number of input frames, for which the device was not their final destination and for which the device attempted to find a route to forward them to that final destination.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forwardedFramesOutput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number of frames, for which this entity was not their final destination and for which it was successful in finding a path to their final destination.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unicastFramesInput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received unicast frames.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unicastFramesOutput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LENGTH_64_BIT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sent unicast frames.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multicastFramesInput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received multicast frames.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multicastFramesOutput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sent multicast frames.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broadcastFramesInput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received broadcast frames.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broadcastFramesOutput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sent broadcast frames.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fragmentedFramesInput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received fragmented frames.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erroredFramesInput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received errored frames.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erroredFramesOutput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Ethernet frames for the specified VLAN ID(s) locally generated and discarded due to errors, including no route found to the destination.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droppedFramesInput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Ethernet frames dropped at the receiver. The number of input Ethernet frames for the specified VLAN ID(s), for which no problems were encountered to prevent their continued processing, but were discarded (e.g., for lack of buffer space).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droppedFramesOutput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packets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The number of output Ethernet frames for the specified VLAN ID(s) for which no problem was encountered to prevent their transmission to their destination, but were discarded (e.g., for lack of buffer space).</w:t>
            </w:r>
          </w:p>
          <w:p w:rsidR="000861DC" w:rsidRPr="00073611" w:rsidRDefault="000861DC" w:rsidP="008A6580">
            <w:pPr>
              <w:spacing w:before="0" w:after="0" w:line="240" w:lineRule="auto"/>
              <w:rPr>
                <w:color w:val="7030A0"/>
                <w:sz w:val="16"/>
                <w:szCs w:val="16"/>
              </w:rPr>
            </w:pPr>
          </w:p>
        </w:tc>
      </w:tr>
    </w:tbl>
    <w:p w:rsidR="00E02030" w:rsidRPr="004736FC" w:rsidRDefault="00E02030" w:rsidP="00FB359C">
      <w:pPr>
        <w:pStyle w:val="berschrift1"/>
      </w:pPr>
      <w:bookmarkStart w:id="21" w:name="_Toc8119304"/>
      <w:r>
        <w:t>Enumeration Types</w:t>
      </w:r>
      <w:bookmarkEnd w:id="21"/>
    </w:p>
    <w:p w:rsidR="00E02030" w:rsidRDefault="00E02030" w:rsidP="00F16175">
      <w:pPr>
        <w:pStyle w:val="berschrift2"/>
      </w:pPr>
      <w:bookmarkStart w:id="22" w:name="_Toc8119305"/>
      <w:r>
        <w:t>AdministrativeState</w:t>
      </w:r>
      <w:bookmarkEnd w:id="22"/>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8119306"/>
      <w:r>
        <w:t>EncapsulationKindType</w:t>
      </w:r>
      <w:bookmarkEnd w:id="2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802_1Q_0X8100:</w:t>
      </w:r>
    </w:p>
    <w:p w:rsidR="00E02030" w:rsidRPr="00501397" w:rsidRDefault="00E02030" w:rsidP="008A6580">
      <w:pPr>
        <w:pStyle w:val="Listenabsatz"/>
        <w:numPr>
          <w:ilvl w:val="1"/>
          <w:numId w:val="10"/>
        </w:numPr>
        <w:spacing w:before="0" w:after="0" w:line="240" w:lineRule="auto"/>
      </w:pPr>
      <w:r w:rsidRPr="009F1A57">
        <w:t>Ethertype is to be set on 0x8100.</w:t>
      </w:r>
    </w:p>
    <w:p w:rsidR="00E02030" w:rsidRDefault="00E02030" w:rsidP="008A6580">
      <w:pPr>
        <w:pStyle w:val="Listenabsatz"/>
        <w:numPr>
          <w:ilvl w:val="0"/>
          <w:numId w:val="10"/>
        </w:numPr>
        <w:spacing w:before="0" w:after="0" w:line="240" w:lineRule="auto"/>
      </w:pPr>
      <w:r>
        <w:t>Q_IN_Q_0X88A8:</w:t>
      </w:r>
    </w:p>
    <w:p w:rsidR="00E02030" w:rsidRPr="00501397" w:rsidRDefault="00E02030" w:rsidP="008A6580">
      <w:pPr>
        <w:pStyle w:val="Listenabsatz"/>
        <w:numPr>
          <w:ilvl w:val="1"/>
          <w:numId w:val="10"/>
        </w:numPr>
        <w:spacing w:before="0" w:after="0" w:line="240" w:lineRule="auto"/>
      </w:pPr>
      <w:r w:rsidRPr="009F1A57">
        <w:t>Ethertype is to be set on 0x88A8.</w:t>
      </w:r>
    </w:p>
    <w:p w:rsidR="00E02030" w:rsidRDefault="00E02030" w:rsidP="008A6580">
      <w:pPr>
        <w:pStyle w:val="Listenabsatz"/>
        <w:numPr>
          <w:ilvl w:val="0"/>
          <w:numId w:val="10"/>
        </w:numPr>
        <w:spacing w:before="0" w:after="0" w:line="240" w:lineRule="auto"/>
      </w:pPr>
      <w:r>
        <w:t>Q_IN_Q_0X9100:</w:t>
      </w:r>
    </w:p>
    <w:p w:rsidR="00E02030" w:rsidRPr="00501397" w:rsidRDefault="00E02030" w:rsidP="008A6580">
      <w:pPr>
        <w:pStyle w:val="Listenabsatz"/>
        <w:numPr>
          <w:ilvl w:val="1"/>
          <w:numId w:val="10"/>
        </w:numPr>
        <w:spacing w:before="0" w:after="0" w:line="240" w:lineRule="auto"/>
      </w:pPr>
      <w:r w:rsidRPr="009F1A57">
        <w:t>Ethertype is to be set on 0x9100.</w:t>
      </w:r>
    </w:p>
    <w:p w:rsidR="00E02030" w:rsidRDefault="00E02030" w:rsidP="008A6580">
      <w:pPr>
        <w:pStyle w:val="Listenabsatz"/>
        <w:numPr>
          <w:ilvl w:val="0"/>
          <w:numId w:val="10"/>
        </w:numPr>
        <w:spacing w:before="0" w:after="0" w:line="240" w:lineRule="auto"/>
      </w:pPr>
      <w:r>
        <w:lastRenderedPageBreak/>
        <w:t>NOT_YET_DEFINED:</w:t>
      </w:r>
    </w:p>
    <w:p w:rsidR="00E02030" w:rsidRDefault="00E02030" w:rsidP="00F16175">
      <w:pPr>
        <w:pStyle w:val="berschrift2"/>
      </w:pPr>
      <w:bookmarkStart w:id="24" w:name="_Toc8119307"/>
      <w:r>
        <w:t>GranularityPeriodType</w:t>
      </w:r>
      <w:bookmarkEnd w:id="24"/>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8119308"/>
      <w:r>
        <w:t>InterfaceStatusType</w:t>
      </w:r>
      <w:bookmarkEnd w:id="25"/>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8119309"/>
      <w:r>
        <w:t>OperationalState</w:t>
      </w:r>
      <w:bookmarkEnd w:id="26"/>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8119310"/>
      <w:r>
        <w:t>SeverityType</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8119311"/>
      <w:r>
        <w:t>VlanInterfaceModeType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ACCESS:</w:t>
      </w:r>
    </w:p>
    <w:p w:rsidR="00E02030" w:rsidRPr="00501397" w:rsidRDefault="00E02030" w:rsidP="008A6580">
      <w:pPr>
        <w:pStyle w:val="Listenabsatz"/>
        <w:numPr>
          <w:ilvl w:val="1"/>
          <w:numId w:val="10"/>
        </w:numPr>
        <w:spacing w:before="0" w:after="0" w:line="240" w:lineRule="auto"/>
      </w:pPr>
      <w:r w:rsidRPr="009F1A57">
        <w:t>Ingress frames, which are untagged, get tagged with the taggingVlanId. Egress frames, which are tagged with the taggingVlanId, get untagged. Ingress or egress frames, which are tagged with any other VLAN ID get dropped. Other name of this mode would be: UNI.</w:t>
      </w:r>
    </w:p>
    <w:p w:rsidR="00E02030" w:rsidRDefault="00E02030" w:rsidP="008A6580">
      <w:pPr>
        <w:pStyle w:val="Listenabsatz"/>
        <w:numPr>
          <w:ilvl w:val="0"/>
          <w:numId w:val="10"/>
        </w:numPr>
        <w:spacing w:before="0" w:after="0" w:line="240" w:lineRule="auto"/>
      </w:pPr>
      <w:r>
        <w:t>TRUNK:</w:t>
      </w:r>
    </w:p>
    <w:p w:rsidR="00E02030" w:rsidRPr="00501397" w:rsidRDefault="00E02030" w:rsidP="008A6580">
      <w:pPr>
        <w:pStyle w:val="Listenabsatz"/>
        <w:numPr>
          <w:ilvl w:val="1"/>
          <w:numId w:val="10"/>
        </w:numPr>
        <w:spacing w:before="0" w:after="0" w:line="240" w:lineRule="auto"/>
      </w:pPr>
      <w:r w:rsidRPr="009F1A57">
        <w:t>Ingress and egress frames, which are tagged with one out of the forwardingVlanIdList, get forwarded. Untagged frames and frames, which are tagged with any other VLAN ID, get dropped. Other name of this mode would be: Tag Aware or NNI.</w:t>
      </w:r>
    </w:p>
    <w:p w:rsidR="00E02030" w:rsidRDefault="00E02030" w:rsidP="008A6580">
      <w:pPr>
        <w:pStyle w:val="Listenabsatz"/>
        <w:numPr>
          <w:ilvl w:val="0"/>
          <w:numId w:val="10"/>
        </w:numPr>
        <w:spacing w:before="0" w:after="0" w:line="240" w:lineRule="auto"/>
      </w:pPr>
      <w:r>
        <w:t>HYBRID:</w:t>
      </w:r>
    </w:p>
    <w:p w:rsidR="00E02030" w:rsidRPr="00501397" w:rsidRDefault="00E02030" w:rsidP="008A6580">
      <w:pPr>
        <w:pStyle w:val="Listenabsatz"/>
        <w:numPr>
          <w:ilvl w:val="1"/>
          <w:numId w:val="10"/>
        </w:numPr>
        <w:spacing w:before="0" w:after="0" w:line="240" w:lineRule="auto"/>
      </w:pPr>
      <w:r w:rsidRPr="009F1A57">
        <w:t>Untagged ingress frames get tagged with the taggingVlanId. Ingress or egress frames, which are tagged with one of the forwardingVlanIdList get forwarded. Egress frames, which are tagged with the taggingVlanId, get untagged and forwarded to outside the network. Ingress or egress frames, which are tagged with any other VLAN ID, get dropped.</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9" w:name="_Toc8119312"/>
      <w:r>
        <w:t>Primitive Types</w:t>
      </w:r>
      <w:bookmarkEnd w:id="29"/>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AC0" w:rsidRDefault="006D1AC0" w:rsidP="00811310">
      <w:r>
        <w:separator/>
      </w:r>
    </w:p>
  </w:endnote>
  <w:endnote w:type="continuationSeparator" w:id="0">
    <w:p w:rsidR="006D1AC0" w:rsidRDefault="006D1AC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12666">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12666">
      <w:rPr>
        <w:noProof/>
      </w:rPr>
      <w:t>28</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AC0" w:rsidRDefault="006D1AC0" w:rsidP="00811310">
      <w:r>
        <w:separator/>
      </w:r>
    </w:p>
  </w:footnote>
  <w:footnote w:type="continuationSeparator" w:id="0">
    <w:p w:rsidR="006D1AC0" w:rsidRDefault="006D1AC0"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proofErr w:type="spellStart"/>
    <w:r>
      <w:t>VlanInterface</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1AC0"/>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2666"/>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7CBE53-BCF3-42DB-8B8D-D9B321F8A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5143</Words>
  <Characters>32406</Characters>
  <Application>Microsoft Office Word</Application>
  <DocSecurity>0</DocSecurity>
  <Lines>270</Lines>
  <Paragraphs>74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2019-05-07T09:02:00Z</dcterms:modified>
</cp:coreProperties>
</file>