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1C67F7" w14:textId="0BF11890" w:rsidR="00A101A5" w:rsidRPr="00AE2559" w:rsidRDefault="00AE2559" w:rsidP="00AE2559">
      <w:pPr>
        <w:pStyle w:val="Heading1"/>
        <w:spacing w:before="0"/>
        <w:rPr>
          <w:sz w:val="28"/>
          <w:szCs w:val="28"/>
        </w:rPr>
      </w:pPr>
      <w:r w:rsidRPr="00AE2559">
        <w:rPr>
          <w:sz w:val="28"/>
          <w:szCs w:val="28"/>
        </w:rPr>
        <w:t xml:space="preserve">Finite </w:t>
      </w:r>
      <w:r w:rsidR="00A101A5" w:rsidRPr="00AE2559">
        <w:rPr>
          <w:sz w:val="28"/>
          <w:szCs w:val="28"/>
        </w:rPr>
        <w:t xml:space="preserve">Element </w:t>
      </w:r>
      <w:r w:rsidRPr="00AE2559">
        <w:rPr>
          <w:sz w:val="28"/>
          <w:szCs w:val="28"/>
        </w:rPr>
        <w:t xml:space="preserve"> - Element</w:t>
      </w:r>
      <w:r>
        <w:rPr>
          <w:sz w:val="28"/>
          <w:szCs w:val="28"/>
        </w:rPr>
        <w:t xml:space="preserve"> – </w:t>
      </w:r>
      <w:proofErr w:type="spellStart"/>
      <w:r w:rsidRPr="00AE2559">
        <w:rPr>
          <w:sz w:val="28"/>
          <w:szCs w:val="28"/>
        </w:rPr>
        <w:t>Centered</w:t>
      </w:r>
      <w:proofErr w:type="spellEnd"/>
      <w:r>
        <w:rPr>
          <w:sz w:val="28"/>
          <w:szCs w:val="28"/>
        </w:rPr>
        <w:t xml:space="preserve"> </w:t>
      </w:r>
      <w:r w:rsidRPr="00AE2559">
        <w:rPr>
          <w:sz w:val="28"/>
          <w:szCs w:val="28"/>
        </w:rPr>
        <w:t>-</w:t>
      </w:r>
      <w:r>
        <w:rPr>
          <w:sz w:val="28"/>
          <w:szCs w:val="28"/>
        </w:rPr>
        <w:t xml:space="preserve"> </w:t>
      </w:r>
      <w:r w:rsidR="00A101A5" w:rsidRPr="00AE2559">
        <w:rPr>
          <w:sz w:val="28"/>
          <w:szCs w:val="28"/>
        </w:rPr>
        <w:t xml:space="preserve">Finite Volume </w:t>
      </w:r>
      <w:r w:rsidRPr="00AE2559">
        <w:rPr>
          <w:sz w:val="28"/>
          <w:szCs w:val="28"/>
        </w:rPr>
        <w:t xml:space="preserve">(FECFVM) </w:t>
      </w:r>
      <w:r w:rsidR="00A101A5" w:rsidRPr="00AE2559">
        <w:rPr>
          <w:sz w:val="28"/>
          <w:szCs w:val="28"/>
        </w:rPr>
        <w:t xml:space="preserve">Simulator for </w:t>
      </w:r>
      <w:r w:rsidRPr="00AE2559">
        <w:rPr>
          <w:sz w:val="28"/>
          <w:szCs w:val="28"/>
        </w:rPr>
        <w:t xml:space="preserve">Incompressible </w:t>
      </w:r>
      <w:r w:rsidR="00A101A5" w:rsidRPr="00AE2559">
        <w:rPr>
          <w:sz w:val="28"/>
          <w:szCs w:val="28"/>
        </w:rPr>
        <w:t>2-Phase Flow including Viscous Capillary and Gravitational Forces</w:t>
      </w:r>
    </w:p>
    <w:p w14:paraId="18CD7275" w14:textId="3BA1872A" w:rsidR="00A101A5" w:rsidRPr="00A101A5" w:rsidRDefault="00D922C0" w:rsidP="00AE2559">
      <w:pPr>
        <w:jc w:val="both"/>
        <w:rPr>
          <w:i/>
          <w:sz w:val="24"/>
          <w:szCs w:val="24"/>
        </w:rPr>
      </w:pPr>
      <w:proofErr w:type="gramStart"/>
      <w:r>
        <w:rPr>
          <w:i/>
          <w:sz w:val="24"/>
          <w:szCs w:val="24"/>
        </w:rPr>
        <w:t>D</w:t>
      </w:r>
      <w:r w:rsidR="00A101A5" w:rsidRPr="00A101A5">
        <w:rPr>
          <w:i/>
          <w:sz w:val="24"/>
          <w:szCs w:val="24"/>
        </w:rPr>
        <w:t xml:space="preserve">ocumentation of </w:t>
      </w:r>
      <w:r w:rsidR="008A796A">
        <w:rPr>
          <w:i/>
          <w:sz w:val="24"/>
          <w:szCs w:val="24"/>
        </w:rPr>
        <w:t xml:space="preserve">CSMP++ </w:t>
      </w:r>
      <w:r w:rsidR="002050AD">
        <w:rPr>
          <w:i/>
          <w:sz w:val="24"/>
          <w:szCs w:val="24"/>
        </w:rPr>
        <w:t>-based 2D simulator</w:t>
      </w:r>
      <w:r w:rsidR="00A101A5" w:rsidRPr="00A101A5">
        <w:rPr>
          <w:i/>
          <w:sz w:val="24"/>
          <w:szCs w:val="24"/>
        </w:rPr>
        <w:t xml:space="preserve"> </w:t>
      </w:r>
      <w:r>
        <w:rPr>
          <w:i/>
          <w:sz w:val="24"/>
          <w:szCs w:val="24"/>
        </w:rPr>
        <w:t xml:space="preserve">developed </w:t>
      </w:r>
      <w:r w:rsidR="00A101A5">
        <w:rPr>
          <w:i/>
          <w:sz w:val="24"/>
          <w:szCs w:val="24"/>
        </w:rPr>
        <w:t xml:space="preserve">by </w:t>
      </w:r>
      <w:proofErr w:type="spellStart"/>
      <w:r w:rsidR="00A101A5">
        <w:rPr>
          <w:i/>
          <w:sz w:val="24"/>
          <w:szCs w:val="24"/>
        </w:rPr>
        <w:t>Shaho</w:t>
      </w:r>
      <w:proofErr w:type="spellEnd"/>
      <w:r w:rsidR="00A101A5">
        <w:rPr>
          <w:i/>
          <w:sz w:val="24"/>
          <w:szCs w:val="24"/>
        </w:rPr>
        <w:t xml:space="preserve"> </w:t>
      </w:r>
      <w:proofErr w:type="spellStart"/>
      <w:r w:rsidR="00A101A5">
        <w:rPr>
          <w:i/>
          <w:sz w:val="24"/>
          <w:szCs w:val="24"/>
        </w:rPr>
        <w:t>Bazr-Afkan</w:t>
      </w:r>
      <w:proofErr w:type="spellEnd"/>
      <w:r w:rsidR="00A101A5">
        <w:rPr>
          <w:i/>
          <w:sz w:val="24"/>
          <w:szCs w:val="24"/>
        </w:rPr>
        <w:t xml:space="preserve"> </w:t>
      </w:r>
      <w:r w:rsidR="008A796A">
        <w:rPr>
          <w:i/>
          <w:sz w:val="24"/>
          <w:szCs w:val="24"/>
        </w:rPr>
        <w:t>(</w:t>
      </w:r>
      <w:r w:rsidR="00A101A5">
        <w:rPr>
          <w:i/>
          <w:sz w:val="24"/>
          <w:szCs w:val="24"/>
        </w:rPr>
        <w:t>2012</w:t>
      </w:r>
      <w:r w:rsidR="008A796A">
        <w:rPr>
          <w:i/>
          <w:sz w:val="24"/>
          <w:szCs w:val="24"/>
        </w:rPr>
        <w:t>)</w:t>
      </w:r>
      <w:r w:rsidR="0023649A">
        <w:rPr>
          <w:i/>
          <w:sz w:val="24"/>
          <w:szCs w:val="24"/>
        </w:rPr>
        <w:t>.</w:t>
      </w:r>
      <w:proofErr w:type="gramEnd"/>
      <w:r w:rsidR="00A101A5">
        <w:rPr>
          <w:i/>
          <w:sz w:val="24"/>
          <w:szCs w:val="24"/>
        </w:rPr>
        <w:t xml:space="preserve"> </w:t>
      </w:r>
    </w:p>
    <w:p w14:paraId="1CACB292" w14:textId="7D378A74" w:rsidR="00A101A5" w:rsidRDefault="00A101A5" w:rsidP="00AE2559">
      <w:pPr>
        <w:jc w:val="both"/>
        <w:rPr>
          <w:sz w:val="24"/>
          <w:szCs w:val="24"/>
        </w:rPr>
      </w:pPr>
      <w:r w:rsidRPr="00A101A5">
        <w:rPr>
          <w:b/>
          <w:sz w:val="24"/>
          <w:szCs w:val="24"/>
        </w:rPr>
        <w:t>Summary</w:t>
      </w:r>
      <w:r>
        <w:rPr>
          <w:sz w:val="24"/>
          <w:szCs w:val="24"/>
        </w:rPr>
        <w:t xml:space="preserve">. </w:t>
      </w:r>
      <w:r w:rsidR="00D922C0">
        <w:rPr>
          <w:sz w:val="24"/>
          <w:szCs w:val="24"/>
        </w:rPr>
        <w:t xml:space="preserve">The FECVM simulator is an </w:t>
      </w:r>
      <w:r>
        <w:rPr>
          <w:sz w:val="24"/>
          <w:szCs w:val="24"/>
        </w:rPr>
        <w:t>IMPES</w:t>
      </w:r>
      <w:r w:rsidR="00D922C0">
        <w:rPr>
          <w:sz w:val="24"/>
          <w:szCs w:val="24"/>
        </w:rPr>
        <w:t xml:space="preserve"> (sequential implicit solution of </w:t>
      </w:r>
      <w:r w:rsidR="002233DB">
        <w:rPr>
          <w:sz w:val="24"/>
          <w:szCs w:val="24"/>
        </w:rPr>
        <w:t xml:space="preserve">wetting-phase </w:t>
      </w:r>
      <w:r w:rsidR="00D922C0">
        <w:rPr>
          <w:sz w:val="24"/>
          <w:szCs w:val="24"/>
        </w:rPr>
        <w:t>pressure equation followed by explicit solution of the saturation transport equation)</w:t>
      </w:r>
      <w:proofErr w:type="gramStart"/>
      <w:r w:rsidR="00D922C0">
        <w:rPr>
          <w:sz w:val="24"/>
          <w:szCs w:val="24"/>
        </w:rPr>
        <w:t xml:space="preserve">, </w:t>
      </w:r>
      <w:r>
        <w:rPr>
          <w:sz w:val="24"/>
          <w:szCs w:val="24"/>
        </w:rPr>
        <w:t xml:space="preserve"> incompressible</w:t>
      </w:r>
      <w:proofErr w:type="gramEnd"/>
      <w:r>
        <w:rPr>
          <w:sz w:val="24"/>
          <w:szCs w:val="24"/>
        </w:rPr>
        <w:t xml:space="preserve"> 2-phase flow </w:t>
      </w:r>
      <w:r w:rsidR="00D922C0">
        <w:rPr>
          <w:sz w:val="24"/>
          <w:szCs w:val="24"/>
        </w:rPr>
        <w:t>solver</w:t>
      </w:r>
      <w:r>
        <w:rPr>
          <w:sz w:val="24"/>
          <w:szCs w:val="24"/>
        </w:rPr>
        <w:t xml:space="preserve"> for two-dimensional unstructured grids with lower dimensional (line-type) representations of large aspect ratio features like fractures, faults and wells.</w:t>
      </w:r>
      <w:r w:rsidR="002233DB">
        <w:rPr>
          <w:sz w:val="24"/>
          <w:szCs w:val="24"/>
        </w:rPr>
        <w:t xml:space="preserve"> Incompressible means that the assumption is made that fluid pressure is always in a steady state. Furthermore, the simulator works with constant, pre-assigned fluid densities and viscosities.</w:t>
      </w:r>
    </w:p>
    <w:p w14:paraId="07B78D6F" w14:textId="53F2A6A0" w:rsidR="00F5507C" w:rsidRDefault="00A101A5" w:rsidP="00AE2559">
      <w:pPr>
        <w:jc w:val="both"/>
        <w:rPr>
          <w:sz w:val="24"/>
          <w:szCs w:val="24"/>
        </w:rPr>
      </w:pPr>
      <w:r>
        <w:rPr>
          <w:sz w:val="24"/>
          <w:szCs w:val="24"/>
        </w:rPr>
        <w:t xml:space="preserve">The </w:t>
      </w:r>
      <w:r w:rsidR="00C27D33">
        <w:rPr>
          <w:sz w:val="24"/>
          <w:szCs w:val="24"/>
        </w:rPr>
        <w:t xml:space="preserve">hybrid finite-element – finite volume </w:t>
      </w:r>
      <w:r>
        <w:rPr>
          <w:sz w:val="24"/>
          <w:szCs w:val="24"/>
        </w:rPr>
        <w:t xml:space="preserve">numerical </w:t>
      </w:r>
      <w:r w:rsidR="00C27D33">
        <w:rPr>
          <w:sz w:val="24"/>
          <w:szCs w:val="24"/>
        </w:rPr>
        <w:t xml:space="preserve">solution </w:t>
      </w:r>
      <w:r>
        <w:rPr>
          <w:sz w:val="24"/>
          <w:szCs w:val="24"/>
        </w:rPr>
        <w:t xml:space="preserve">method used </w:t>
      </w:r>
      <w:r w:rsidR="00C27D33">
        <w:rPr>
          <w:sz w:val="24"/>
          <w:szCs w:val="24"/>
        </w:rPr>
        <w:t>in</w:t>
      </w:r>
      <w:r>
        <w:rPr>
          <w:sz w:val="24"/>
          <w:szCs w:val="24"/>
        </w:rPr>
        <w:t xml:space="preserve"> the </w:t>
      </w:r>
      <w:r w:rsidR="009B3319">
        <w:rPr>
          <w:sz w:val="24"/>
          <w:szCs w:val="24"/>
        </w:rPr>
        <w:t xml:space="preserve">FECFVM </w:t>
      </w:r>
      <w:r>
        <w:rPr>
          <w:sz w:val="24"/>
          <w:szCs w:val="24"/>
        </w:rPr>
        <w:t xml:space="preserve">simulator is documented in detail </w:t>
      </w:r>
      <w:r w:rsidR="00E14C72">
        <w:rPr>
          <w:sz w:val="24"/>
          <w:szCs w:val="24"/>
        </w:rPr>
        <w:t xml:space="preserve">in the PhD thesis of </w:t>
      </w:r>
      <w:proofErr w:type="spellStart"/>
      <w:r w:rsidR="00E14C72">
        <w:rPr>
          <w:sz w:val="24"/>
          <w:szCs w:val="24"/>
        </w:rPr>
        <w:t>Shaho</w:t>
      </w:r>
      <w:proofErr w:type="spellEnd"/>
      <w:r w:rsidR="00E14C72">
        <w:rPr>
          <w:sz w:val="24"/>
          <w:szCs w:val="24"/>
        </w:rPr>
        <w:t xml:space="preserve"> </w:t>
      </w:r>
      <w:proofErr w:type="spellStart"/>
      <w:r w:rsidR="00E14C72">
        <w:rPr>
          <w:sz w:val="24"/>
          <w:szCs w:val="24"/>
        </w:rPr>
        <w:t>Bazr-</w:t>
      </w:r>
      <w:r w:rsidR="009B3319">
        <w:rPr>
          <w:sz w:val="24"/>
          <w:szCs w:val="24"/>
        </w:rPr>
        <w:t>Afkan</w:t>
      </w:r>
      <w:proofErr w:type="spellEnd"/>
      <w:r w:rsidR="009B3319">
        <w:rPr>
          <w:sz w:val="24"/>
          <w:szCs w:val="24"/>
        </w:rPr>
        <w:t xml:space="preserve"> as</w:t>
      </w:r>
      <w:r>
        <w:rPr>
          <w:sz w:val="24"/>
          <w:szCs w:val="24"/>
        </w:rPr>
        <w:t xml:space="preserve"> defended at the </w:t>
      </w:r>
      <w:proofErr w:type="spellStart"/>
      <w:r>
        <w:rPr>
          <w:sz w:val="24"/>
          <w:szCs w:val="24"/>
        </w:rPr>
        <w:t>Montanuniversitaet</w:t>
      </w:r>
      <w:proofErr w:type="spellEnd"/>
      <w:r>
        <w:rPr>
          <w:sz w:val="24"/>
          <w:szCs w:val="24"/>
        </w:rPr>
        <w:t xml:space="preserve"> </w:t>
      </w:r>
      <w:proofErr w:type="spellStart"/>
      <w:r>
        <w:rPr>
          <w:sz w:val="24"/>
          <w:szCs w:val="24"/>
        </w:rPr>
        <w:t>Leoben</w:t>
      </w:r>
      <w:proofErr w:type="spellEnd"/>
      <w:r>
        <w:rPr>
          <w:sz w:val="24"/>
          <w:szCs w:val="24"/>
        </w:rPr>
        <w:t xml:space="preserve"> in 2012. It is </w:t>
      </w:r>
      <w:r w:rsidR="00EC70D9">
        <w:rPr>
          <w:sz w:val="24"/>
          <w:szCs w:val="24"/>
        </w:rPr>
        <w:t xml:space="preserve">implemented </w:t>
      </w:r>
      <w:r w:rsidR="00C27D33">
        <w:rPr>
          <w:sz w:val="24"/>
          <w:szCs w:val="24"/>
        </w:rPr>
        <w:t>on the basis of</w:t>
      </w:r>
      <w:r w:rsidR="00594E2E">
        <w:rPr>
          <w:sz w:val="24"/>
          <w:szCs w:val="24"/>
        </w:rPr>
        <w:t xml:space="preserve"> the CSMP application programmer interface (Matthai et al. 2001, ETHZ, Tech. Reports) and </w:t>
      </w:r>
      <w:r>
        <w:rPr>
          <w:sz w:val="24"/>
          <w:szCs w:val="24"/>
        </w:rPr>
        <w:t xml:space="preserve">summarized in </w:t>
      </w:r>
      <w:proofErr w:type="spellStart"/>
      <w:r>
        <w:rPr>
          <w:sz w:val="24"/>
          <w:szCs w:val="24"/>
        </w:rPr>
        <w:t>Bazr-Afkan</w:t>
      </w:r>
      <w:proofErr w:type="spellEnd"/>
      <w:r>
        <w:rPr>
          <w:sz w:val="24"/>
          <w:szCs w:val="24"/>
        </w:rPr>
        <w:t xml:space="preserve"> and Matthai (20122, IAMG, Salzburg)</w:t>
      </w:r>
      <w:r w:rsidR="00C27D33">
        <w:rPr>
          <w:sz w:val="24"/>
          <w:szCs w:val="24"/>
        </w:rPr>
        <w:t xml:space="preserve">. There is also a </w:t>
      </w:r>
      <w:r w:rsidR="00594E2E">
        <w:rPr>
          <w:sz w:val="24"/>
          <w:szCs w:val="24"/>
        </w:rPr>
        <w:t>detailed</w:t>
      </w:r>
      <w:r>
        <w:rPr>
          <w:sz w:val="24"/>
          <w:szCs w:val="24"/>
        </w:rPr>
        <w:t xml:space="preserve"> </w:t>
      </w:r>
      <w:r w:rsidR="00C27D33">
        <w:rPr>
          <w:sz w:val="24"/>
          <w:szCs w:val="24"/>
        </w:rPr>
        <w:t xml:space="preserve">article of </w:t>
      </w:r>
      <w:proofErr w:type="spellStart"/>
      <w:r w:rsidR="00C27D33">
        <w:rPr>
          <w:sz w:val="24"/>
          <w:szCs w:val="24"/>
        </w:rPr>
        <w:t>Bazr-Afkan</w:t>
      </w:r>
      <w:proofErr w:type="spellEnd"/>
      <w:r w:rsidR="00C27D33">
        <w:rPr>
          <w:sz w:val="24"/>
          <w:szCs w:val="24"/>
        </w:rPr>
        <w:t xml:space="preserve"> et al. in the ECMOR 2014, </w:t>
      </w:r>
      <w:proofErr w:type="spellStart"/>
      <w:r w:rsidR="00C27D33">
        <w:rPr>
          <w:sz w:val="24"/>
          <w:szCs w:val="24"/>
        </w:rPr>
        <w:t>earthdoc</w:t>
      </w:r>
      <w:proofErr w:type="spellEnd"/>
      <w:r w:rsidR="00C27D33">
        <w:rPr>
          <w:sz w:val="24"/>
          <w:szCs w:val="24"/>
        </w:rPr>
        <w:t xml:space="preserve"> </w:t>
      </w:r>
      <w:r w:rsidR="00F5507C">
        <w:rPr>
          <w:sz w:val="24"/>
          <w:szCs w:val="24"/>
        </w:rPr>
        <w:t xml:space="preserve">conference volume that </w:t>
      </w:r>
      <w:r w:rsidR="009B3319">
        <w:rPr>
          <w:sz w:val="24"/>
          <w:szCs w:val="24"/>
        </w:rPr>
        <w:t xml:space="preserve">is going to </w:t>
      </w:r>
      <w:r w:rsidR="00F5507C">
        <w:rPr>
          <w:sz w:val="24"/>
          <w:szCs w:val="24"/>
        </w:rPr>
        <w:t xml:space="preserve">be published in 2015 in the journal </w:t>
      </w:r>
      <w:r w:rsidR="00F5507C" w:rsidRPr="00F5507C">
        <w:rPr>
          <w:i/>
          <w:sz w:val="24"/>
          <w:szCs w:val="24"/>
        </w:rPr>
        <w:t>Computational Geoscience</w:t>
      </w:r>
      <w:r>
        <w:rPr>
          <w:sz w:val="24"/>
          <w:szCs w:val="24"/>
        </w:rPr>
        <w:t xml:space="preserve">. </w:t>
      </w:r>
    </w:p>
    <w:p w14:paraId="284B4A21" w14:textId="2421A42C" w:rsidR="00A101A5" w:rsidRDefault="00F5507C" w:rsidP="00AE2559">
      <w:pPr>
        <w:jc w:val="both"/>
        <w:rPr>
          <w:sz w:val="24"/>
          <w:szCs w:val="24"/>
        </w:rPr>
      </w:pPr>
      <w:r>
        <w:rPr>
          <w:sz w:val="24"/>
          <w:szCs w:val="24"/>
        </w:rPr>
        <w:t>T</w:t>
      </w:r>
      <w:r w:rsidR="00A101A5">
        <w:rPr>
          <w:sz w:val="24"/>
          <w:szCs w:val="24"/>
        </w:rPr>
        <w:t xml:space="preserve">he hybrid FE-FVM discretization employed </w:t>
      </w:r>
      <w:r w:rsidR="00594E2E">
        <w:rPr>
          <w:sz w:val="24"/>
          <w:szCs w:val="24"/>
        </w:rPr>
        <w:t xml:space="preserve">by the simulator is an extension of the </w:t>
      </w:r>
      <w:r>
        <w:rPr>
          <w:sz w:val="24"/>
          <w:szCs w:val="24"/>
        </w:rPr>
        <w:t xml:space="preserve">FEFVM </w:t>
      </w:r>
      <w:r w:rsidR="00594E2E">
        <w:rPr>
          <w:sz w:val="24"/>
          <w:szCs w:val="24"/>
        </w:rPr>
        <w:t xml:space="preserve">method of </w:t>
      </w:r>
      <w:r>
        <w:rPr>
          <w:sz w:val="24"/>
          <w:szCs w:val="24"/>
        </w:rPr>
        <w:t xml:space="preserve">Geiger et al. (2004, </w:t>
      </w:r>
      <w:proofErr w:type="spellStart"/>
      <w:r>
        <w:rPr>
          <w:sz w:val="24"/>
          <w:szCs w:val="24"/>
        </w:rPr>
        <w:t>Geofluids</w:t>
      </w:r>
      <w:proofErr w:type="spellEnd"/>
      <w:r>
        <w:rPr>
          <w:sz w:val="24"/>
          <w:szCs w:val="24"/>
        </w:rPr>
        <w:t>) and</w:t>
      </w:r>
      <w:r w:rsidR="00594E2E">
        <w:rPr>
          <w:sz w:val="24"/>
          <w:szCs w:val="24"/>
        </w:rPr>
        <w:t xml:space="preserve"> Matthai et al. (2007, </w:t>
      </w:r>
      <w:proofErr w:type="spellStart"/>
      <w:r w:rsidR="00594E2E">
        <w:rPr>
          <w:sz w:val="24"/>
          <w:szCs w:val="24"/>
        </w:rPr>
        <w:t>Geol.Soc</w:t>
      </w:r>
      <w:proofErr w:type="spellEnd"/>
      <w:r w:rsidR="00594E2E">
        <w:rPr>
          <w:sz w:val="24"/>
          <w:szCs w:val="24"/>
        </w:rPr>
        <w:t>. London, Spec. Publ</w:t>
      </w:r>
      <w:r w:rsidR="006866E8">
        <w:rPr>
          <w:sz w:val="24"/>
          <w:szCs w:val="24"/>
        </w:rPr>
        <w:t>.</w:t>
      </w:r>
      <w:r w:rsidR="00594E2E">
        <w:rPr>
          <w:sz w:val="24"/>
          <w:szCs w:val="24"/>
        </w:rPr>
        <w:t xml:space="preserve">). The important difference to these </w:t>
      </w:r>
      <w:r w:rsidR="00EC70D9">
        <w:rPr>
          <w:sz w:val="24"/>
          <w:szCs w:val="24"/>
        </w:rPr>
        <w:t xml:space="preserve">earlier </w:t>
      </w:r>
      <w:r w:rsidR="00594E2E">
        <w:rPr>
          <w:sz w:val="24"/>
          <w:szCs w:val="24"/>
        </w:rPr>
        <w:t xml:space="preserve">schemes is that saturation is discretized as </w:t>
      </w:r>
      <w:r w:rsidR="00EC70D9">
        <w:rPr>
          <w:sz w:val="24"/>
          <w:szCs w:val="24"/>
        </w:rPr>
        <w:t xml:space="preserve">a </w:t>
      </w:r>
      <w:r w:rsidR="00594E2E">
        <w:rPr>
          <w:sz w:val="24"/>
          <w:szCs w:val="24"/>
        </w:rPr>
        <w:t xml:space="preserve">piecewise constant </w:t>
      </w:r>
      <w:r w:rsidR="00EC70D9">
        <w:rPr>
          <w:sz w:val="24"/>
          <w:szCs w:val="24"/>
        </w:rPr>
        <w:t xml:space="preserve">element variable </w:t>
      </w:r>
      <w:r w:rsidR="00594E2E">
        <w:rPr>
          <w:sz w:val="24"/>
          <w:szCs w:val="24"/>
        </w:rPr>
        <w:t xml:space="preserve">as </w:t>
      </w:r>
      <w:r w:rsidR="00D614C4">
        <w:rPr>
          <w:sz w:val="24"/>
          <w:szCs w:val="24"/>
        </w:rPr>
        <w:t xml:space="preserve">are </w:t>
      </w:r>
      <w:r w:rsidR="00594E2E">
        <w:rPr>
          <w:sz w:val="24"/>
          <w:szCs w:val="24"/>
        </w:rPr>
        <w:t xml:space="preserve">all </w:t>
      </w:r>
      <w:r w:rsidR="00D614C4">
        <w:rPr>
          <w:sz w:val="24"/>
          <w:szCs w:val="24"/>
        </w:rPr>
        <w:t>the other material properties</w:t>
      </w:r>
      <w:r w:rsidR="00594E2E">
        <w:rPr>
          <w:sz w:val="24"/>
          <w:szCs w:val="24"/>
        </w:rPr>
        <w:t xml:space="preserve">.  </w:t>
      </w:r>
      <w:r w:rsidR="00D614C4">
        <w:rPr>
          <w:sz w:val="24"/>
          <w:szCs w:val="24"/>
        </w:rPr>
        <w:t>Discretizing saturation on the elements</w:t>
      </w:r>
      <w:r w:rsidR="00594E2E">
        <w:rPr>
          <w:sz w:val="24"/>
          <w:szCs w:val="24"/>
        </w:rPr>
        <w:t xml:space="preserve"> is possible </w:t>
      </w:r>
      <w:r w:rsidR="00EC70D9">
        <w:rPr>
          <w:sz w:val="24"/>
          <w:szCs w:val="24"/>
        </w:rPr>
        <w:t xml:space="preserve">because conservative inter-element fluxes are </w:t>
      </w:r>
      <w:proofErr w:type="gramStart"/>
      <w:r w:rsidR="00D614C4">
        <w:rPr>
          <w:sz w:val="24"/>
          <w:szCs w:val="24"/>
        </w:rPr>
        <w:t>achieved</w:t>
      </w:r>
      <w:proofErr w:type="gramEnd"/>
      <w:r w:rsidR="00EC70D9">
        <w:rPr>
          <w:sz w:val="24"/>
          <w:szCs w:val="24"/>
        </w:rPr>
        <w:t xml:space="preserve"> </w:t>
      </w:r>
      <w:r w:rsidR="00594E2E">
        <w:rPr>
          <w:sz w:val="24"/>
          <w:szCs w:val="24"/>
        </w:rPr>
        <w:t>by solving an extra set of equations.</w:t>
      </w:r>
    </w:p>
    <w:p w14:paraId="6B67AB94" w14:textId="7C6922A6" w:rsidR="00594E2E" w:rsidRDefault="00594E2E" w:rsidP="00AE2559">
      <w:pPr>
        <w:jc w:val="both"/>
        <w:rPr>
          <w:sz w:val="24"/>
          <w:szCs w:val="24"/>
        </w:rPr>
      </w:pPr>
      <w:r>
        <w:rPr>
          <w:sz w:val="24"/>
          <w:szCs w:val="24"/>
        </w:rPr>
        <w:t xml:space="preserve">Per default, the simulator works with triangular element meshes output from ANSYS using </w:t>
      </w:r>
      <w:r w:rsidR="00F5507C">
        <w:rPr>
          <w:sz w:val="24"/>
          <w:szCs w:val="24"/>
        </w:rPr>
        <w:t>its</w:t>
      </w:r>
      <w:r>
        <w:rPr>
          <w:sz w:val="24"/>
          <w:szCs w:val="24"/>
        </w:rPr>
        <w:t xml:space="preserve"> CSP interface.</w:t>
      </w:r>
    </w:p>
    <w:p w14:paraId="032E3392" w14:textId="77777777" w:rsidR="00A101A5" w:rsidRDefault="00A101A5" w:rsidP="00AE2559">
      <w:pPr>
        <w:jc w:val="both"/>
        <w:rPr>
          <w:sz w:val="24"/>
          <w:szCs w:val="24"/>
        </w:rPr>
      </w:pPr>
      <w:r>
        <w:rPr>
          <w:sz w:val="24"/>
          <w:szCs w:val="24"/>
        </w:rPr>
        <w:t>Among other options, the simulator can incorporate experimentally determined capillary pressure and relative permeability curves that are supplied via a “rock type.txt” file, associating model regions identified via integer codes with RRT/SCAL data.</w:t>
      </w:r>
    </w:p>
    <w:p w14:paraId="34BB7DBF" w14:textId="1E813205" w:rsidR="00D614C4" w:rsidRDefault="00D614C4" w:rsidP="00AE2559">
      <w:pPr>
        <w:jc w:val="both"/>
        <w:rPr>
          <w:sz w:val="24"/>
          <w:szCs w:val="24"/>
        </w:rPr>
      </w:pPr>
      <w:r>
        <w:rPr>
          <w:sz w:val="24"/>
          <w:szCs w:val="24"/>
        </w:rPr>
        <w:t>Solver configuration parameters are specified in the file  “numerical.txt.”</w:t>
      </w:r>
    </w:p>
    <w:p w14:paraId="432F327A" w14:textId="443CC731" w:rsidR="003F2E30" w:rsidRDefault="003F2E30" w:rsidP="00AE2559">
      <w:pPr>
        <w:jc w:val="both"/>
        <w:rPr>
          <w:sz w:val="24"/>
          <w:szCs w:val="24"/>
        </w:rPr>
      </w:pPr>
      <w:r>
        <w:rPr>
          <w:sz w:val="24"/>
          <w:szCs w:val="24"/>
        </w:rPr>
        <w:t>The simulator can be run with different physics enabled: pressure-gradient driven flow only (viscous)</w:t>
      </w:r>
      <w:proofErr w:type="gramStart"/>
      <w:r>
        <w:rPr>
          <w:sz w:val="24"/>
          <w:szCs w:val="24"/>
        </w:rPr>
        <w:t>;</w:t>
      </w:r>
      <w:proofErr w:type="gramEnd"/>
      <w:r>
        <w:rPr>
          <w:sz w:val="24"/>
          <w:szCs w:val="24"/>
        </w:rPr>
        <w:t xml:space="preserve"> viscous + gravitational (buoyant oil or gas)</w:t>
      </w:r>
      <w:r w:rsidR="001D2691">
        <w:rPr>
          <w:sz w:val="24"/>
          <w:szCs w:val="24"/>
        </w:rPr>
        <w:t xml:space="preserve">, and or capillary spreading and counter-current imbibition across material interfaces. In this case wettability becomes key. </w:t>
      </w:r>
    </w:p>
    <w:p w14:paraId="21758A42" w14:textId="49DD205B" w:rsidR="003F2E30" w:rsidRDefault="003F2E30" w:rsidP="00AE2559">
      <w:pPr>
        <w:jc w:val="both"/>
        <w:rPr>
          <w:sz w:val="24"/>
          <w:szCs w:val="24"/>
        </w:rPr>
      </w:pPr>
      <w:r>
        <w:rPr>
          <w:sz w:val="24"/>
          <w:szCs w:val="24"/>
        </w:rPr>
        <w:t>Runs can be interrupted, terminated and or restarted any time using the escape sequence control-^C from the command line. This signal leads to a menu of intuitive options.</w:t>
      </w:r>
    </w:p>
    <w:p w14:paraId="718E335F" w14:textId="6C98C0C8" w:rsidR="00D14693" w:rsidRPr="008F1512" w:rsidRDefault="00EF3708" w:rsidP="00AE2559">
      <w:pPr>
        <w:pStyle w:val="Heading2"/>
        <w:jc w:val="both"/>
      </w:pPr>
      <w:r>
        <w:lastRenderedPageBreak/>
        <w:t>Configuration of</w:t>
      </w:r>
      <w:r w:rsidR="00A101A5" w:rsidRPr="008F1512">
        <w:t xml:space="preserve"> the </w:t>
      </w:r>
      <w:r w:rsidR="00D14693" w:rsidRPr="008F1512">
        <w:t>FECFV simulator</w:t>
      </w:r>
    </w:p>
    <w:p w14:paraId="3B28A3F4" w14:textId="39F5F3D3" w:rsidR="00EF3708" w:rsidRDefault="00EF3708" w:rsidP="00AE2559">
      <w:pPr>
        <w:jc w:val="both"/>
      </w:pPr>
      <w:r>
        <w:t>The FECVM simulator is configured through a text-based (ASCII) configuration file (“model name”-configuration.txt and the two auxiliary files “rock_type.txt” and “numerical.txt”. Using these files you have to assign material properties and essential conditions (</w:t>
      </w:r>
      <w:proofErr w:type="spellStart"/>
      <w:r>
        <w:t>Dirichlet</w:t>
      </w:r>
      <w:proofErr w:type="spellEnd"/>
      <w:r>
        <w:t>) and initial (at the first time step) conditions to the model.</w:t>
      </w:r>
      <w:r w:rsidR="00091D87">
        <w:t xml:space="preserve"> Without such settings, the simulator will not run or produce unspecified useless results.</w:t>
      </w:r>
      <w:r w:rsidR="004115B2">
        <w:t xml:space="preserve"> The following describes the variables that need to be set to achieve this configuration. Note that there are a wide range of extra settings that control which variables and how often these are output. These are important because – without output – one cannot analyse the runs.</w:t>
      </w:r>
    </w:p>
    <w:p w14:paraId="7755B9BF" w14:textId="3EB4A1FC" w:rsidR="00A101A5" w:rsidRDefault="002C68B0" w:rsidP="00AE2559">
      <w:pPr>
        <w:jc w:val="both"/>
      </w:pPr>
      <w:r>
        <w:t>“</w:t>
      </w:r>
      <w:proofErr w:type="gramStart"/>
      <w:r>
        <w:rPr>
          <w:i/>
        </w:rPr>
        <w:t>fluid</w:t>
      </w:r>
      <w:proofErr w:type="gramEnd"/>
      <w:r>
        <w:rPr>
          <w:i/>
        </w:rPr>
        <w:t xml:space="preserve"> pressure</w:t>
      </w:r>
      <w:r>
        <w:t xml:space="preserve">” </w:t>
      </w:r>
      <w:r w:rsidR="00F4044F">
        <w:t xml:space="preserve">(Pa) </w:t>
      </w:r>
      <w:r>
        <w:t xml:space="preserve">specifies </w:t>
      </w:r>
      <w:r w:rsidR="006171C0">
        <w:t xml:space="preserve">the </w:t>
      </w:r>
      <w:r>
        <w:t>initial pressure</w:t>
      </w:r>
      <w:r w:rsidR="006171C0">
        <w:t xml:space="preserve"> in the model</w:t>
      </w:r>
      <w:r>
        <w:t xml:space="preserve">. Since </w:t>
      </w:r>
      <w:r w:rsidR="006171C0">
        <w:t xml:space="preserve">the </w:t>
      </w:r>
      <w:r>
        <w:t xml:space="preserve">simulator computes </w:t>
      </w:r>
      <w:r w:rsidR="006171C0">
        <w:t>steady-</w:t>
      </w:r>
      <w:r>
        <w:t>state</w:t>
      </w:r>
      <w:r w:rsidR="006171C0">
        <w:t xml:space="preserve"> (instantaneously equilibrated) fluid</w:t>
      </w:r>
      <w:r>
        <w:t xml:space="preserve"> pressure field</w:t>
      </w:r>
      <w:r w:rsidR="006171C0">
        <w:t xml:space="preserve">s at each </w:t>
      </w:r>
      <w:proofErr w:type="spellStart"/>
      <w:r w:rsidR="006171C0">
        <w:t>timestep</w:t>
      </w:r>
      <w:proofErr w:type="spellEnd"/>
      <w:r>
        <w:t xml:space="preserve">, the initial pressure does not affect </w:t>
      </w:r>
      <w:r w:rsidR="006171C0">
        <w:t xml:space="preserve">the </w:t>
      </w:r>
      <w:r>
        <w:t xml:space="preserve">results and it is better to initialize it to zero everywhere. </w:t>
      </w:r>
      <w:r w:rsidR="008F3263">
        <w:rPr>
          <w:b/>
        </w:rPr>
        <w:t>Attention</w:t>
      </w:r>
      <w:r w:rsidR="006171C0">
        <w:t>: A</w:t>
      </w:r>
      <w:r w:rsidR="004913B8">
        <w:t xml:space="preserve"> </w:t>
      </w:r>
      <w:proofErr w:type="spellStart"/>
      <w:r w:rsidR="004913B8">
        <w:t>Dirichlet</w:t>
      </w:r>
      <w:proofErr w:type="spellEnd"/>
      <w:r w:rsidR="004913B8">
        <w:t xml:space="preserve"> pressure</w:t>
      </w:r>
      <w:r w:rsidR="006171C0">
        <w:t xml:space="preserve"> essential condition (fixed value) needs to be applied</w:t>
      </w:r>
      <w:r w:rsidR="004913B8">
        <w:t xml:space="preserve"> at least </w:t>
      </w:r>
      <w:r w:rsidR="006171C0">
        <w:t>to</w:t>
      </w:r>
      <w:r w:rsidR="004913B8">
        <w:t xml:space="preserve"> one </w:t>
      </w:r>
      <w:r w:rsidR="006171C0">
        <w:t xml:space="preserve">node or model </w:t>
      </w:r>
      <w:r w:rsidR="004913B8">
        <w:t>boundary</w:t>
      </w:r>
      <w:r w:rsidR="008C2443">
        <w:t>. Otherwise, there is no</w:t>
      </w:r>
      <w:r w:rsidR="004913B8">
        <w:t xml:space="preserve"> </w:t>
      </w:r>
      <w:r w:rsidR="006171C0">
        <w:t xml:space="preserve">unique solution </w:t>
      </w:r>
      <w:r w:rsidR="008C2443">
        <w:t>to the integral solution for</w:t>
      </w:r>
      <w:r w:rsidR="006171C0">
        <w:t xml:space="preserve"> the</w:t>
      </w:r>
      <w:r w:rsidR="004913B8">
        <w:t xml:space="preserve"> pressure field. </w:t>
      </w:r>
    </w:p>
    <w:p w14:paraId="05A3A069" w14:textId="752EA68A" w:rsidR="00306D76" w:rsidRDefault="00306D76" w:rsidP="00AE2559">
      <w:pPr>
        <w:jc w:val="both"/>
      </w:pPr>
      <w:r w:rsidRPr="00306D76">
        <w:rPr>
          <w:b/>
        </w:rPr>
        <w:t>Attention</w:t>
      </w:r>
      <w:r>
        <w:t xml:space="preserve">:  The variable </w:t>
      </w:r>
      <w:r w:rsidRPr="00306D76">
        <w:rPr>
          <w:i/>
        </w:rPr>
        <w:t>“fluid pressure”</w:t>
      </w:r>
      <w:r>
        <w:t xml:space="preserve"> refers to the absolute pressure</w:t>
      </w:r>
      <w:r w:rsidR="00D266EF">
        <w:t>,</w:t>
      </w:r>
      <w:r>
        <w:t xml:space="preserve"> </w:t>
      </w:r>
      <w:r w:rsidR="00DF1F72">
        <w:t>which</w:t>
      </w:r>
      <w:r>
        <w:t xml:space="preserve"> increases with depth. Thus, when a constant fluid pressure </w:t>
      </w:r>
      <w:r w:rsidR="0067033E">
        <w:t>value</w:t>
      </w:r>
      <w:r>
        <w:t xml:space="preserve"> is applied</w:t>
      </w:r>
      <w:r w:rsidR="0067033E">
        <w:t xml:space="preserve"> as a </w:t>
      </w:r>
      <w:proofErr w:type="spellStart"/>
      <w:r w:rsidR="0067033E">
        <w:t>Dirichlet</w:t>
      </w:r>
      <w:proofErr w:type="spellEnd"/>
      <w:r w:rsidR="0067033E">
        <w:t xml:space="preserve"> condition</w:t>
      </w:r>
      <w:r>
        <w:t xml:space="preserve"> to a vertical feature, this leads to a distorted flow field: The pressure </w:t>
      </w:r>
      <w:r w:rsidR="00D00B48">
        <w:t>difference between the feature and its surroundings</w:t>
      </w:r>
      <w:r>
        <w:t xml:space="preserve"> will be greater at </w:t>
      </w:r>
      <w:r w:rsidR="00D00B48">
        <w:t>its</w:t>
      </w:r>
      <w:r>
        <w:t xml:space="preserve"> bottom than that at </w:t>
      </w:r>
      <w:r w:rsidR="00D00B48">
        <w:t>its</w:t>
      </w:r>
      <w:r w:rsidR="00056ADB">
        <w:t xml:space="preserve"> top and t</w:t>
      </w:r>
      <w:r w:rsidR="00D00B48">
        <w:t xml:space="preserve">here will be a correspondingly larger </w:t>
      </w:r>
      <w:r w:rsidR="00056ADB">
        <w:t>fluid flux</w:t>
      </w:r>
      <w:r w:rsidR="00D00B48">
        <w:t>.</w:t>
      </w:r>
      <w:r w:rsidR="00DF1F72">
        <w:t xml:space="preserve"> At the model side boundaries, this can be compensated for by applying a</w:t>
      </w:r>
      <w:r w:rsidR="0028451F">
        <w:t xml:space="preserve"> linear</w:t>
      </w:r>
      <w:r w:rsidR="00DF1F72">
        <w:t xml:space="preserve"> fluid pressure gradient, i.e. a higher </w:t>
      </w:r>
      <w:r w:rsidR="0063414A">
        <w:t xml:space="preserve">fluid pressure </w:t>
      </w:r>
      <w:r w:rsidR="00DF1F72">
        <w:t>value at the bottom than at the top</w:t>
      </w:r>
      <w:r w:rsidR="0028451F">
        <w:t xml:space="preserve"> as calculated</w:t>
      </w:r>
      <w:r w:rsidR="00DF1F72">
        <w:t xml:space="preserve"> in accordance with the fluid statics.</w:t>
      </w:r>
    </w:p>
    <w:p w14:paraId="0ABD033B" w14:textId="00240AB0" w:rsidR="006559BA" w:rsidRDefault="006559BA" w:rsidP="00AE2559">
      <w:pPr>
        <w:jc w:val="both"/>
      </w:pPr>
      <w:r w:rsidRPr="006559BA">
        <w:rPr>
          <w:b/>
        </w:rPr>
        <w:t>Attention</w:t>
      </w:r>
      <w:r>
        <w:t xml:space="preserve">: </w:t>
      </w:r>
      <w:r w:rsidR="00922991">
        <w:t>The applied b</w:t>
      </w:r>
      <w:r>
        <w:t>oundary conditions may be conflicting.  A producer well that intersects a constant pressure (</w:t>
      </w:r>
      <w:proofErr w:type="spellStart"/>
      <w:r>
        <w:t>Dirichlet</w:t>
      </w:r>
      <w:proofErr w:type="spellEnd"/>
      <w:r>
        <w:t xml:space="preserve">) boundary is an example of this and the simulator will not run or produce meaningless results in this case. As a rule of thumb, different fixed </w:t>
      </w:r>
      <w:r w:rsidR="0095280E">
        <w:t xml:space="preserve">‘fluid </w:t>
      </w:r>
      <w:r>
        <w:t>pressure</w:t>
      </w:r>
      <w:r w:rsidR="0095280E">
        <w:t>’</w:t>
      </w:r>
      <w:r>
        <w:t xml:space="preserve"> </w:t>
      </w:r>
      <w:proofErr w:type="spellStart"/>
      <w:r w:rsidR="0095280E">
        <w:t>Dirichlet</w:t>
      </w:r>
      <w:proofErr w:type="spellEnd"/>
      <w:r>
        <w:t xml:space="preserve"> nodes should always be separated by 5 or more </w:t>
      </w:r>
      <w:r w:rsidR="0095280E">
        <w:t>elements</w:t>
      </w:r>
      <w:r>
        <w:t xml:space="preserve"> from one-another</w:t>
      </w:r>
      <w:r w:rsidR="0095280E">
        <w:t>,</w:t>
      </w:r>
      <w:r>
        <w:t xml:space="preserve"> for the simulator to show realistic behaviour.</w:t>
      </w:r>
      <w:r w:rsidR="0095280E">
        <w:t xml:space="preserve"> Elements with fluid volume sources and sink terms must never have simultaneous </w:t>
      </w:r>
      <w:proofErr w:type="spellStart"/>
      <w:r w:rsidR="0095280E">
        <w:t>Diric</w:t>
      </w:r>
      <w:r w:rsidR="00DB67AB">
        <w:t>hlet</w:t>
      </w:r>
      <w:proofErr w:type="spellEnd"/>
      <w:r w:rsidR="00DB67AB">
        <w:t xml:space="preserve"> constraints on their nodes as these would cancel out the effects of the sources.</w:t>
      </w:r>
    </w:p>
    <w:p w14:paraId="2EC3C681" w14:textId="24FA2817" w:rsidR="004913B8" w:rsidRDefault="004913B8" w:rsidP="00AE2559">
      <w:pPr>
        <w:jc w:val="both"/>
      </w:pPr>
      <w:r>
        <w:t>“</w:t>
      </w:r>
      <w:proofErr w:type="gramStart"/>
      <w:r w:rsidRPr="004913B8">
        <w:rPr>
          <w:i/>
        </w:rPr>
        <w:t>saturation</w:t>
      </w:r>
      <w:proofErr w:type="gramEnd"/>
      <w:r>
        <w:t xml:space="preserve">” </w:t>
      </w:r>
      <w:r w:rsidR="00F4044F">
        <w:t xml:space="preserve">(as fraction with values from 0..1) </w:t>
      </w:r>
      <w:proofErr w:type="gramStart"/>
      <w:r w:rsidR="008F3263">
        <w:t>is</w:t>
      </w:r>
      <w:proofErr w:type="gramEnd"/>
      <w:r w:rsidR="008F3263">
        <w:t xml:space="preserve"> used to specify </w:t>
      </w:r>
      <w:r w:rsidRPr="009064A5">
        <w:rPr>
          <w:u w:val="single"/>
        </w:rPr>
        <w:t>oil</w:t>
      </w:r>
      <w:r>
        <w:t xml:space="preserve"> saturation at </w:t>
      </w:r>
      <w:r w:rsidR="00A1500C">
        <w:t xml:space="preserve">those (triangular) </w:t>
      </w:r>
      <w:r w:rsidR="008F3263">
        <w:t>element faces</w:t>
      </w:r>
      <w:r w:rsidR="00A1500C">
        <w:t xml:space="preserve"> that are located</w:t>
      </w:r>
      <w:r w:rsidR="008F3263">
        <w:t xml:space="preserve"> on the model </w:t>
      </w:r>
      <w:r>
        <w:t xml:space="preserve">boundary. </w:t>
      </w:r>
      <w:r w:rsidR="008F3263">
        <w:rPr>
          <w:b/>
        </w:rPr>
        <w:t>Attention</w:t>
      </w:r>
      <w:r w:rsidR="008F3263">
        <w:t xml:space="preserve">: </w:t>
      </w:r>
      <w:r w:rsidR="00A1500C">
        <w:t>On</w:t>
      </w:r>
      <w:r w:rsidR="008F3263">
        <w:t xml:space="preserve"> all inflow boundaries (including injector wells) saturation must be specified using the “</w:t>
      </w:r>
      <w:r w:rsidR="008F3263">
        <w:rPr>
          <w:i/>
        </w:rPr>
        <w:t>saturation</w:t>
      </w:r>
      <w:r w:rsidR="008F3263">
        <w:t xml:space="preserve">” variable. Otherwise the simulator has no </w:t>
      </w:r>
      <w:r w:rsidR="008D4819">
        <w:t>definition of</w:t>
      </w:r>
      <w:r w:rsidR="008F3263">
        <w:t xml:space="preserve"> the composition of the fluids that are coming into the model. The s</w:t>
      </w:r>
      <w:r>
        <w:t xml:space="preserve">imulator uses </w:t>
      </w:r>
      <w:r w:rsidR="008F3263">
        <w:t>the specified saturation values from the</w:t>
      </w:r>
      <w:r>
        <w:t xml:space="preserve"> inflow boundaries to compute fluid influx</w:t>
      </w:r>
      <w:r w:rsidR="008F3263">
        <w:t>es</w:t>
      </w:r>
      <w:r>
        <w:t xml:space="preserve">. </w:t>
      </w:r>
      <w:r w:rsidR="008F3263">
        <w:t>Thus, a</w:t>
      </w:r>
      <w:r>
        <w:t xml:space="preserve">ssigning </w:t>
      </w:r>
      <w:r w:rsidR="008F3263">
        <w:t xml:space="preserve">a value of </w:t>
      </w:r>
      <w:r>
        <w:t xml:space="preserve">zero to this variable means that </w:t>
      </w:r>
      <w:r w:rsidR="008F3263">
        <w:t xml:space="preserve">only </w:t>
      </w:r>
      <w:r>
        <w:t xml:space="preserve">water </w:t>
      </w:r>
      <w:r w:rsidR="008F3263">
        <w:t>enters</w:t>
      </w:r>
      <w:r>
        <w:t xml:space="preserve"> </w:t>
      </w:r>
      <w:r w:rsidR="008F3263">
        <w:t>through this</w:t>
      </w:r>
      <w:r>
        <w:t xml:space="preserve"> boundary</w:t>
      </w:r>
      <w:r w:rsidR="008F3263">
        <w:t>. A</w:t>
      </w:r>
      <w:r>
        <w:t xml:space="preserve"> value of one </w:t>
      </w:r>
      <w:r w:rsidR="003E5A02">
        <w:t>implies</w:t>
      </w:r>
      <w:r w:rsidR="0048311F">
        <w:t xml:space="preserve"> 100% oil saturation. Values between zero and one also may be used. </w:t>
      </w:r>
      <w:r w:rsidR="003E5A02">
        <w:rPr>
          <w:b/>
        </w:rPr>
        <w:t>Attention</w:t>
      </w:r>
      <w:r w:rsidR="003E5A02">
        <w:t xml:space="preserve">: </w:t>
      </w:r>
      <w:r w:rsidR="00E02B48">
        <w:t xml:space="preserve">It is better to initialize </w:t>
      </w:r>
      <w:r w:rsidR="003E5A02">
        <w:t>“saturation”</w:t>
      </w:r>
      <w:r w:rsidR="00E02B48">
        <w:t xml:space="preserve"> </w:t>
      </w:r>
      <w:r w:rsidR="005E0459">
        <w:t xml:space="preserve">also </w:t>
      </w:r>
      <w:r w:rsidR="00432F57">
        <w:t>on no-flow boundaries</w:t>
      </w:r>
      <w:r w:rsidR="00E02B48">
        <w:t xml:space="preserve"> </w:t>
      </w:r>
      <w:r w:rsidR="003E5A02">
        <w:t>even</w:t>
      </w:r>
      <w:r w:rsidR="00E02B48">
        <w:t xml:space="preserve"> </w:t>
      </w:r>
      <w:r w:rsidR="00432F57">
        <w:t xml:space="preserve">if </w:t>
      </w:r>
      <w:r w:rsidR="00E02B48">
        <w:t xml:space="preserve">it </w:t>
      </w:r>
      <w:r w:rsidR="00432F57">
        <w:t xml:space="preserve">will </w:t>
      </w:r>
      <w:r w:rsidR="00E02B48">
        <w:t xml:space="preserve">not </w:t>
      </w:r>
      <w:r w:rsidR="00432F57">
        <w:t xml:space="preserve">be </w:t>
      </w:r>
      <w:r w:rsidR="00E02B48">
        <w:t>used inside</w:t>
      </w:r>
      <w:r w:rsidR="003E5A02">
        <w:t xml:space="preserve"> the</w:t>
      </w:r>
      <w:r w:rsidR="00E02B48">
        <w:t xml:space="preserve"> domain.</w:t>
      </w:r>
      <w:r w:rsidR="003E5A02">
        <w:t xml:space="preserve"> This applies because inflow directions may </w:t>
      </w:r>
      <w:r w:rsidR="005E0459">
        <w:t>vary</w:t>
      </w:r>
      <w:r w:rsidR="003E5A02">
        <w:t xml:space="preserve"> with saturation over the course of a run. Note also, that boundaries with </w:t>
      </w:r>
      <w:proofErr w:type="spellStart"/>
      <w:r w:rsidR="003E5A02">
        <w:t>Dirichlet</w:t>
      </w:r>
      <w:proofErr w:type="spellEnd"/>
      <w:r w:rsidR="003E5A02">
        <w:t xml:space="preserve"> “fluid pressure” condition may </w:t>
      </w:r>
      <w:r w:rsidR="005E0459">
        <w:t>act as</w:t>
      </w:r>
      <w:r w:rsidR="00B53ED2">
        <w:t xml:space="preserve"> inflow</w:t>
      </w:r>
      <w:r w:rsidR="003E5A02">
        <w:t xml:space="preserve"> boundaries</w:t>
      </w:r>
      <w:r w:rsidR="00B53ED2">
        <w:t>.</w:t>
      </w:r>
      <w:r w:rsidR="00513948">
        <w:t xml:space="preserve"> However, outflow boundaries that shall be monitored, must not have a fixed value </w:t>
      </w:r>
      <w:bookmarkStart w:id="0" w:name="_GoBack"/>
      <w:r w:rsidR="00513948">
        <w:t xml:space="preserve">“saturation” as this would </w:t>
      </w:r>
      <w:r w:rsidR="00546582">
        <w:t>make the results meaningless.</w:t>
      </w:r>
    </w:p>
    <w:bookmarkEnd w:id="0"/>
    <w:p w14:paraId="27A30EEB" w14:textId="7C46E8F5" w:rsidR="00B53ED2" w:rsidRDefault="008F3263" w:rsidP="00AE2559">
      <w:pPr>
        <w:jc w:val="both"/>
      </w:pPr>
      <w:r>
        <w:lastRenderedPageBreak/>
        <w:t xml:space="preserve"> </w:t>
      </w:r>
      <w:r w:rsidR="00E143CB">
        <w:t>“</w:t>
      </w:r>
      <w:proofErr w:type="gramStart"/>
      <w:r w:rsidR="00E143CB">
        <w:rPr>
          <w:i/>
        </w:rPr>
        <w:t>boundary</w:t>
      </w:r>
      <w:proofErr w:type="gramEnd"/>
      <w:r w:rsidR="00E143CB">
        <w:rPr>
          <w:i/>
        </w:rPr>
        <w:t xml:space="preserve"> source</w:t>
      </w:r>
      <w:r w:rsidR="00E143CB">
        <w:t xml:space="preserve">” </w:t>
      </w:r>
      <w:r w:rsidR="00F4044F">
        <w:t xml:space="preserve">(m3 m-2 s-1) </w:t>
      </w:r>
      <w:r w:rsidR="0021140E">
        <w:t>quantifies</w:t>
      </w:r>
      <w:r w:rsidR="00E143CB">
        <w:t xml:space="preserve"> the flux</w:t>
      </w:r>
      <w:r w:rsidR="0021140E">
        <w:t xml:space="preserve"> magnitude </w:t>
      </w:r>
      <w:r w:rsidR="00EC294F">
        <w:t>across</w:t>
      </w:r>
      <w:r w:rsidR="00E143CB">
        <w:t xml:space="preserve"> </w:t>
      </w:r>
      <w:r w:rsidR="0021140E">
        <w:t>Neumann</w:t>
      </w:r>
      <w:r w:rsidR="00E143CB">
        <w:t xml:space="preserve"> boundaries. </w:t>
      </w:r>
      <w:r w:rsidR="00F4044F">
        <w:t>This assigns in-</w:t>
      </w:r>
      <w:r w:rsidR="001C67CA">
        <w:t xml:space="preserve"> or out</w:t>
      </w:r>
      <w:r w:rsidR="00E143CB">
        <w:t xml:space="preserve"> fluxes to</w:t>
      </w:r>
      <w:r w:rsidR="001C67CA">
        <w:t xml:space="preserve"> the external</w:t>
      </w:r>
      <w:r w:rsidR="0021140E">
        <w:t xml:space="preserve"> </w:t>
      </w:r>
      <w:r w:rsidR="00E143CB">
        <w:t>boundaries</w:t>
      </w:r>
      <w:r w:rsidR="0021140E">
        <w:t xml:space="preserve"> </w:t>
      </w:r>
      <w:r w:rsidR="001C67CA">
        <w:t>of the model</w:t>
      </w:r>
      <w:r w:rsidR="00E143CB">
        <w:t xml:space="preserve">. </w:t>
      </w:r>
      <w:r w:rsidR="0075236B">
        <w:t xml:space="preserve">Note, however, that a “boundary source” value will only have an effect where “fluid pressure” has not been </w:t>
      </w:r>
      <w:r w:rsidR="00ED0702">
        <w:t>set</w:t>
      </w:r>
      <w:r w:rsidR="0075236B">
        <w:t xml:space="preserve"> to a specific </w:t>
      </w:r>
      <w:proofErr w:type="spellStart"/>
      <w:r w:rsidR="00ED0702">
        <w:t>Dirichlet</w:t>
      </w:r>
      <w:proofErr w:type="spellEnd"/>
      <w:r w:rsidR="00ED0702">
        <w:t xml:space="preserve"> </w:t>
      </w:r>
      <w:r w:rsidR="0075236B">
        <w:t xml:space="preserve">value. </w:t>
      </w:r>
      <w:r w:rsidR="00ED0702">
        <w:t>Good candidates are</w:t>
      </w:r>
      <w:r w:rsidR="00801B3F">
        <w:t xml:space="preserve"> natural </w:t>
      </w:r>
      <w:r w:rsidR="00B91E03">
        <w:t xml:space="preserve">“fluid pressure” </w:t>
      </w:r>
      <w:r w:rsidR="0075236B">
        <w:t>boundaries (=no-flow)</w:t>
      </w:r>
      <w:r w:rsidR="00801B3F">
        <w:t xml:space="preserve">. </w:t>
      </w:r>
      <w:r w:rsidR="0075236B">
        <w:rPr>
          <w:b/>
        </w:rPr>
        <w:t>Attention:</w:t>
      </w:r>
      <w:r w:rsidR="0075236B">
        <w:t xml:space="preserve"> Remember to </w:t>
      </w:r>
      <w:r w:rsidR="00801B3F">
        <w:t xml:space="preserve">initialize </w:t>
      </w:r>
      <w:r w:rsidR="0075236B">
        <w:t xml:space="preserve">the </w:t>
      </w:r>
      <w:r w:rsidR="00801B3F">
        <w:t>variable “</w:t>
      </w:r>
      <w:r w:rsidR="00801B3F">
        <w:rPr>
          <w:i/>
        </w:rPr>
        <w:t>saturation</w:t>
      </w:r>
      <w:r w:rsidR="0075236B">
        <w:t>”</w:t>
      </w:r>
      <w:r w:rsidR="00801B3F">
        <w:t xml:space="preserve"> </w:t>
      </w:r>
      <w:r w:rsidR="0075236B">
        <w:t>at boundaries</w:t>
      </w:r>
      <w:r w:rsidR="00881A46">
        <w:t>,</w:t>
      </w:r>
      <w:r w:rsidR="0075236B">
        <w:t xml:space="preserve"> which become inflow boundaries by setting the value of “boundary source” to </w:t>
      </w:r>
      <w:r w:rsidR="00F4044F">
        <w:t xml:space="preserve">a value </w:t>
      </w:r>
      <w:r w:rsidR="00682712">
        <w:t>greater than zero</w:t>
      </w:r>
      <w:r w:rsidR="0075236B">
        <w:t>.  In this case, the s</w:t>
      </w:r>
      <w:r w:rsidR="00801B3F">
        <w:t xml:space="preserve">imulator </w:t>
      </w:r>
      <w:r w:rsidR="0075236B">
        <w:t xml:space="preserve">will </w:t>
      </w:r>
      <w:r w:rsidR="00801B3F">
        <w:t>cal</w:t>
      </w:r>
      <w:r w:rsidR="0075236B">
        <w:t>culate</w:t>
      </w:r>
      <w:r w:rsidR="00801B3F">
        <w:t xml:space="preserve"> the influx for each phase by multiplying</w:t>
      </w:r>
      <w:r w:rsidR="0075236B">
        <w:t xml:space="preserve"> the values of</w:t>
      </w:r>
      <w:r w:rsidR="00801B3F">
        <w:t xml:space="preserve"> “</w:t>
      </w:r>
      <w:r w:rsidR="00801B3F">
        <w:rPr>
          <w:i/>
        </w:rPr>
        <w:t>boundary source</w:t>
      </w:r>
      <w:r w:rsidR="00801B3F">
        <w:t xml:space="preserve">” </w:t>
      </w:r>
      <w:r w:rsidR="0075236B">
        <w:t>with</w:t>
      </w:r>
      <w:r w:rsidR="00801B3F">
        <w:t xml:space="preserve"> “</w:t>
      </w:r>
      <w:r w:rsidR="00801B3F">
        <w:rPr>
          <w:i/>
        </w:rPr>
        <w:t>saturation</w:t>
      </w:r>
      <w:r w:rsidR="00801B3F">
        <w:t xml:space="preserve">”. This </w:t>
      </w:r>
      <w:r w:rsidR="0075236B">
        <w:t xml:space="preserve">setting will </w:t>
      </w:r>
      <w:r w:rsidR="00F4044F">
        <w:t xml:space="preserve">also </w:t>
      </w:r>
      <w:r w:rsidR="00881A46">
        <w:t xml:space="preserve">increase </w:t>
      </w:r>
      <w:r w:rsidR="00523BC7">
        <w:t>“fluid pressure”, producing</w:t>
      </w:r>
      <w:r w:rsidR="0075236B">
        <w:t xml:space="preserve"> a</w:t>
      </w:r>
      <w:r w:rsidR="00801B3F">
        <w:t xml:space="preserve"> uniform fluid injection </w:t>
      </w:r>
      <w:r w:rsidR="0075236B">
        <w:t>through the</w:t>
      </w:r>
      <w:r w:rsidR="00801B3F">
        <w:t xml:space="preserve"> boundary</w:t>
      </w:r>
      <w:r w:rsidR="0075236B">
        <w:t xml:space="preserve">. </w:t>
      </w:r>
      <w:r w:rsidR="0075236B">
        <w:rPr>
          <w:b/>
        </w:rPr>
        <w:t xml:space="preserve">Attention: </w:t>
      </w:r>
      <w:r w:rsidR="0075236B" w:rsidRPr="0075236B">
        <w:t>the</w:t>
      </w:r>
      <w:r w:rsidR="00801B3F">
        <w:t xml:space="preserve"> </w:t>
      </w:r>
      <w:r w:rsidR="00205699">
        <w:t xml:space="preserve">total </w:t>
      </w:r>
      <w:r w:rsidR="00801B3F">
        <w:t xml:space="preserve">injected </w:t>
      </w:r>
      <w:r w:rsidR="00205699">
        <w:t>fluid</w:t>
      </w:r>
      <w:r w:rsidR="00801B3F">
        <w:t xml:space="preserve"> </w:t>
      </w:r>
      <w:r w:rsidR="00F4044F">
        <w:t xml:space="preserve">rate </w:t>
      </w:r>
      <w:r w:rsidR="00801B3F">
        <w:t xml:space="preserve">can be calculated by multiplying </w:t>
      </w:r>
      <w:r w:rsidR="00523BC7">
        <w:t>the</w:t>
      </w:r>
      <w:r w:rsidR="00A25ADB">
        <w:t xml:space="preserve"> specific</w:t>
      </w:r>
      <w:r w:rsidR="00523BC7">
        <w:t xml:space="preserve"> “boundary source” value</w:t>
      </w:r>
      <w:r w:rsidR="00801B3F">
        <w:t xml:space="preserve"> </w:t>
      </w:r>
      <w:r w:rsidR="00CC0941">
        <w:t>with</w:t>
      </w:r>
      <w:r w:rsidR="00801B3F">
        <w:t xml:space="preserve"> the boundary area</w:t>
      </w:r>
      <w:r w:rsidR="001B4310">
        <w:t xml:space="preserve"> (if a surface)</w:t>
      </w:r>
      <w:r w:rsidR="00CC0941">
        <w:t xml:space="preserve"> / length</w:t>
      </w:r>
      <w:r w:rsidR="00523BC7">
        <w:t xml:space="preserve"> (in the case of a</w:t>
      </w:r>
      <w:r w:rsidR="001B4310">
        <w:t xml:space="preserve"> series of line elements)</w:t>
      </w:r>
      <w:r w:rsidR="00801B3F">
        <w:t>.</w:t>
      </w:r>
      <w:r w:rsidR="00523BC7">
        <w:t xml:space="preserve"> A negative value of “boundary source” create</w:t>
      </w:r>
      <w:r w:rsidR="00A25ADB">
        <w:t>s</w:t>
      </w:r>
      <w:r w:rsidR="00523BC7">
        <w:t xml:space="preserve"> a fluid sin</w:t>
      </w:r>
      <w:r w:rsidR="00A25ADB">
        <w:t>k and can be used to simulate an outflow boundary</w:t>
      </w:r>
      <w:r w:rsidR="00523BC7">
        <w:t>.</w:t>
      </w:r>
    </w:p>
    <w:p w14:paraId="35800EDC" w14:textId="4E3D85AB" w:rsidR="00823940" w:rsidRDefault="000E3699" w:rsidP="00AE2559">
      <w:pPr>
        <w:jc w:val="both"/>
      </w:pPr>
      <w:r>
        <w:rPr>
          <w:b/>
        </w:rPr>
        <w:t>Attention</w:t>
      </w:r>
      <w:r>
        <w:t xml:space="preserve">: </w:t>
      </w:r>
      <w:r w:rsidR="00823940">
        <w:t xml:space="preserve">Fluid injection </w:t>
      </w:r>
      <w:r w:rsidR="00F27D33">
        <w:t xml:space="preserve">into- </w:t>
      </w:r>
      <w:r w:rsidR="00823940">
        <w:t>and production</w:t>
      </w:r>
      <w:r w:rsidR="008A6856">
        <w:t xml:space="preserve"> </w:t>
      </w:r>
      <w:r w:rsidR="00F27D33" w:rsidRPr="00D4145A">
        <w:rPr>
          <w:u w:val="single"/>
        </w:rPr>
        <w:t>from within</w:t>
      </w:r>
      <w:r w:rsidR="008A6856" w:rsidRPr="00D4145A">
        <w:rPr>
          <w:u w:val="single"/>
        </w:rPr>
        <w:t xml:space="preserve"> the</w:t>
      </w:r>
      <w:r w:rsidR="008E20A8" w:rsidRPr="00D4145A">
        <w:rPr>
          <w:u w:val="single"/>
        </w:rPr>
        <w:t xml:space="preserve"> </w:t>
      </w:r>
      <w:r w:rsidR="00F27D33" w:rsidRPr="00D4145A">
        <w:rPr>
          <w:u w:val="single"/>
        </w:rPr>
        <w:t>interior</w:t>
      </w:r>
      <w:r w:rsidR="00823940" w:rsidRPr="00D4145A">
        <w:rPr>
          <w:u w:val="single"/>
        </w:rPr>
        <w:t xml:space="preserve"> </w:t>
      </w:r>
      <w:r w:rsidR="008E20A8" w:rsidRPr="00D4145A">
        <w:rPr>
          <w:u w:val="single"/>
        </w:rPr>
        <w:t>of the model</w:t>
      </w:r>
      <w:r w:rsidR="008E20A8">
        <w:t xml:space="preserve"> </w:t>
      </w:r>
      <w:r w:rsidR="00D4145A">
        <w:t xml:space="preserve">such as from injector and producer wells </w:t>
      </w:r>
      <w:r w:rsidR="00823940">
        <w:t xml:space="preserve">can be </w:t>
      </w:r>
      <w:r w:rsidR="00C402ED">
        <w:t xml:space="preserve">simulated </w:t>
      </w:r>
      <w:r w:rsidR="00823940">
        <w:t xml:space="preserve">using </w:t>
      </w:r>
      <w:r w:rsidR="00C402ED">
        <w:t xml:space="preserve">the </w:t>
      </w:r>
      <w:r w:rsidR="008C36C3">
        <w:t xml:space="preserve">following </w:t>
      </w:r>
      <w:r w:rsidR="00823940">
        <w:t xml:space="preserve">predefined </w:t>
      </w:r>
      <w:r w:rsidR="008C36C3">
        <w:t xml:space="preserve">source </w:t>
      </w:r>
      <w:r w:rsidR="00823940">
        <w:t>variables</w:t>
      </w:r>
      <w:r w:rsidR="008C36C3">
        <w:t>. N</w:t>
      </w:r>
      <w:r w:rsidR="008D1F07">
        <w:t xml:space="preserve">ote that you must set the parameter </w:t>
      </w:r>
      <w:r w:rsidR="008D1F07" w:rsidRPr="008D1F07">
        <w:t>DIVERGENCE_CORRECTION</w:t>
      </w:r>
      <w:r w:rsidR="008D1F07">
        <w:t xml:space="preserve"> to 1</w:t>
      </w:r>
      <w:r w:rsidR="008C36C3">
        <w:t xml:space="preserve">, if such </w:t>
      </w:r>
      <w:r w:rsidR="008D1F07">
        <w:t>internal sources or sinks are applied</w:t>
      </w:r>
      <w:r w:rsidR="00823940">
        <w:t>:</w:t>
      </w:r>
    </w:p>
    <w:p w14:paraId="0CC6DE53" w14:textId="3C5A39BE" w:rsidR="00823940" w:rsidRDefault="00823940" w:rsidP="00AE2559">
      <w:pPr>
        <w:jc w:val="both"/>
      </w:pPr>
      <w:r>
        <w:t>“</w:t>
      </w:r>
      <w:proofErr w:type="gramStart"/>
      <w:r>
        <w:rPr>
          <w:i/>
        </w:rPr>
        <w:t>oil</w:t>
      </w:r>
      <w:proofErr w:type="gramEnd"/>
      <w:r>
        <w:rPr>
          <w:i/>
        </w:rPr>
        <w:t xml:space="preserve"> volume source</w:t>
      </w:r>
      <w:r>
        <w:t xml:space="preserve">” </w:t>
      </w:r>
      <w:r w:rsidR="008A6856">
        <w:t xml:space="preserve">(m3 m-2 s-1) </w:t>
      </w:r>
      <w:r>
        <w:t xml:space="preserve">is used </w:t>
      </w:r>
      <w:r w:rsidR="008F44D0">
        <w:t xml:space="preserve">to </w:t>
      </w:r>
      <w:r w:rsidR="00697507">
        <w:t>simulate</w:t>
      </w:r>
      <w:r>
        <w:t xml:space="preserve"> oil </w:t>
      </w:r>
      <w:r w:rsidR="008F44D0">
        <w:t>injection to elements</w:t>
      </w:r>
      <w:r>
        <w:t xml:space="preserve"> inside </w:t>
      </w:r>
      <w:r w:rsidR="008F44D0">
        <w:t xml:space="preserve">the model </w:t>
      </w:r>
      <w:r>
        <w:t xml:space="preserve">domain. </w:t>
      </w:r>
      <w:r w:rsidR="00DA4122">
        <w:t>It</w:t>
      </w:r>
      <w:r w:rsidR="00697507">
        <w:t xml:space="preserve"> is an element</w:t>
      </w:r>
      <w:r>
        <w:t xml:space="preserve"> variable and determines the </w:t>
      </w:r>
      <w:r w:rsidR="00D34FAF">
        <w:t>injected oil volume per volume of rock per second (</w:t>
      </w:r>
      <w:r w:rsidR="00D34FAF" w:rsidRPr="00D34FAF">
        <w:rPr>
          <w:i/>
        </w:rPr>
        <w:t>m3/(m3.s)</w:t>
      </w:r>
      <w:r w:rsidR="00D34FAF">
        <w:t xml:space="preserve">). Multiplying this variable by the volume of the region that this variable </w:t>
      </w:r>
      <w:r w:rsidR="00697507">
        <w:t>is</w:t>
      </w:r>
      <w:r w:rsidR="00D34FAF">
        <w:t xml:space="preserve"> assigned to</w:t>
      </w:r>
      <w:r w:rsidR="00DA4122">
        <w:t>,</w:t>
      </w:r>
      <w:r w:rsidR="00D34FAF">
        <w:t xml:space="preserve"> gives the total oil injection volume</w:t>
      </w:r>
      <w:r w:rsidR="00697507">
        <w:t xml:space="preserve"> from that model region</w:t>
      </w:r>
      <w:r w:rsidR="00D34FAF">
        <w:t xml:space="preserve"> per second. </w:t>
      </w:r>
      <w:r w:rsidR="004C4CCB">
        <w:rPr>
          <w:b/>
        </w:rPr>
        <w:t>Attention:</w:t>
      </w:r>
      <w:r w:rsidR="004C4CCB">
        <w:t xml:space="preserve"> </w:t>
      </w:r>
      <w:r w:rsidR="00D34FAF">
        <w:t>This variable should be either</w:t>
      </w:r>
      <w:r w:rsidR="004C4CCB">
        <w:t xml:space="preserve"> zero or a positive real number. How to treat fluid sinks is specified further below.</w:t>
      </w:r>
    </w:p>
    <w:p w14:paraId="444BC5CF" w14:textId="79BE2D31" w:rsidR="00D34FAF" w:rsidRDefault="00D34FAF" w:rsidP="00AE2559">
      <w:pPr>
        <w:jc w:val="both"/>
      </w:pPr>
      <w:r>
        <w:t>“</w:t>
      </w:r>
      <w:proofErr w:type="gramStart"/>
      <w:r>
        <w:rPr>
          <w:i/>
        </w:rPr>
        <w:t>water</w:t>
      </w:r>
      <w:proofErr w:type="gramEnd"/>
      <w:r>
        <w:rPr>
          <w:i/>
        </w:rPr>
        <w:t xml:space="preserve"> volume source</w:t>
      </w:r>
      <w:r>
        <w:t xml:space="preserve">” </w:t>
      </w:r>
      <w:r w:rsidR="00235324">
        <w:t xml:space="preserve">(m3 m-2 s-1) </w:t>
      </w:r>
      <w:r>
        <w:t xml:space="preserve">is used </w:t>
      </w:r>
      <w:r w:rsidR="00235324">
        <w:t>to simulate water injection into elements in the interior of the model domain</w:t>
      </w:r>
      <w:r w:rsidR="00D14469">
        <w:t>. This is also an element</w:t>
      </w:r>
      <w:r>
        <w:t xml:space="preserve"> variabl</w:t>
      </w:r>
      <w:r w:rsidR="00D14469">
        <w:t xml:space="preserve">e and </w:t>
      </w:r>
      <w:r>
        <w:t>determines the injected water volume per volume of rock per second (</w:t>
      </w:r>
      <w:r w:rsidRPr="00D34FAF">
        <w:rPr>
          <w:i/>
        </w:rPr>
        <w:t>m3/(m3.s)</w:t>
      </w:r>
      <w:r>
        <w:t xml:space="preserve">). Multiplying this variable by the volume of the region that this variable has been assigned to gives the total water injection volume per second. </w:t>
      </w:r>
      <w:r w:rsidR="00D14469">
        <w:t>Like the “oil volume source”, t</w:t>
      </w:r>
      <w:r>
        <w:t xml:space="preserve">his variable should either </w:t>
      </w:r>
      <w:r w:rsidR="00D14469">
        <w:t xml:space="preserve">be </w:t>
      </w:r>
      <w:r>
        <w:t>zero or a positive real number.</w:t>
      </w:r>
      <w:r w:rsidR="00E622DF">
        <w:t xml:space="preserve"> How to model water withdrawal is subject of the next point.</w:t>
      </w:r>
    </w:p>
    <w:p w14:paraId="29F05DC2" w14:textId="2381E380" w:rsidR="00A36837" w:rsidRDefault="00A36837" w:rsidP="00AE2559">
      <w:pPr>
        <w:jc w:val="both"/>
      </w:pPr>
      <w:r>
        <w:t>“</w:t>
      </w:r>
      <w:proofErr w:type="gramStart"/>
      <w:r>
        <w:rPr>
          <w:i/>
        </w:rPr>
        <w:t>fluid</w:t>
      </w:r>
      <w:proofErr w:type="gramEnd"/>
      <w:r>
        <w:rPr>
          <w:i/>
        </w:rPr>
        <w:t xml:space="preserve"> volume source</w:t>
      </w:r>
      <w:r>
        <w:t xml:space="preserve">” </w:t>
      </w:r>
      <w:r w:rsidR="00E622DF">
        <w:t xml:space="preserve">(m3 m-2 s-1) </w:t>
      </w:r>
      <w:r w:rsidR="00C711BD">
        <w:t>is used to simulate</w:t>
      </w:r>
      <w:r w:rsidR="00E622DF">
        <w:t xml:space="preserve"> fluid </w:t>
      </w:r>
      <w:r>
        <w:t xml:space="preserve">sinks inside </w:t>
      </w:r>
      <w:r w:rsidR="00E622DF">
        <w:t xml:space="preserve">the </w:t>
      </w:r>
      <w:r>
        <w:t>domain.</w:t>
      </w:r>
      <w:r w:rsidR="00E622DF">
        <w:t xml:space="preserve"> Note that for sinks, the relative proportions of the fluids withdrawn are not known at the begin</w:t>
      </w:r>
      <w:r w:rsidR="00C711BD">
        <w:t>ning</w:t>
      </w:r>
      <w:r w:rsidR="00E622DF">
        <w:t xml:space="preserve"> of the simulation and they will also change over time. For this reason the neutral term “fluid volume source” is used to model such sinks. Again this is a specific </w:t>
      </w:r>
      <w:r w:rsidR="000711E1">
        <w:t>quantify</w:t>
      </w:r>
      <w:r w:rsidR="00E622DF">
        <w:t xml:space="preserve"> discretized as </w:t>
      </w:r>
      <w:r w:rsidR="000711E1">
        <w:t>constant over the element</w:t>
      </w:r>
      <w:r>
        <w:t xml:space="preserve"> </w:t>
      </w:r>
      <w:r w:rsidR="000711E1">
        <w:t>quantifying</w:t>
      </w:r>
      <w:r>
        <w:t xml:space="preserve"> the produced fluid volume per volume of rock per second (</w:t>
      </w:r>
      <w:r w:rsidRPr="00D34FAF">
        <w:rPr>
          <w:i/>
        </w:rPr>
        <w:t>m3/(m3.s)</w:t>
      </w:r>
      <w:r>
        <w:t xml:space="preserve">). Multiplying </w:t>
      </w:r>
      <w:r w:rsidR="000711E1">
        <w:t>the “fluid volume source”</w:t>
      </w:r>
      <w:r>
        <w:t xml:space="preserve"> by the volume of the region </w:t>
      </w:r>
      <w:r w:rsidR="000711E1">
        <w:t xml:space="preserve">where it is assigned </w:t>
      </w:r>
      <w:r>
        <w:t xml:space="preserve">gives the total produced fluid volume per second. </w:t>
      </w:r>
      <w:r w:rsidR="000711E1">
        <w:rPr>
          <w:b/>
        </w:rPr>
        <w:t>Attention</w:t>
      </w:r>
      <w:r w:rsidR="000711E1">
        <w:t xml:space="preserve">: </w:t>
      </w:r>
      <w:r>
        <w:t>This variable should be either zero or a negative real number.</w:t>
      </w:r>
    </w:p>
    <w:p w14:paraId="3D3E34E0" w14:textId="4F7EEA88" w:rsidR="0016266F" w:rsidRDefault="0016266F" w:rsidP="00AE2559">
      <w:pPr>
        <w:jc w:val="both"/>
      </w:pPr>
      <w:r w:rsidRPr="00FA476F">
        <w:rPr>
          <w:b/>
        </w:rPr>
        <w:t>Attention</w:t>
      </w:r>
      <w:r>
        <w:t>: Since this is a</w:t>
      </w:r>
      <w:r w:rsidR="00FA476F">
        <w:t>n incompressible flow simulator, total inflow should balance with the total outflow, else ‘fluid pres</w:t>
      </w:r>
      <w:r w:rsidR="00ED18AA">
        <w:t>sure’ will spiral out of bounds and the “saturation” will begin to drift. Use a source term for the injector and constant pressure for the producer to get around this problem. This setup is also more akin to how many fields are operated.</w:t>
      </w:r>
    </w:p>
    <w:p w14:paraId="0549A0DD" w14:textId="75E884D9" w:rsidR="00590259" w:rsidRDefault="00590259" w:rsidP="00AE2559">
      <w:pPr>
        <w:jc w:val="both"/>
      </w:pPr>
      <w:r>
        <w:lastRenderedPageBreak/>
        <w:t>“</w:t>
      </w:r>
      <w:proofErr w:type="gramStart"/>
      <w:r>
        <w:rPr>
          <w:i/>
        </w:rPr>
        <w:t>volume</w:t>
      </w:r>
      <w:proofErr w:type="gramEnd"/>
      <w:r>
        <w:rPr>
          <w:i/>
        </w:rPr>
        <w:t xml:space="preserve"> modifier</w:t>
      </w:r>
      <w:r>
        <w:t xml:space="preserve">” variable is used to specify </w:t>
      </w:r>
      <w:r w:rsidR="00AE3FBA">
        <w:t xml:space="preserve">the </w:t>
      </w:r>
      <w:r>
        <w:t>thickness</w:t>
      </w:r>
      <w:r w:rsidR="00AE3FBA">
        <w:t xml:space="preserve"> (attribute)</w:t>
      </w:r>
      <w:r>
        <w:t xml:space="preserve"> of lower dimensional elements</w:t>
      </w:r>
      <w:r w:rsidR="00AE3FBA">
        <w:t xml:space="preserve"> (for instance the cross-sectional area of wells)</w:t>
      </w:r>
      <w:r>
        <w:t xml:space="preserve">. This variable </w:t>
      </w:r>
      <w:r w:rsidR="00AE3FBA">
        <w:t>must</w:t>
      </w:r>
      <w:r>
        <w:t xml:space="preserve"> be initialized to 1 for surface elements</w:t>
      </w:r>
      <w:r w:rsidR="00AE3FBA">
        <w:t>. When line elements are used to model fractures the “volume” modifier is used to apply the fracture aperture</w:t>
      </w:r>
      <w:r>
        <w:t>.</w:t>
      </w:r>
      <w:r w:rsidR="00AE3FBA">
        <w:t xml:space="preserve"> Note that this value must be consistent with the chosen permeability.</w:t>
      </w:r>
    </w:p>
    <w:p w14:paraId="76789315" w14:textId="0AAF76F5" w:rsidR="00AE3FBA" w:rsidRPr="00AE3FBA" w:rsidRDefault="00AE3FBA" w:rsidP="00AE2559">
      <w:pPr>
        <w:jc w:val="both"/>
        <w:rPr>
          <w:b/>
        </w:rPr>
      </w:pPr>
      <w:r w:rsidRPr="00AE3FBA">
        <w:rPr>
          <w:b/>
        </w:rPr>
        <w:t>Material Properties</w:t>
      </w:r>
    </w:p>
    <w:p w14:paraId="74ACF967" w14:textId="3A01AB87" w:rsidR="00D34FAF" w:rsidRDefault="00D14693" w:rsidP="00AE2559">
      <w:pPr>
        <w:jc w:val="both"/>
      </w:pPr>
      <w:r>
        <w:t>“</w:t>
      </w:r>
      <w:proofErr w:type="gramStart"/>
      <w:r>
        <w:rPr>
          <w:i/>
        </w:rPr>
        <w:t>permeability</w:t>
      </w:r>
      <w:proofErr w:type="gramEnd"/>
      <w:r>
        <w:t>”</w:t>
      </w:r>
      <w:r w:rsidR="00AE3FBA">
        <w:t xml:space="preserve"> (m2) is a scalar element variable used in Darcy’s law. It must be assigned and cannot have a value of zero.</w:t>
      </w:r>
    </w:p>
    <w:p w14:paraId="2AE8CA52" w14:textId="4F027E10" w:rsidR="00D14693" w:rsidRDefault="00D14693" w:rsidP="00AE2559">
      <w:pPr>
        <w:jc w:val="both"/>
      </w:pPr>
      <w:r>
        <w:t>“</w:t>
      </w:r>
      <w:proofErr w:type="gramStart"/>
      <w:r>
        <w:rPr>
          <w:i/>
        </w:rPr>
        <w:t>porosity</w:t>
      </w:r>
      <w:proofErr w:type="gramEnd"/>
      <w:r>
        <w:t>”</w:t>
      </w:r>
      <w:r w:rsidR="00AE3FBA">
        <w:t xml:space="preserve"> (X) fraction, as a scalar element variable ranging from 0.00001 to 1. It must be assigned.</w:t>
      </w:r>
    </w:p>
    <w:p w14:paraId="484078E9" w14:textId="6C6B5271" w:rsidR="00AE3FBA" w:rsidRPr="00AE3FBA" w:rsidRDefault="00AE3FBA" w:rsidP="00AE2559">
      <w:pPr>
        <w:jc w:val="both"/>
        <w:rPr>
          <w:b/>
        </w:rPr>
      </w:pPr>
      <w:r w:rsidRPr="00AE3FBA">
        <w:rPr>
          <w:b/>
        </w:rPr>
        <w:t>Fluid Properties</w:t>
      </w:r>
    </w:p>
    <w:p w14:paraId="3FA686D4" w14:textId="5E95F5C0" w:rsidR="00D14693" w:rsidRDefault="00D14693" w:rsidP="00AE2559">
      <w:pPr>
        <w:jc w:val="both"/>
      </w:pPr>
      <w:r>
        <w:t>“</w:t>
      </w:r>
      <w:proofErr w:type="gramStart"/>
      <w:r>
        <w:rPr>
          <w:i/>
        </w:rPr>
        <w:t>density</w:t>
      </w:r>
      <w:proofErr w:type="gramEnd"/>
      <w:r>
        <w:rPr>
          <w:i/>
        </w:rPr>
        <w:t xml:space="preserve"> oil</w:t>
      </w:r>
      <w:r>
        <w:t>”</w:t>
      </w:r>
      <w:r w:rsidR="00AE3FBA">
        <w:t xml:space="preserve"> (kg/m3) scalar node variable.</w:t>
      </w:r>
    </w:p>
    <w:p w14:paraId="728F4117" w14:textId="200B4DD3" w:rsidR="00D14693" w:rsidRDefault="00D14693" w:rsidP="00AE2559">
      <w:pPr>
        <w:jc w:val="both"/>
      </w:pPr>
      <w:r>
        <w:t>“</w:t>
      </w:r>
      <w:proofErr w:type="gramStart"/>
      <w:r>
        <w:rPr>
          <w:i/>
        </w:rPr>
        <w:t>density</w:t>
      </w:r>
      <w:proofErr w:type="gramEnd"/>
      <w:r>
        <w:rPr>
          <w:i/>
        </w:rPr>
        <w:t xml:space="preserve"> water</w:t>
      </w:r>
      <w:r>
        <w:t>”</w:t>
      </w:r>
      <w:r w:rsidR="00AE3FBA">
        <w:t xml:space="preserve"> (kg/m3) scalar node variable.</w:t>
      </w:r>
    </w:p>
    <w:p w14:paraId="7CC0F388" w14:textId="01B9C68B" w:rsidR="00D14693" w:rsidRDefault="00D14693" w:rsidP="00AE2559">
      <w:pPr>
        <w:jc w:val="both"/>
      </w:pPr>
      <w:r>
        <w:t>“</w:t>
      </w:r>
      <w:proofErr w:type="gramStart"/>
      <w:r>
        <w:rPr>
          <w:i/>
        </w:rPr>
        <w:t>viscosity</w:t>
      </w:r>
      <w:proofErr w:type="gramEnd"/>
      <w:r>
        <w:rPr>
          <w:i/>
        </w:rPr>
        <w:t xml:space="preserve"> oil</w:t>
      </w:r>
      <w:r>
        <w:t>”</w:t>
      </w:r>
      <w:r w:rsidR="00AE3FBA">
        <w:t xml:space="preserve"> (kg/m3) scalar node variable.</w:t>
      </w:r>
    </w:p>
    <w:p w14:paraId="114BA311" w14:textId="2DAB152A" w:rsidR="00D14693" w:rsidRDefault="00D14693" w:rsidP="00AE2559">
      <w:pPr>
        <w:jc w:val="both"/>
      </w:pPr>
      <w:r>
        <w:t>“</w:t>
      </w:r>
      <w:proofErr w:type="gramStart"/>
      <w:r>
        <w:rPr>
          <w:i/>
        </w:rPr>
        <w:t>viscosity</w:t>
      </w:r>
      <w:proofErr w:type="gramEnd"/>
      <w:r>
        <w:rPr>
          <w:i/>
        </w:rPr>
        <w:t xml:space="preserve"> water</w:t>
      </w:r>
      <w:r>
        <w:t>”</w:t>
      </w:r>
      <w:r w:rsidR="00AE3FBA">
        <w:t xml:space="preserve"> (</w:t>
      </w:r>
      <w:proofErr w:type="spellStart"/>
      <w:r w:rsidR="00AE3FBA">
        <w:t>Pa.s</w:t>
      </w:r>
      <w:proofErr w:type="spellEnd"/>
      <w:r w:rsidR="00AE3FBA">
        <w:t>) is a scalar node variable.</w:t>
      </w:r>
    </w:p>
    <w:p w14:paraId="1DBB83FE" w14:textId="5973EC1E" w:rsidR="00D14693" w:rsidRDefault="00D14693" w:rsidP="00AE2559">
      <w:pPr>
        <w:jc w:val="both"/>
      </w:pPr>
      <w:r>
        <w:t>“</w:t>
      </w:r>
      <w:proofErr w:type="gramStart"/>
      <w:r>
        <w:rPr>
          <w:i/>
        </w:rPr>
        <w:t>saturation</w:t>
      </w:r>
      <w:proofErr w:type="gramEnd"/>
      <w:r>
        <w:rPr>
          <w:i/>
        </w:rPr>
        <w:t xml:space="preserve"> oil</w:t>
      </w:r>
      <w:r>
        <w:t>”</w:t>
      </w:r>
      <w:r w:rsidR="00AE3FBA">
        <w:t xml:space="preserve"> (X) is a scalar e</w:t>
      </w:r>
      <w:r w:rsidR="00433CB9">
        <w:t xml:space="preserve">lement variable that requires an initial value. Make sure that the assigned value does not conflict with the “residual saturation wetting phase”, i.e. 1 – so = </w:t>
      </w:r>
      <w:proofErr w:type="spellStart"/>
      <w:r w:rsidR="00433CB9">
        <w:t>swc</w:t>
      </w:r>
      <w:proofErr w:type="spellEnd"/>
      <w:r w:rsidR="00433CB9">
        <w:t>.</w:t>
      </w:r>
    </w:p>
    <w:p w14:paraId="3DC35F52" w14:textId="47BC9B86" w:rsidR="00D14693" w:rsidRDefault="00D14693" w:rsidP="00AE2559">
      <w:pPr>
        <w:jc w:val="both"/>
      </w:pPr>
      <w:r>
        <w:t>“</w:t>
      </w:r>
      <w:proofErr w:type="gramStart"/>
      <w:r>
        <w:rPr>
          <w:i/>
        </w:rPr>
        <w:t>saturation</w:t>
      </w:r>
      <w:proofErr w:type="gramEnd"/>
      <w:r>
        <w:rPr>
          <w:i/>
        </w:rPr>
        <w:t xml:space="preserve"> water</w:t>
      </w:r>
      <w:r>
        <w:t>”</w:t>
      </w:r>
      <w:r w:rsidR="00433CB9">
        <w:t xml:space="preserve"> (X) is a scalar element variable that requires an initial value.  Note that anywhere in the 2-phase flow model, the values assigned to “saturation oil” and “saturation water” must add up to one.</w:t>
      </w:r>
    </w:p>
    <w:p w14:paraId="080A4FD0" w14:textId="58FC98BE" w:rsidR="005961C9" w:rsidRDefault="00D14693" w:rsidP="00AE2559">
      <w:pPr>
        <w:jc w:val="both"/>
      </w:pPr>
      <w:r>
        <w:t>“</w:t>
      </w:r>
      <w:proofErr w:type="gramStart"/>
      <w:r>
        <w:rPr>
          <w:i/>
        </w:rPr>
        <w:t>brooks</w:t>
      </w:r>
      <w:proofErr w:type="gramEnd"/>
      <w:r>
        <w:rPr>
          <w:i/>
        </w:rPr>
        <w:t xml:space="preserve"> </w:t>
      </w:r>
      <w:proofErr w:type="spellStart"/>
      <w:r>
        <w:rPr>
          <w:i/>
        </w:rPr>
        <w:t>corey</w:t>
      </w:r>
      <w:proofErr w:type="spellEnd"/>
      <w:r>
        <w:rPr>
          <w:i/>
        </w:rPr>
        <w:t xml:space="preserve"> parameter</w:t>
      </w:r>
      <w:r>
        <w:t>”</w:t>
      </w:r>
      <w:r w:rsidR="009D1636">
        <w:t xml:space="preserve"> (dimensionless). If</w:t>
      </w:r>
      <w:r w:rsidR="00D22FBB">
        <w:t xml:space="preserve"> the Brooks-Corey model is used</w:t>
      </w:r>
      <w:r w:rsidR="003A3513">
        <w:t xml:space="preserve"> (as chosen in “Numerical.txt)</w:t>
      </w:r>
      <w:r w:rsidR="00D22FBB">
        <w:t>,</w:t>
      </w:r>
      <w:r w:rsidR="009D1636">
        <w:t xml:space="preserve"> </w:t>
      </w:r>
      <w:r w:rsidR="00D22FBB">
        <w:t>this lambda</w:t>
      </w:r>
      <w:r w:rsidR="009D1636">
        <w:t xml:space="preserve"> parameter </w:t>
      </w:r>
      <w:r w:rsidR="00D22FBB">
        <w:t>permits to account for the pore-size variation in the model. If there is no variation, the capillary pressure will be</w:t>
      </w:r>
      <w:r w:rsidR="003A3513">
        <w:t xml:space="preserve"> essentially saturation independent. Else </w:t>
      </w:r>
      <w:proofErr w:type="gramStart"/>
      <w:r w:rsidR="003A3513">
        <w:t>pc(</w:t>
      </w:r>
      <w:proofErr w:type="spellStart"/>
      <w:proofErr w:type="gramEnd"/>
      <w:r w:rsidR="003A3513">
        <w:t>sw</w:t>
      </w:r>
      <w:proofErr w:type="spellEnd"/>
      <w:r w:rsidR="003A3513">
        <w:t>)</w:t>
      </w:r>
      <w:r w:rsidR="00D22FBB">
        <w:t xml:space="preserve"> will increase with non-wetting phase saturation as determined </w:t>
      </w:r>
      <w:r w:rsidR="005961C9">
        <w:t xml:space="preserve">by lambda. The higher its value, the flatter the </w:t>
      </w:r>
      <w:proofErr w:type="gramStart"/>
      <w:r w:rsidR="005961C9">
        <w:t>pc(</w:t>
      </w:r>
      <w:proofErr w:type="spellStart"/>
      <w:proofErr w:type="gramEnd"/>
      <w:r w:rsidR="005961C9">
        <w:t>sw</w:t>
      </w:r>
      <w:proofErr w:type="spellEnd"/>
      <w:r w:rsidR="005961C9">
        <w:t>) curve</w:t>
      </w:r>
      <w:r w:rsidR="003A3513">
        <w:t xml:space="preserve"> will be</w:t>
      </w:r>
      <w:r w:rsidR="005961C9">
        <w:t>. Note however, that large lambda values simultaneously give rise to unrealistically distorted relative permeability curves.</w:t>
      </w:r>
    </w:p>
    <w:p w14:paraId="580817E2" w14:textId="66AA798C" w:rsidR="005961C9" w:rsidRDefault="005961C9" w:rsidP="005961C9">
      <w:pPr>
        <w:jc w:val="center"/>
      </w:pPr>
      <w:r>
        <w:rPr>
          <w:noProof/>
          <w:lang w:val="en-US"/>
        </w:rPr>
        <w:lastRenderedPageBreak/>
        <w:drawing>
          <wp:inline distT="0" distB="0" distL="0" distR="0" wp14:anchorId="137ABDF1" wp14:editId="2642AF90">
            <wp:extent cx="3081655" cy="2787312"/>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81655" cy="2787312"/>
                    </a:xfrm>
                    <a:prstGeom prst="rect">
                      <a:avLst/>
                    </a:prstGeom>
                    <a:noFill/>
                    <a:ln>
                      <a:noFill/>
                    </a:ln>
                  </pic:spPr>
                </pic:pic>
              </a:graphicData>
            </a:graphic>
          </wp:inline>
        </w:drawing>
      </w:r>
    </w:p>
    <w:p w14:paraId="0B2CA189" w14:textId="4C979397" w:rsidR="00D14693" w:rsidRPr="005961C9" w:rsidRDefault="005961C9" w:rsidP="00AE2559">
      <w:pPr>
        <w:jc w:val="both"/>
        <w:rPr>
          <w:b/>
          <w:sz w:val="20"/>
          <w:szCs w:val="20"/>
        </w:rPr>
      </w:pPr>
      <w:r w:rsidRPr="005961C9">
        <w:rPr>
          <w:b/>
          <w:sz w:val="20"/>
          <w:szCs w:val="20"/>
        </w:rPr>
        <w:t xml:space="preserve">Fig. 1: Dependence of </w:t>
      </w:r>
      <w:proofErr w:type="gramStart"/>
      <w:r w:rsidRPr="005961C9">
        <w:rPr>
          <w:b/>
          <w:sz w:val="20"/>
          <w:szCs w:val="20"/>
        </w:rPr>
        <w:t>pc(</w:t>
      </w:r>
      <w:proofErr w:type="spellStart"/>
      <w:proofErr w:type="gramEnd"/>
      <w:r w:rsidRPr="005961C9">
        <w:rPr>
          <w:b/>
          <w:sz w:val="20"/>
          <w:szCs w:val="20"/>
        </w:rPr>
        <w:t>sw</w:t>
      </w:r>
      <w:proofErr w:type="spellEnd"/>
      <w:r w:rsidRPr="005961C9">
        <w:rPr>
          <w:b/>
          <w:sz w:val="20"/>
          <w:szCs w:val="20"/>
        </w:rPr>
        <w:t xml:space="preserve">) on the lambda value in the Brooks-Corey (1964) model. Blue curve lambda=1, red curve lambda=3. </w:t>
      </w:r>
      <w:r w:rsidR="00D22FBB" w:rsidRPr="005961C9">
        <w:rPr>
          <w:b/>
          <w:sz w:val="20"/>
          <w:szCs w:val="20"/>
        </w:rPr>
        <w:t xml:space="preserve"> </w:t>
      </w:r>
      <w:r w:rsidR="00E0715C">
        <w:rPr>
          <w:b/>
          <w:sz w:val="20"/>
          <w:szCs w:val="20"/>
        </w:rPr>
        <w:t>The blue curve is more suitable for a porous medium with large pore size variations. Se is the effective wetting-phase saturation.</w:t>
      </w:r>
    </w:p>
    <w:p w14:paraId="6D7C9174" w14:textId="26903934" w:rsidR="003A3513" w:rsidRDefault="003A3513" w:rsidP="00AE2559">
      <w:pPr>
        <w:jc w:val="both"/>
      </w:pPr>
      <w:r>
        <w:t xml:space="preserve">Note that the Brooks-Corey model </w:t>
      </w:r>
      <w:r w:rsidR="00982B04">
        <w:t>was developed to describe</w:t>
      </w:r>
      <w:r>
        <w:t xml:space="preserve"> drainage processes. Thus, there is an entry pressure, </w:t>
      </w:r>
      <w:proofErr w:type="gramStart"/>
      <w:r>
        <w:t>pd</w:t>
      </w:r>
      <w:proofErr w:type="gramEnd"/>
      <w:r>
        <w:t xml:space="preserve">. </w:t>
      </w:r>
      <w:r w:rsidR="000C541A">
        <w:t>In</w:t>
      </w:r>
      <w:r w:rsidR="0094568A">
        <w:t>stead, u</w:t>
      </w:r>
      <w:r>
        <w:t xml:space="preserve">se imbibition </w:t>
      </w:r>
      <w:proofErr w:type="gramStart"/>
      <w:r w:rsidRPr="000C541A">
        <w:rPr>
          <w:i/>
        </w:rPr>
        <w:t>p</w:t>
      </w:r>
      <w:r w:rsidRPr="000C541A">
        <w:rPr>
          <w:i/>
          <w:vertAlign w:val="subscript"/>
        </w:rPr>
        <w:t>c</w:t>
      </w:r>
      <w:r w:rsidRPr="000C541A">
        <w:rPr>
          <w:i/>
        </w:rPr>
        <w:t>(</w:t>
      </w:r>
      <w:proofErr w:type="spellStart"/>
      <w:proofErr w:type="gramEnd"/>
      <w:r w:rsidRPr="000C541A">
        <w:rPr>
          <w:i/>
        </w:rPr>
        <w:t>s</w:t>
      </w:r>
      <w:r w:rsidRPr="000C541A">
        <w:rPr>
          <w:i/>
          <w:vertAlign w:val="subscript"/>
        </w:rPr>
        <w:t>w</w:t>
      </w:r>
      <w:proofErr w:type="spellEnd"/>
      <w:r w:rsidRPr="000C541A">
        <w:rPr>
          <w:i/>
        </w:rPr>
        <w:t>)</w:t>
      </w:r>
      <w:r>
        <w:t xml:space="preserve"> curves when simulating water flooding.</w:t>
      </w:r>
      <w:r w:rsidR="0094568A">
        <w:t xml:space="preserve"> Note also that the behaviour of the Brooks-Corey model becomes undefined for negative or zero lambda values.</w:t>
      </w:r>
    </w:p>
    <w:p w14:paraId="4A3DC8F4" w14:textId="0535E0D4" w:rsidR="00D14693" w:rsidRDefault="00D14693" w:rsidP="00AE2559">
      <w:pPr>
        <w:jc w:val="both"/>
      </w:pPr>
      <w:r>
        <w:t>“</w:t>
      </w:r>
      <w:proofErr w:type="gramStart"/>
      <w:r>
        <w:rPr>
          <w:i/>
        </w:rPr>
        <w:t>entry</w:t>
      </w:r>
      <w:proofErr w:type="gramEnd"/>
      <w:r>
        <w:rPr>
          <w:i/>
        </w:rPr>
        <w:t xml:space="preserve"> pressure</w:t>
      </w:r>
      <w:r>
        <w:t>”</w:t>
      </w:r>
      <w:r w:rsidR="004E1D12">
        <w:t xml:space="preserve"> (Pa) is the pressure that the non-wetting phase has to exceed in order to drain into a wetting-phase saturated porous medium. For example, to press oil into a water saturation medium grained sandstone, the oil pressure has to exceed ~2 </w:t>
      </w:r>
      <w:proofErr w:type="spellStart"/>
      <w:r w:rsidR="004E1D12">
        <w:t>kPa</w:t>
      </w:r>
      <w:proofErr w:type="spellEnd"/>
      <w:r w:rsidR="004E1D12">
        <w:t>.</w:t>
      </w:r>
    </w:p>
    <w:p w14:paraId="3F531DB8" w14:textId="2DBF2733" w:rsidR="00D14693" w:rsidRDefault="00D14693" w:rsidP="00AE2559">
      <w:pPr>
        <w:jc w:val="both"/>
      </w:pPr>
      <w:r>
        <w:t>“</w:t>
      </w:r>
      <w:proofErr w:type="gramStart"/>
      <w:r w:rsidRPr="00D14693">
        <w:rPr>
          <w:i/>
        </w:rPr>
        <w:t>residual</w:t>
      </w:r>
      <w:proofErr w:type="gramEnd"/>
      <w:r w:rsidRPr="00D14693">
        <w:rPr>
          <w:i/>
        </w:rPr>
        <w:t xml:space="preserve"> saturation wetting phase</w:t>
      </w:r>
      <w:r>
        <w:t>”</w:t>
      </w:r>
      <w:r w:rsidR="00E26BC5">
        <w:t xml:space="preserve"> (X). This fraction can be used to model rock-type dependent connate water saturation, </w:t>
      </w:r>
      <w:proofErr w:type="spellStart"/>
      <w:r w:rsidR="00E26BC5">
        <w:t>swc</w:t>
      </w:r>
      <w:proofErr w:type="spellEnd"/>
      <w:r w:rsidR="00E26BC5">
        <w:t>.</w:t>
      </w:r>
    </w:p>
    <w:p w14:paraId="72A7F6F4" w14:textId="5E4F92CA" w:rsidR="00D14693" w:rsidRDefault="00D14693" w:rsidP="00AE2559">
      <w:pPr>
        <w:jc w:val="both"/>
      </w:pPr>
      <w:r>
        <w:t>“</w:t>
      </w:r>
      <w:proofErr w:type="gramStart"/>
      <w:r w:rsidRPr="00D14693">
        <w:rPr>
          <w:i/>
        </w:rPr>
        <w:t>residual</w:t>
      </w:r>
      <w:proofErr w:type="gramEnd"/>
      <w:r w:rsidRPr="00D14693">
        <w:rPr>
          <w:i/>
        </w:rPr>
        <w:t xml:space="preserve"> saturation </w:t>
      </w:r>
      <w:r>
        <w:rPr>
          <w:i/>
        </w:rPr>
        <w:t>non-</w:t>
      </w:r>
      <w:r w:rsidRPr="00D14693">
        <w:rPr>
          <w:i/>
        </w:rPr>
        <w:t>wetting phase</w:t>
      </w:r>
      <w:r>
        <w:t>”</w:t>
      </w:r>
      <w:r w:rsidR="00E26BC5">
        <w:t xml:space="preserve"> (X). Use this fraction to simulate rock-type dependent residual oil saturations, </w:t>
      </w:r>
      <w:proofErr w:type="spellStart"/>
      <w:r w:rsidR="00E26BC5">
        <w:t>sor</w:t>
      </w:r>
      <w:proofErr w:type="spellEnd"/>
      <w:r w:rsidR="00E26BC5">
        <w:t>.</w:t>
      </w:r>
    </w:p>
    <w:p w14:paraId="748FEC4C" w14:textId="6C257BF7" w:rsidR="000B4BA3" w:rsidRDefault="00D14693" w:rsidP="00AE2559">
      <w:pPr>
        <w:jc w:val="both"/>
      </w:pPr>
      <w:r>
        <w:t>“</w:t>
      </w:r>
      <w:proofErr w:type="gramStart"/>
      <w:r>
        <w:rPr>
          <w:i/>
        </w:rPr>
        <w:t>rock</w:t>
      </w:r>
      <w:proofErr w:type="gramEnd"/>
      <w:r>
        <w:rPr>
          <w:i/>
        </w:rPr>
        <w:t xml:space="preserve"> type</w:t>
      </w:r>
      <w:r>
        <w:t>”</w:t>
      </w:r>
      <w:r w:rsidR="00052690">
        <w:t xml:space="preserve"> is used for </w:t>
      </w:r>
      <w:r w:rsidR="00052690" w:rsidRPr="00F16962">
        <w:rPr>
          <w:i/>
        </w:rPr>
        <w:t>EXPERIMENTAL</w:t>
      </w:r>
      <w:r w:rsidR="00052690">
        <w:t xml:space="preserve"> rock fluid functions</w:t>
      </w:r>
      <w:r w:rsidR="00F16962">
        <w:t xml:space="preserve"> defined in the “</w:t>
      </w:r>
      <w:r w:rsidR="00F16962" w:rsidRPr="00F16962">
        <w:rPr>
          <w:i/>
        </w:rPr>
        <w:t>rock type.txt</w:t>
      </w:r>
      <w:r w:rsidR="00F16962">
        <w:t>” file</w:t>
      </w:r>
      <w:r w:rsidR="00052690">
        <w:t xml:space="preserve">. It is an integer </w:t>
      </w:r>
      <w:r w:rsidR="0067258C">
        <w:t>number ranging</w:t>
      </w:r>
      <w:r w:rsidR="00052690">
        <w:t xml:space="preserve"> from 0</w:t>
      </w:r>
      <w:proofErr w:type="gramStart"/>
      <w:r w:rsidR="000C541A">
        <w:t>..n</w:t>
      </w:r>
      <w:proofErr w:type="gramEnd"/>
      <w:r w:rsidR="000C541A">
        <w:t>-1 and is used to associate RRTs with</w:t>
      </w:r>
      <w:r w:rsidR="00052690">
        <w:t xml:space="preserve"> </w:t>
      </w:r>
      <w:r w:rsidR="000C541A">
        <w:t>saturation functions</w:t>
      </w:r>
      <w:r w:rsidR="00052690">
        <w:t>.</w:t>
      </w:r>
    </w:p>
    <w:p w14:paraId="3B195634" w14:textId="77777777" w:rsidR="003A5060" w:rsidRDefault="000B4BA3" w:rsidP="00AE2559">
      <w:pPr>
        <w:jc w:val="both"/>
      </w:pPr>
      <w:r>
        <w:t>Together with solver</w:t>
      </w:r>
      <w:r w:rsidR="003A5060">
        <w:t>-</w:t>
      </w:r>
      <w:r>
        <w:t>internal variables all these enlisted parameters are specified including</w:t>
      </w:r>
      <w:r w:rsidR="003A5060">
        <w:t xml:space="preserve"> their </w:t>
      </w:r>
      <w:r>
        <w:t>physical</w:t>
      </w:r>
      <w:r w:rsidR="003A5060">
        <w:t xml:space="preserve">ly possible </w:t>
      </w:r>
      <w:r>
        <w:t>ranges in the file “IMPES-variables.txt”</w:t>
      </w:r>
      <w:r w:rsidR="003A5060">
        <w:t>.</w:t>
      </w:r>
      <w:r>
        <w:t xml:space="preserve"> </w:t>
      </w:r>
      <w:r w:rsidR="003A5060">
        <w:t>This file</w:t>
      </w:r>
      <w:r>
        <w:t xml:space="preserve"> must be present in the same directory as the simulator at the onset of a run. </w:t>
      </w:r>
      <w:r w:rsidRPr="000B4BA3">
        <w:rPr>
          <w:b/>
        </w:rPr>
        <w:t>Attention</w:t>
      </w:r>
      <w:r>
        <w:t>: Never modify this file.</w:t>
      </w:r>
      <w:r w:rsidR="003A5060">
        <w:t xml:space="preserve"> </w:t>
      </w:r>
    </w:p>
    <w:p w14:paraId="5CF534F1" w14:textId="77777777" w:rsidR="003A5060" w:rsidRDefault="003A5060" w:rsidP="00AE2559">
      <w:pPr>
        <w:jc w:val="both"/>
      </w:pPr>
      <w:r>
        <w:t>The content of the file specifies where on the grid the variables are placed, whether they are scalars or vectors and what their SI units are. All of the variables listed can be output to VTK for visualisation if so specified in the file “Numerical.txt:</w:t>
      </w:r>
    </w:p>
    <w:p w14:paraId="3E7C17FE" w14:textId="4360B4A1" w:rsidR="00263736" w:rsidRDefault="003A5060" w:rsidP="00AE2559">
      <w:pPr>
        <w:jc w:val="both"/>
        <w:rPr>
          <w:b/>
        </w:rPr>
      </w:pPr>
      <w:r w:rsidRPr="003A5060">
        <w:rPr>
          <w:b/>
        </w:rPr>
        <w:t>Table 1: IMPES-variables.txt.</w:t>
      </w:r>
      <w:r w:rsidR="001A5918">
        <w:rPr>
          <w:b/>
        </w:rPr>
        <w:t xml:space="preserve"> If you are not sure that you have the correct version of this file compared it with this one.</w:t>
      </w:r>
    </w:p>
    <w:p w14:paraId="2F82C8C1" w14:textId="6C56EF18" w:rsidR="00263736" w:rsidRPr="00263736" w:rsidRDefault="00263736" w:rsidP="00263736">
      <w:pPr>
        <w:jc w:val="both"/>
        <w:rPr>
          <w:b/>
        </w:rPr>
      </w:pPr>
      <w:r>
        <w:rPr>
          <w:b/>
          <w:noProof/>
          <w:lang w:val="en-US"/>
        </w:rPr>
        <w:lastRenderedPageBreak/>
        <w:drawing>
          <wp:inline distT="0" distB="0" distL="0" distR="0" wp14:anchorId="45290593" wp14:editId="5524FBD4">
            <wp:extent cx="5731510" cy="277252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772520"/>
                    </a:xfrm>
                    <a:prstGeom prst="rect">
                      <a:avLst/>
                    </a:prstGeom>
                    <a:noFill/>
                    <a:ln>
                      <a:noFill/>
                    </a:ln>
                  </pic:spPr>
                </pic:pic>
              </a:graphicData>
            </a:graphic>
          </wp:inline>
        </w:drawing>
      </w:r>
    </w:p>
    <w:p w14:paraId="68CE7A1F" w14:textId="77777777" w:rsidR="00B73BBB" w:rsidRDefault="00B73BBB" w:rsidP="00B73BBB">
      <w:pPr>
        <w:pStyle w:val="Heading2"/>
      </w:pPr>
    </w:p>
    <w:p w14:paraId="0AFA3C43" w14:textId="542FDBBD" w:rsidR="001F1A8A" w:rsidRDefault="00B73BBB" w:rsidP="00B73BBB">
      <w:pPr>
        <w:pStyle w:val="Heading2"/>
      </w:pPr>
      <w:r>
        <w:t xml:space="preserve">Solver Configuration </w:t>
      </w:r>
      <w:r w:rsidR="001F1A8A">
        <w:t>File “Numerical”</w:t>
      </w:r>
    </w:p>
    <w:p w14:paraId="4B0DD1C1" w14:textId="0030D7A9" w:rsidR="00B73BBB" w:rsidRDefault="00B73BBB" w:rsidP="00AE2559">
      <w:pPr>
        <w:jc w:val="both"/>
      </w:pPr>
      <w:r>
        <w:t>This primary configuration file sets runtime parameters and keywords for the FECVFM simulator. The user can also specify which variables are output to file. Note that how often variables are output to file is specified at the bottom of the model “-configuration.txt” file which is not described here bec</w:t>
      </w:r>
      <w:r w:rsidR="00500CA5">
        <w:t>ause it forms</w:t>
      </w:r>
      <w:r>
        <w:t xml:space="preserve"> part of the wider documentation of CSMP++ simulation tools.</w:t>
      </w:r>
    </w:p>
    <w:p w14:paraId="0E758869" w14:textId="4DFECA95" w:rsidR="006454AC" w:rsidRPr="00B73BBB" w:rsidRDefault="006454AC" w:rsidP="00AE2559">
      <w:pPr>
        <w:jc w:val="both"/>
      </w:pPr>
      <w:r>
        <w:t>The Numerical file is formatted and structured as follows:</w:t>
      </w:r>
    </w:p>
    <w:p w14:paraId="7BB98242" w14:textId="16C7187D" w:rsidR="00846CD8" w:rsidRDefault="00846CD8" w:rsidP="00846CD8">
      <w:pPr>
        <w:pStyle w:val="ListParagraph"/>
        <w:numPr>
          <w:ilvl w:val="0"/>
          <w:numId w:val="1"/>
        </w:numPr>
        <w:spacing w:before="60" w:after="120"/>
        <w:ind w:left="714" w:hanging="357"/>
        <w:contextualSpacing w:val="0"/>
        <w:jc w:val="both"/>
      </w:pPr>
      <w:r>
        <w:t>File starts with a documentation block that also briefly explains the keywords</w:t>
      </w:r>
    </w:p>
    <w:p w14:paraId="48B986BE" w14:textId="24F22F24" w:rsidR="001F1A8A" w:rsidRDefault="001F1A8A" w:rsidP="00846CD8">
      <w:pPr>
        <w:pStyle w:val="ListParagraph"/>
        <w:numPr>
          <w:ilvl w:val="0"/>
          <w:numId w:val="1"/>
        </w:numPr>
        <w:spacing w:before="60" w:after="120"/>
        <w:ind w:left="714" w:hanging="357"/>
        <w:contextualSpacing w:val="0"/>
        <w:jc w:val="both"/>
      </w:pPr>
      <w:r>
        <w:t xml:space="preserve">Comments </w:t>
      </w:r>
      <w:r w:rsidR="00C90030">
        <w:t>are preceded</w:t>
      </w:r>
      <w:r>
        <w:t xml:space="preserve"> </w:t>
      </w:r>
      <w:proofErr w:type="gramStart"/>
      <w:r>
        <w:t>hash(</w:t>
      </w:r>
      <w:proofErr w:type="gramEnd"/>
      <w:r>
        <w:t>#) symbol</w:t>
      </w:r>
      <w:r w:rsidR="00C90030">
        <w:t>s / tags</w:t>
      </w:r>
      <w:r>
        <w:t xml:space="preserve">. </w:t>
      </w:r>
    </w:p>
    <w:p w14:paraId="10730AAE" w14:textId="046EB5B9" w:rsidR="001F1A8A" w:rsidRDefault="00C90030" w:rsidP="00846CD8">
      <w:pPr>
        <w:pStyle w:val="ListParagraph"/>
        <w:numPr>
          <w:ilvl w:val="0"/>
          <w:numId w:val="1"/>
        </w:numPr>
        <w:spacing w:before="60" w:after="120"/>
        <w:ind w:left="714" w:hanging="357"/>
        <w:contextualSpacing w:val="0"/>
        <w:jc w:val="both"/>
      </w:pPr>
      <w:r>
        <w:t>The file colum</w:t>
      </w:r>
      <w:r w:rsidR="004100B6">
        <w:t>n</w:t>
      </w:r>
      <w:r>
        <w:t>s are tab delimited. This means that b</w:t>
      </w:r>
      <w:r w:rsidR="001F1A8A">
        <w:t xml:space="preserve">etween </w:t>
      </w:r>
      <w:r>
        <w:t>keywords and values should be</w:t>
      </w:r>
      <w:r w:rsidR="001F1A8A">
        <w:t xml:space="preserve"> a tab</w:t>
      </w:r>
      <w:r>
        <w:t xml:space="preserve"> (and no additional whitespace)</w:t>
      </w:r>
      <w:r w:rsidR="001F1A8A">
        <w:t xml:space="preserve">. The order of </w:t>
      </w:r>
      <w:r>
        <w:t xml:space="preserve">the </w:t>
      </w:r>
      <w:r w:rsidR="001F1A8A">
        <w:t xml:space="preserve">keywords </w:t>
      </w:r>
      <w:r>
        <w:t>is</w:t>
      </w:r>
      <w:r w:rsidR="001F1A8A">
        <w:t xml:space="preserve"> not important.</w:t>
      </w:r>
    </w:p>
    <w:p w14:paraId="286D7F04" w14:textId="1FD33396" w:rsidR="001F1A8A" w:rsidRDefault="001F1A8A" w:rsidP="00846CD8">
      <w:pPr>
        <w:pStyle w:val="ListParagraph"/>
        <w:numPr>
          <w:ilvl w:val="0"/>
          <w:numId w:val="1"/>
        </w:numPr>
        <w:spacing w:before="60" w:after="120"/>
        <w:ind w:left="714" w:hanging="357"/>
        <w:contextualSpacing w:val="0"/>
        <w:jc w:val="both"/>
      </w:pPr>
      <w:r>
        <w:t xml:space="preserve">For variables that </w:t>
      </w:r>
      <w:r w:rsidR="004100B6">
        <w:t>are not specified explicitly by the user a</w:t>
      </w:r>
      <w:r>
        <w:t xml:space="preserve"> default value will be used based on the </w:t>
      </w:r>
      <w:r w:rsidR="004100B6">
        <w:t xml:space="preserve">other </w:t>
      </w:r>
      <w:r>
        <w:t>setting</w:t>
      </w:r>
      <w:r w:rsidR="004100B6">
        <w:t>s</w:t>
      </w:r>
      <w:r>
        <w:t>.</w:t>
      </w:r>
    </w:p>
    <w:p w14:paraId="2F279298" w14:textId="77777777" w:rsidR="00275BA3" w:rsidRDefault="001F1A8A" w:rsidP="00AE2559">
      <w:pPr>
        <w:pStyle w:val="ListParagraph"/>
        <w:numPr>
          <w:ilvl w:val="0"/>
          <w:numId w:val="1"/>
        </w:numPr>
        <w:spacing w:before="60" w:after="120"/>
        <w:ind w:left="714" w:hanging="357"/>
        <w:contextualSpacing w:val="0"/>
        <w:jc w:val="both"/>
        <w:rPr>
          <w:b/>
        </w:rPr>
      </w:pPr>
      <w:r>
        <w:t>In editing the file, it is important to press enter at the end of each line, even the last line of the file.</w:t>
      </w:r>
    </w:p>
    <w:p w14:paraId="364B8399" w14:textId="77777777" w:rsidR="00275BA3" w:rsidRDefault="00275BA3" w:rsidP="00275BA3">
      <w:pPr>
        <w:spacing w:before="60" w:after="120"/>
        <w:jc w:val="both"/>
        <w:rPr>
          <w:b/>
        </w:rPr>
      </w:pPr>
    </w:p>
    <w:p w14:paraId="7A072BDA" w14:textId="1C2FA392" w:rsidR="004100B6" w:rsidRPr="00275BA3" w:rsidRDefault="004100B6" w:rsidP="00275BA3">
      <w:pPr>
        <w:spacing w:before="60" w:after="120"/>
        <w:jc w:val="both"/>
        <w:rPr>
          <w:b/>
        </w:rPr>
      </w:pPr>
      <w:r w:rsidRPr="00275BA3">
        <w:rPr>
          <w:b/>
        </w:rPr>
        <w:t>Description of the keywords:</w:t>
      </w:r>
    </w:p>
    <w:p w14:paraId="79FF2375" w14:textId="74A054A3" w:rsidR="001F1A8A" w:rsidRPr="00115E1B" w:rsidRDefault="004322D4" w:rsidP="00115E1B">
      <w:pPr>
        <w:ind w:left="284" w:hanging="284"/>
        <w:jc w:val="both"/>
        <w:rPr>
          <w:b/>
        </w:rPr>
      </w:pPr>
      <w:r>
        <w:rPr>
          <w:b/>
        </w:rPr>
        <w:t xml:space="preserve">RELPERM_MODEL. </w:t>
      </w:r>
      <w:r w:rsidR="00674B48">
        <w:t>Possible parameter values are</w:t>
      </w:r>
      <w:r w:rsidR="00500CA5">
        <w:t xml:space="preserve"> LINEARMODEL, BROOKSCOREY,</w:t>
      </w:r>
      <w:r w:rsidR="001F1A8A">
        <w:t xml:space="preserve"> VANGENUCHTEN</w:t>
      </w:r>
      <w:r w:rsidR="00021A00">
        <w:t xml:space="preserve"> or </w:t>
      </w:r>
      <w:r w:rsidR="00021A00" w:rsidRPr="00021A00">
        <w:t>EXPERIMENTAL</w:t>
      </w:r>
      <w:r w:rsidR="00674B48">
        <w:t xml:space="preserve"> model</w:t>
      </w:r>
      <w:r w:rsidR="001F1A8A">
        <w:t xml:space="preserve">. </w:t>
      </w:r>
      <w:r w:rsidR="00021A00">
        <w:t>In the latter case experimentally determined relative permeability</w:t>
      </w:r>
      <w:r w:rsidR="007D6869">
        <w:t xml:space="preserve"> and capillary pressure</w:t>
      </w:r>
      <w:r w:rsidR="00021A00">
        <w:t xml:space="preserve"> curves are read in</w:t>
      </w:r>
      <w:r w:rsidR="007D6869">
        <w:t>to the simulator</w:t>
      </w:r>
      <w:r w:rsidR="00021A00">
        <w:t xml:space="preserve"> from the file </w:t>
      </w:r>
      <w:r w:rsidR="007D6869">
        <w:t>“</w:t>
      </w:r>
      <w:r w:rsidR="00021A00">
        <w:t xml:space="preserve">rock type” </w:t>
      </w:r>
      <w:r w:rsidR="007D6869">
        <w:t>which</w:t>
      </w:r>
      <w:r w:rsidR="00021A00">
        <w:t xml:space="preserve"> is documented in detail further below.</w:t>
      </w:r>
      <w:r w:rsidR="00242CD2">
        <w:t xml:space="preserve"> In this case integer codes assigned to the model regions in the configuration file are used to a</w:t>
      </w:r>
      <w:r w:rsidR="00500CA5">
        <w:t>ssociate these regions with the</w:t>
      </w:r>
      <w:r w:rsidR="00242CD2">
        <w:t xml:space="preserve"> saturation functions given in “rock type”.</w:t>
      </w:r>
      <w:r w:rsidR="00115E1B">
        <w:rPr>
          <w:b/>
        </w:rPr>
        <w:t xml:space="preserve">  </w:t>
      </w:r>
      <w:r w:rsidR="00115E1B" w:rsidRPr="00115E1B">
        <w:t>The d</w:t>
      </w:r>
      <w:r w:rsidR="001F1A8A">
        <w:t>efault</w:t>
      </w:r>
      <w:r w:rsidR="00021A00">
        <w:t xml:space="preserve"> for the</w:t>
      </w:r>
      <w:r w:rsidR="007D6869">
        <w:t xml:space="preserve"> </w:t>
      </w:r>
      <w:r w:rsidR="00021A00">
        <w:t>RELPERM_MODEL is</w:t>
      </w:r>
      <w:r w:rsidR="001F1A8A">
        <w:t xml:space="preserve"> BROOKSCOREY</w:t>
      </w:r>
      <w:r w:rsidR="00021A00">
        <w:t>.</w:t>
      </w:r>
    </w:p>
    <w:p w14:paraId="7332AB6B" w14:textId="70A1D87C" w:rsidR="00242CD2" w:rsidRDefault="001F1A8A" w:rsidP="00685C6F">
      <w:pPr>
        <w:ind w:left="284" w:hanging="284"/>
        <w:jc w:val="both"/>
      </w:pPr>
      <w:r w:rsidRPr="00242CD2">
        <w:rPr>
          <w:b/>
        </w:rPr>
        <w:lastRenderedPageBreak/>
        <w:t>DIVERGENCE_CORRECTION</w:t>
      </w:r>
      <w:r>
        <w:t xml:space="preserve"> could be 0 (false) or 1 (true). Default is 0</w:t>
      </w:r>
      <w:r w:rsidR="00242CD2">
        <w:t xml:space="preserve">. </w:t>
      </w:r>
      <w:r w:rsidR="0032489F">
        <w:t xml:space="preserve">It </w:t>
      </w:r>
      <w:proofErr w:type="gramStart"/>
      <w:r w:rsidR="0032489F">
        <w:t>is  a</w:t>
      </w:r>
      <w:proofErr w:type="gramEnd"/>
      <w:r w:rsidR="0032489F">
        <w:t xml:space="preserve"> s</w:t>
      </w:r>
      <w:r w:rsidR="00637B54">
        <w:t>olver-</w:t>
      </w:r>
      <w:r w:rsidR="00242CD2">
        <w:t>internal parameter that comes into play in gravity-dominated displacement processes.</w:t>
      </w:r>
      <w:r w:rsidR="00BB61E5">
        <w:t xml:space="preserve"> Attention: the divergence correction must be enabled if fluid volume sources or sinks are applied to regions in the interior of the model domain.  For example, injector or producer wells.</w:t>
      </w:r>
    </w:p>
    <w:p w14:paraId="42310223" w14:textId="2C8555EC" w:rsidR="001F1A8A" w:rsidRDefault="001F1A8A" w:rsidP="00685C6F">
      <w:pPr>
        <w:ind w:left="284" w:hanging="284"/>
        <w:jc w:val="both"/>
      </w:pPr>
      <w:r w:rsidRPr="00637B54">
        <w:rPr>
          <w:b/>
        </w:rPr>
        <w:t>FORMULATION</w:t>
      </w:r>
      <w:r>
        <w:t xml:space="preserve"> c</w:t>
      </w:r>
      <w:r w:rsidR="00637B54">
        <w:t>ould be GLOBAL or PHASE. Default</w:t>
      </w:r>
      <w:r>
        <w:t xml:space="preserve"> is GLOBAL</w:t>
      </w:r>
      <w:r w:rsidR="00637B54">
        <w:t xml:space="preserve">. This determines whether capillary pressure is included into the governing pressure equation. Refer to Aziz &amp; </w:t>
      </w:r>
      <w:proofErr w:type="spellStart"/>
      <w:r w:rsidR="00637B54">
        <w:t>Settari’s</w:t>
      </w:r>
      <w:proofErr w:type="spellEnd"/>
      <w:r w:rsidR="00637B54">
        <w:t xml:space="preserve"> (1979) book on reservoir simulation to understand the differences between these approaches.</w:t>
      </w:r>
    </w:p>
    <w:p w14:paraId="6D2BCF54" w14:textId="61B25F65" w:rsidR="001F1A8A" w:rsidRDefault="001F1A8A" w:rsidP="00685C6F">
      <w:pPr>
        <w:ind w:left="284" w:hanging="284"/>
        <w:jc w:val="both"/>
      </w:pPr>
      <w:r w:rsidRPr="00E513DC">
        <w:rPr>
          <w:b/>
        </w:rPr>
        <w:t>NORM_SAT_CHANGE</w:t>
      </w:r>
      <w:r>
        <w:t xml:space="preserve"> specifies the </w:t>
      </w:r>
      <w:r w:rsidR="00FC3046">
        <w:t>desired magnitude of</w:t>
      </w:r>
      <w:r>
        <w:t xml:space="preserve"> saturation changes</w:t>
      </w:r>
      <w:r w:rsidR="0011368F">
        <w:t xml:space="preserve"> in</w:t>
      </w:r>
      <w:r w:rsidR="000927D9">
        <w:t xml:space="preserve"> the finite-element cells that are targeted</w:t>
      </w:r>
      <w:r>
        <w:t xml:space="preserve"> in </w:t>
      </w:r>
      <w:r w:rsidR="0011368F">
        <w:t>each transport step</w:t>
      </w:r>
      <w:r>
        <w:t xml:space="preserve">. </w:t>
      </w:r>
      <w:r w:rsidR="0011368F">
        <w:t>The d</w:t>
      </w:r>
      <w:r>
        <w:t>efault</w:t>
      </w:r>
      <w:r w:rsidR="0011368F">
        <w:t xml:space="preserve"> value</w:t>
      </w:r>
      <w:r>
        <w:t xml:space="preserve"> is different for different settings.</w:t>
      </w:r>
      <w:r w:rsidR="0011368F">
        <w:t xml:space="preserve"> If the value is increased, the simulation speed will increase, but the explicit solution of the </w:t>
      </w:r>
      <w:proofErr w:type="gramStart"/>
      <w:r w:rsidR="0011368F">
        <w:t>saturation</w:t>
      </w:r>
      <w:proofErr w:type="gramEnd"/>
      <w:r w:rsidR="0011368F">
        <w:t xml:space="preserve"> transport equation may become unstable.</w:t>
      </w:r>
    </w:p>
    <w:p w14:paraId="44BDC8D2" w14:textId="7B6B86AF" w:rsidR="001F1A8A" w:rsidRDefault="001F1A8A" w:rsidP="00685C6F">
      <w:pPr>
        <w:ind w:left="284" w:hanging="284"/>
        <w:jc w:val="both"/>
      </w:pPr>
      <w:r w:rsidRPr="00FC3046">
        <w:rPr>
          <w:b/>
        </w:rPr>
        <w:t>MAX_SAT_CHANGE</w:t>
      </w:r>
      <w:r>
        <w:t xml:space="preserve"> specifies the maximum saturation changes allowed in</w:t>
      </w:r>
      <w:r w:rsidR="000927D9">
        <w:t xml:space="preserve"> each transport step</w:t>
      </w:r>
      <w:r>
        <w:t>.</w:t>
      </w:r>
      <w:r w:rsidR="000927D9">
        <w:t xml:space="preserve"> It puts a cap on NORM_SAT_CHANGE.</w:t>
      </w:r>
      <w:r>
        <w:t xml:space="preserve"> Default</w:t>
      </w:r>
      <w:r w:rsidR="000927D9">
        <w:t xml:space="preserve"> value</w:t>
      </w:r>
      <w:r>
        <w:t xml:space="preserve"> is different for different settings.</w:t>
      </w:r>
    </w:p>
    <w:p w14:paraId="3FCDEB25" w14:textId="1BBA5F7B" w:rsidR="001F1A8A" w:rsidRDefault="001F1A8A" w:rsidP="00685C6F">
      <w:pPr>
        <w:ind w:left="284" w:hanging="284"/>
        <w:jc w:val="both"/>
      </w:pPr>
      <w:r w:rsidRPr="004D4B0D">
        <w:rPr>
          <w:b/>
        </w:rPr>
        <w:t>CFL_MULTIPLIER</w:t>
      </w:r>
      <w:r>
        <w:t xml:space="preserve"> specifies the </w:t>
      </w:r>
      <w:r w:rsidR="004D4B0D">
        <w:t>Courant-</w:t>
      </w:r>
      <w:proofErr w:type="spellStart"/>
      <w:r w:rsidR="004D4B0D">
        <w:t>Fredrich</w:t>
      </w:r>
      <w:proofErr w:type="spellEnd"/>
      <w:r w:rsidR="004D4B0D">
        <w:t>-Levy</w:t>
      </w:r>
      <w:r>
        <w:t xml:space="preserve"> multipl</w:t>
      </w:r>
      <w:r w:rsidR="004D4B0D">
        <w:t>i</w:t>
      </w:r>
      <w:r>
        <w:t>er for transport steps.</w:t>
      </w:r>
      <w:r w:rsidR="004D4B0D">
        <w:t xml:space="preserve"> It gives an absolute global upper bound on the size of the transport steps in the model.</w:t>
      </w:r>
      <w:r w:rsidR="004D7280">
        <w:t xml:space="preserve"> CFL</w:t>
      </w:r>
      <w:r>
        <w:t xml:space="preserve"> must be =&lt; 1</w:t>
      </w:r>
      <w:r w:rsidR="004D7280">
        <w:t xml:space="preserve"> for the explicit transport scheme used in this simulator</w:t>
      </w:r>
      <w:r>
        <w:t>. Default is different for different settings.</w:t>
      </w:r>
    </w:p>
    <w:p w14:paraId="59C2AF86" w14:textId="36C13637" w:rsidR="001F1A8A" w:rsidRDefault="001F1A8A" w:rsidP="00685C6F">
      <w:pPr>
        <w:ind w:left="284" w:hanging="284"/>
        <w:jc w:val="both"/>
      </w:pPr>
      <w:r w:rsidRPr="00BF27C6">
        <w:rPr>
          <w:b/>
        </w:rPr>
        <w:t>MAX_TRANSPORT_STEPS</w:t>
      </w:r>
      <w:r>
        <w:t xml:space="preserve"> specifies the maximum number of transport steps</w:t>
      </w:r>
      <w:r w:rsidR="003469DC">
        <w:t xml:space="preserve"> executed</w:t>
      </w:r>
      <w:r>
        <w:t xml:space="preserve"> before the pressure</w:t>
      </w:r>
      <w:r w:rsidR="003469DC">
        <w:t xml:space="preserve"> field is updated again</w:t>
      </w:r>
      <w:r>
        <w:t>. Default is different for different settings.</w:t>
      </w:r>
      <w:r w:rsidR="00BF27C6">
        <w:t xml:space="preserve"> Thus, when gravity-driven flow dominates over pressure-driven flow and there are many vertical highly permeable fractures, a prudent setting is warranted since the pressure field is invalidated immediately when saturation changes in the fractures. On the other hand, in a pressured-driven flow dominated situation where saturation changes have little impact on pressure, the pressure-update frequency can be much lower.  </w:t>
      </w:r>
    </w:p>
    <w:p w14:paraId="1CD493A7" w14:textId="0CA9349B" w:rsidR="001F1A8A" w:rsidRDefault="001F1A8A" w:rsidP="00685C6F">
      <w:pPr>
        <w:ind w:left="284" w:hanging="284"/>
        <w:jc w:val="both"/>
      </w:pPr>
      <w:r w:rsidRPr="004206D7">
        <w:rPr>
          <w:b/>
        </w:rPr>
        <w:t>MAX_TRANSPORT_TIME_SIZE</w:t>
      </w:r>
      <w:r>
        <w:t xml:space="preserve"> </w:t>
      </w:r>
      <w:r w:rsidR="004206D7">
        <w:t>puts a limit on the model-time</w:t>
      </w:r>
      <w:r>
        <w:t xml:space="preserve"> allowed</w:t>
      </w:r>
      <w:r w:rsidR="004206D7">
        <w:t xml:space="preserve"> to pass before the pressure field is updated again.</w:t>
      </w:r>
      <w:r>
        <w:t xml:space="preserve"> </w:t>
      </w:r>
      <w:r w:rsidR="004206D7">
        <w:t>Again the</w:t>
      </w:r>
      <w:r>
        <w:t xml:space="preserve"> </w:t>
      </w:r>
      <w:r w:rsidR="004206D7">
        <w:t>d</w:t>
      </w:r>
      <w:r>
        <w:t xml:space="preserve">efault </w:t>
      </w:r>
      <w:r w:rsidR="004206D7">
        <w:t xml:space="preserve">depends on the flow scenario that is </w:t>
      </w:r>
      <w:proofErr w:type="spellStart"/>
      <w:r w:rsidR="004206D7">
        <w:t>modeled</w:t>
      </w:r>
      <w:proofErr w:type="spellEnd"/>
      <w:r>
        <w:t>.</w:t>
      </w:r>
    </w:p>
    <w:p w14:paraId="22313DB2" w14:textId="31F687C0" w:rsidR="001F1A8A" w:rsidRDefault="001F1A8A" w:rsidP="00685C6F">
      <w:pPr>
        <w:ind w:left="284" w:hanging="284"/>
        <w:jc w:val="both"/>
      </w:pPr>
      <w:r w:rsidRPr="00913EE8">
        <w:rPr>
          <w:b/>
        </w:rPr>
        <w:t>SOLUTION</w:t>
      </w:r>
      <w:r>
        <w:t xml:space="preserve"> specifies the solution method. Value</w:t>
      </w:r>
      <w:r w:rsidR="00913EE8">
        <w:t>s</w:t>
      </w:r>
      <w:r>
        <w:t xml:space="preserve"> can be IMPES, QEIMPES and QFIMPES. Default is </w:t>
      </w:r>
      <w:r w:rsidR="0089379F">
        <w:t xml:space="preserve">improved IMPES called </w:t>
      </w:r>
      <w:r w:rsidR="00913EE8">
        <w:t>QEIMPES, which is an IMPES strategy with sub-stepping of the transport equation. QFIMPES</w:t>
      </w:r>
      <w:r w:rsidR="0089379F">
        <w:t xml:space="preserve"> applies the “active element concept” to obtain a further speedup by solving the transport equation only in those cells of the model which undergo saturation changes at the particular </w:t>
      </w:r>
      <w:proofErr w:type="spellStart"/>
      <w:r w:rsidR="0089379F">
        <w:t>timestep</w:t>
      </w:r>
      <w:proofErr w:type="spellEnd"/>
      <w:r w:rsidR="0089379F">
        <w:t xml:space="preserve">. See </w:t>
      </w:r>
      <w:proofErr w:type="spellStart"/>
      <w:r w:rsidR="0089379F">
        <w:t>Bazr-Afkan’s</w:t>
      </w:r>
      <w:proofErr w:type="spellEnd"/>
      <w:r w:rsidR="0089379F">
        <w:t xml:space="preserve"> (MUL, 2012) PhD thesis for further details.</w:t>
      </w:r>
      <w:r w:rsidR="00904917">
        <w:t xml:space="preserve"> IMPES = the classical time stepping approach is the most robust one.</w:t>
      </w:r>
    </w:p>
    <w:p w14:paraId="561888D7" w14:textId="72FB68F6" w:rsidR="001F1A8A" w:rsidRDefault="001F1A8A" w:rsidP="00685C6F">
      <w:pPr>
        <w:ind w:left="284" w:hanging="284"/>
        <w:jc w:val="both"/>
      </w:pPr>
      <w:r w:rsidRPr="0089379F">
        <w:rPr>
          <w:b/>
        </w:rPr>
        <w:t>ACTIVATION_CRITERIA</w:t>
      </w:r>
      <w:r w:rsidR="00904917">
        <w:t xml:space="preserve"> specifies criteria</w:t>
      </w:r>
      <w:r>
        <w:t xml:space="preserve"> </w:t>
      </w:r>
      <w:r w:rsidR="0089379F">
        <w:t>that</w:t>
      </w:r>
      <w:r>
        <w:t xml:space="preserve"> </w:t>
      </w:r>
      <w:r w:rsidR="00904917">
        <w:t>control</w:t>
      </w:r>
      <w:r w:rsidR="0089379F">
        <w:t xml:space="preserve"> the number of</w:t>
      </w:r>
      <w:r>
        <w:t xml:space="preserve"> active cell</w:t>
      </w:r>
      <w:r w:rsidR="0089379F">
        <w:t xml:space="preserve">s </w:t>
      </w:r>
      <w:r w:rsidR="00904917">
        <w:t>when the solution approach is QFIMPES</w:t>
      </w:r>
      <w:r w:rsidR="0089379F">
        <w:t>. It is</w:t>
      </w:r>
      <w:r>
        <w:t xml:space="preserve"> used to deactivate cells</w:t>
      </w:r>
      <w:r w:rsidR="00904917">
        <w:t xml:space="preserve"> after the saturation front has passed through them</w:t>
      </w:r>
      <w:r>
        <w:t>. Default is 1.e-10</w:t>
      </w:r>
      <w:r w:rsidR="00904917">
        <w:t>.</w:t>
      </w:r>
    </w:p>
    <w:p w14:paraId="704ECC51" w14:textId="7AC7EE4E" w:rsidR="005007CC" w:rsidRDefault="005007CC" w:rsidP="005007CC">
      <w:pPr>
        <w:ind w:left="284" w:hanging="284"/>
        <w:jc w:val="both"/>
      </w:pPr>
      <w:r w:rsidRPr="005007CC">
        <w:rPr>
          <w:b/>
        </w:rPr>
        <w:t>DEA</w:t>
      </w:r>
      <w:r>
        <w:rPr>
          <w:b/>
        </w:rPr>
        <w:t>C</w:t>
      </w:r>
      <w:r w:rsidRPr="005007CC">
        <w:rPr>
          <w:b/>
        </w:rPr>
        <w:t>TIVATE</w:t>
      </w:r>
      <w:r>
        <w:t xml:space="preserve"> specifies the number of transport steps that should be done before scanning the model for cells t</w:t>
      </w:r>
      <w:r w:rsidR="0093041A">
        <w:t>hat can be deactivated. Default value is 0, meaning</w:t>
      </w:r>
      <w:r>
        <w:t xml:space="preserve"> never </w:t>
      </w:r>
      <w:r w:rsidR="0093041A">
        <w:t xml:space="preserve">to </w:t>
      </w:r>
      <w:r>
        <w:t>deactivate any cells.</w:t>
      </w:r>
    </w:p>
    <w:p w14:paraId="6E4DEDBB" w14:textId="77777777" w:rsidR="00D33C10" w:rsidRDefault="005007CC" w:rsidP="00D33C10">
      <w:pPr>
        <w:ind w:left="284" w:hanging="284"/>
        <w:jc w:val="both"/>
      </w:pPr>
      <w:r w:rsidRPr="00C968E6">
        <w:rPr>
          <w:b/>
        </w:rPr>
        <w:t>LIMITER</w:t>
      </w:r>
      <w:r>
        <w:t xml:space="preserve"> specifies </w:t>
      </w:r>
      <w:r w:rsidR="001F1A8A">
        <w:t xml:space="preserve">criteria to </w:t>
      </w:r>
      <w:r w:rsidR="00C968E6">
        <w:t>(</w:t>
      </w:r>
      <w:proofErr w:type="gramStart"/>
      <w:r w:rsidR="00C968E6">
        <w:t>re)</w:t>
      </w:r>
      <w:r w:rsidR="001F1A8A">
        <w:t>activate</w:t>
      </w:r>
      <w:proofErr w:type="gramEnd"/>
      <w:r w:rsidR="001F1A8A">
        <w:t xml:space="preserve"> cells. Default is 1.e-3</w:t>
      </w:r>
      <w:r w:rsidR="00C968E6">
        <w:t>.</w:t>
      </w:r>
    </w:p>
    <w:p w14:paraId="024BF74A" w14:textId="1E0CACB5" w:rsidR="00D33C10" w:rsidRDefault="00D33C10" w:rsidP="00D33C10">
      <w:pPr>
        <w:ind w:left="284" w:hanging="284"/>
        <w:jc w:val="both"/>
      </w:pPr>
      <w:r w:rsidRPr="00D33C10">
        <w:rPr>
          <w:b/>
        </w:rPr>
        <w:lastRenderedPageBreak/>
        <w:t>SAMG_RECONSTRUCTION</w:t>
      </w:r>
      <w:r>
        <w:t xml:space="preserve"> specifies how often the hierarchy of grids that is establishes in the algebraic </w:t>
      </w:r>
      <w:proofErr w:type="spellStart"/>
      <w:r>
        <w:t>multigrid</w:t>
      </w:r>
      <w:proofErr w:type="spellEnd"/>
      <w:r>
        <w:t xml:space="preserve"> solver for systems (SAMG, from SCAI </w:t>
      </w:r>
      <w:proofErr w:type="spellStart"/>
      <w:r>
        <w:t>Fraunhofer</w:t>
      </w:r>
      <w:proofErr w:type="spellEnd"/>
      <w:r>
        <w:t xml:space="preserve"> </w:t>
      </w:r>
      <w:proofErr w:type="spellStart"/>
      <w:r>
        <w:t>Gesellschaft</w:t>
      </w:r>
      <w:proofErr w:type="spellEnd"/>
      <w:r>
        <w:t xml:space="preserve">, Bonn, St. </w:t>
      </w:r>
      <w:proofErr w:type="spellStart"/>
      <w:r>
        <w:t>Augustin</w:t>
      </w:r>
      <w:proofErr w:type="spellEnd"/>
      <w:r>
        <w:t xml:space="preserve">, Germany) </w:t>
      </w:r>
      <w:proofErr w:type="gramStart"/>
      <w:r>
        <w:t>gets</w:t>
      </w:r>
      <w:proofErr w:type="gramEnd"/>
      <w:r>
        <w:t xml:space="preserve"> updated (as opposed to reused). </w:t>
      </w:r>
      <w:r w:rsidR="00185786">
        <w:t>CSMP++ uses the SAMG solver for any of its larger linear algebraic calculations.  SAMG grid-hierarchy</w:t>
      </w:r>
      <w:r>
        <w:t xml:space="preserve"> updates </w:t>
      </w:r>
      <w:r w:rsidR="00185786">
        <w:t>become</w:t>
      </w:r>
      <w:r>
        <w:t xml:space="preserve"> necessary when the nature of the flow patterns changes, for instance</w:t>
      </w:r>
      <w:r w:rsidR="00D765B4">
        <w:t>,</w:t>
      </w:r>
      <w:r>
        <w:t xml:space="preserve"> when the saturation front spreads </w:t>
      </w:r>
      <w:r w:rsidR="00D765B4">
        <w:t xml:space="preserve">far </w:t>
      </w:r>
      <w:r>
        <w:t>away from a</w:t>
      </w:r>
      <w:r w:rsidR="00D765B4">
        <w:t>n injector</w:t>
      </w:r>
      <w:r>
        <w:t xml:space="preserve"> well.</w:t>
      </w:r>
    </w:p>
    <w:p w14:paraId="7C3B4DD8" w14:textId="50B1165F" w:rsidR="00C968E6" w:rsidRDefault="00C968E6" w:rsidP="00685C6F">
      <w:pPr>
        <w:ind w:left="284" w:hanging="284"/>
        <w:jc w:val="both"/>
      </w:pPr>
      <w:proofErr w:type="gramStart"/>
      <w:r w:rsidRPr="00C968E6">
        <w:rPr>
          <w:b/>
        </w:rPr>
        <w:t>keywords</w:t>
      </w:r>
      <w:proofErr w:type="gramEnd"/>
      <w:r w:rsidRPr="00C968E6">
        <w:rPr>
          <w:b/>
        </w:rPr>
        <w:t xml:space="preserve"> that control the output of variables</w:t>
      </w:r>
      <w:r>
        <w:t xml:space="preserve"> </w:t>
      </w:r>
      <w:r w:rsidRPr="00C968E6">
        <w:rPr>
          <w:b/>
        </w:rPr>
        <w:t>to files</w:t>
      </w:r>
      <w:r>
        <w:t xml:space="preserve"> readable by the Visualisation Toolkit (VTK, kitware.com). These files </w:t>
      </w:r>
      <w:r w:rsidR="003321E7">
        <w:t>(extension “*.</w:t>
      </w:r>
      <w:proofErr w:type="spellStart"/>
      <w:r w:rsidR="003321E7">
        <w:t>vtu</w:t>
      </w:r>
      <w:proofErr w:type="spellEnd"/>
      <w:r w:rsidR="003321E7">
        <w:t xml:space="preserve">” for XML formatted VTK files) </w:t>
      </w:r>
      <w:r>
        <w:t xml:space="preserve">can be read using the graphical interface tools </w:t>
      </w:r>
      <w:proofErr w:type="spellStart"/>
      <w:r w:rsidRPr="00C968E6">
        <w:rPr>
          <w:i/>
        </w:rPr>
        <w:t>Paraview</w:t>
      </w:r>
      <w:proofErr w:type="spellEnd"/>
      <w:r>
        <w:t xml:space="preserve"> or </w:t>
      </w:r>
      <w:proofErr w:type="spellStart"/>
      <w:r w:rsidRPr="00C968E6">
        <w:rPr>
          <w:i/>
        </w:rPr>
        <w:t>MayaVi</w:t>
      </w:r>
      <w:proofErr w:type="spellEnd"/>
      <w:r>
        <w:t>.</w:t>
      </w:r>
    </w:p>
    <w:p w14:paraId="5B46C87E" w14:textId="2419383E" w:rsidR="001F1A8A" w:rsidRDefault="001F1A8A" w:rsidP="00685C6F">
      <w:pPr>
        <w:ind w:left="284" w:hanging="284"/>
        <w:jc w:val="both"/>
      </w:pPr>
      <w:r w:rsidRPr="00C968E6">
        <w:rPr>
          <w:b/>
        </w:rPr>
        <w:t>OUTPUT_ONCE</w:t>
      </w:r>
      <w:r>
        <w:t xml:space="preserve"> </w:t>
      </w:r>
      <w:r w:rsidR="00C968E6">
        <w:t>specifies any number of variables to the simulator, which shall</w:t>
      </w:r>
      <w:r>
        <w:t xml:space="preserve"> be output </w:t>
      </w:r>
      <w:r w:rsidR="00C968E6">
        <w:t>only</w:t>
      </w:r>
      <w:r>
        <w:t xml:space="preserve"> once at the begin</w:t>
      </w:r>
      <w:r w:rsidR="00C968E6">
        <w:t>n</w:t>
      </w:r>
      <w:r>
        <w:t>ing</w:t>
      </w:r>
      <w:r w:rsidR="00C968E6">
        <w:t xml:space="preserve"> of a simulation</w:t>
      </w:r>
      <w:r>
        <w:t xml:space="preserve">. </w:t>
      </w:r>
      <w:r w:rsidR="00C968E6">
        <w:t>By default, the variable “permeability” is always output once.</w:t>
      </w:r>
    </w:p>
    <w:p w14:paraId="4586639D" w14:textId="250F52B6" w:rsidR="001F1A8A" w:rsidRPr="00DD0C08" w:rsidRDefault="001F1A8A" w:rsidP="00685C6F">
      <w:pPr>
        <w:ind w:left="284" w:hanging="284"/>
        <w:jc w:val="both"/>
      </w:pPr>
      <w:r w:rsidRPr="00DD0C08">
        <w:rPr>
          <w:b/>
        </w:rPr>
        <w:t>OUTPUT_ALWAYS</w:t>
      </w:r>
      <w:r w:rsidR="00DD0C08">
        <w:t xml:space="preserve"> specifies those variables /</w:t>
      </w:r>
      <w:r>
        <w:t xml:space="preserve"> properties that will be output </w:t>
      </w:r>
      <w:r w:rsidR="00DD0C08">
        <w:t>after each pressure update</w:t>
      </w:r>
      <w:r>
        <w:t xml:space="preserve">. Defaults are </w:t>
      </w:r>
      <w:r w:rsidRPr="00DD0C08">
        <w:rPr>
          <w:i/>
        </w:rPr>
        <w:t>'fluid pressure', 'saturation oil'</w:t>
      </w:r>
      <w:r>
        <w:t xml:space="preserve"> and </w:t>
      </w:r>
      <w:r w:rsidRPr="00DD0C08">
        <w:rPr>
          <w:i/>
        </w:rPr>
        <w:t>'velocity'</w:t>
      </w:r>
      <w:r w:rsidR="00DD0C08">
        <w:rPr>
          <w:i/>
        </w:rPr>
        <w:t xml:space="preserve"> </w:t>
      </w:r>
      <w:r w:rsidR="00DD0C08" w:rsidRPr="00DD0C08">
        <w:t>which is a vector variable placed on the element.</w:t>
      </w:r>
    </w:p>
    <w:p w14:paraId="54372B83" w14:textId="3D05B909" w:rsidR="00685C6F" w:rsidRPr="00685C6F" w:rsidRDefault="002A5FC8" w:rsidP="00AE2559">
      <w:pPr>
        <w:jc w:val="both"/>
        <w:rPr>
          <w:b/>
        </w:rPr>
      </w:pPr>
      <w:r>
        <w:rPr>
          <w:b/>
        </w:rPr>
        <w:t xml:space="preserve">Table 2: </w:t>
      </w:r>
      <w:r w:rsidR="00685C6F" w:rsidRPr="00685C6F">
        <w:rPr>
          <w:b/>
        </w:rPr>
        <w:t xml:space="preserve">Example of </w:t>
      </w:r>
      <w:r w:rsidR="00F27043">
        <w:rPr>
          <w:b/>
        </w:rPr>
        <w:t>user-</w:t>
      </w:r>
      <w:r w:rsidR="00685C6F" w:rsidRPr="00685C6F">
        <w:rPr>
          <w:b/>
        </w:rPr>
        <w:t xml:space="preserve"> input section of Numerical.txt</w:t>
      </w:r>
      <w:r w:rsidR="00685C6F">
        <w:rPr>
          <w:b/>
        </w:rPr>
        <w:t xml:space="preserve"> with comments</w:t>
      </w:r>
      <w:r w:rsidR="00685C6F" w:rsidRPr="00685C6F">
        <w:rPr>
          <w:b/>
        </w:rPr>
        <w:t>:</w:t>
      </w:r>
    </w:p>
    <w:p w14:paraId="6F3FCCDF" w14:textId="676D0C21" w:rsidR="001F1A8A" w:rsidRPr="008C5CE3" w:rsidRDefault="001F1A8A" w:rsidP="005952A4">
      <w:pPr>
        <w:spacing w:after="0"/>
        <w:jc w:val="both"/>
        <w:rPr>
          <w:rFonts w:ascii="Courier" w:hAnsi="Courier"/>
          <w:sz w:val="20"/>
          <w:szCs w:val="20"/>
        </w:rPr>
      </w:pPr>
      <w:r w:rsidRPr="008C5CE3">
        <w:rPr>
          <w:rFonts w:ascii="Courier" w:hAnsi="Courier"/>
          <w:sz w:val="20"/>
          <w:szCs w:val="20"/>
        </w:rPr>
        <w:t>RELPERM_MODEL</w:t>
      </w:r>
      <w:r w:rsidRPr="008C5CE3">
        <w:rPr>
          <w:rFonts w:ascii="Courier" w:hAnsi="Courier"/>
          <w:sz w:val="20"/>
          <w:szCs w:val="20"/>
        </w:rPr>
        <w:tab/>
      </w:r>
      <w:r w:rsidRPr="008C5CE3">
        <w:rPr>
          <w:rFonts w:ascii="Courier" w:hAnsi="Courier"/>
          <w:sz w:val="20"/>
          <w:szCs w:val="20"/>
        </w:rPr>
        <w:tab/>
      </w:r>
      <w:r w:rsidR="005952A4" w:rsidRPr="008C5CE3">
        <w:rPr>
          <w:rFonts w:ascii="Courier" w:hAnsi="Courier"/>
          <w:sz w:val="20"/>
          <w:szCs w:val="20"/>
        </w:rPr>
        <w:tab/>
      </w:r>
      <w:r w:rsidRPr="008C5CE3">
        <w:rPr>
          <w:rFonts w:ascii="Courier" w:hAnsi="Courier"/>
          <w:sz w:val="20"/>
          <w:szCs w:val="20"/>
        </w:rPr>
        <w:t>EXPERIMENTAL</w:t>
      </w:r>
    </w:p>
    <w:p w14:paraId="7DA37959" w14:textId="5D774220" w:rsidR="001F1A8A" w:rsidRPr="008C5CE3" w:rsidRDefault="001F1A8A" w:rsidP="005952A4">
      <w:pPr>
        <w:spacing w:after="0"/>
        <w:jc w:val="both"/>
        <w:rPr>
          <w:rFonts w:ascii="Courier" w:hAnsi="Courier"/>
          <w:sz w:val="20"/>
          <w:szCs w:val="20"/>
        </w:rPr>
      </w:pPr>
      <w:r w:rsidRPr="008C5CE3">
        <w:rPr>
          <w:rFonts w:ascii="Courier" w:hAnsi="Courier"/>
          <w:sz w:val="20"/>
          <w:szCs w:val="20"/>
        </w:rPr>
        <w:t>DIVERGENCE_CORRECTION</w:t>
      </w:r>
      <w:r w:rsidRPr="008C5CE3">
        <w:rPr>
          <w:rFonts w:ascii="Courier" w:hAnsi="Courier"/>
          <w:sz w:val="20"/>
          <w:szCs w:val="20"/>
        </w:rPr>
        <w:tab/>
      </w:r>
      <w:r w:rsidR="005952A4" w:rsidRPr="008C5CE3">
        <w:rPr>
          <w:rFonts w:ascii="Courier" w:hAnsi="Courier"/>
          <w:sz w:val="20"/>
          <w:szCs w:val="20"/>
        </w:rPr>
        <w:tab/>
      </w:r>
      <w:r w:rsidRPr="008C5CE3">
        <w:rPr>
          <w:rFonts w:ascii="Courier" w:hAnsi="Courier"/>
          <w:sz w:val="20"/>
          <w:szCs w:val="20"/>
        </w:rPr>
        <w:t>1</w:t>
      </w:r>
    </w:p>
    <w:p w14:paraId="037352BB" w14:textId="45A62664" w:rsidR="001F1A8A" w:rsidRPr="008C5CE3" w:rsidRDefault="005952A4" w:rsidP="005952A4">
      <w:pPr>
        <w:spacing w:after="0"/>
        <w:jc w:val="both"/>
        <w:rPr>
          <w:rFonts w:ascii="Courier" w:hAnsi="Courier"/>
          <w:sz w:val="20"/>
          <w:szCs w:val="20"/>
        </w:rPr>
      </w:pPr>
      <w:r w:rsidRPr="008C5CE3">
        <w:rPr>
          <w:rFonts w:ascii="Courier" w:hAnsi="Courier"/>
          <w:sz w:val="20"/>
          <w:szCs w:val="20"/>
        </w:rPr>
        <w:t>FORMULATION</w:t>
      </w:r>
      <w:r w:rsidRPr="008C5CE3">
        <w:rPr>
          <w:rFonts w:ascii="Courier" w:hAnsi="Courier"/>
          <w:sz w:val="20"/>
          <w:szCs w:val="20"/>
        </w:rPr>
        <w:tab/>
      </w:r>
      <w:r w:rsidRPr="008C5CE3">
        <w:rPr>
          <w:rFonts w:ascii="Courier" w:hAnsi="Courier"/>
          <w:sz w:val="20"/>
          <w:szCs w:val="20"/>
        </w:rPr>
        <w:tab/>
      </w:r>
      <w:r w:rsidRPr="008C5CE3">
        <w:rPr>
          <w:rFonts w:ascii="Courier" w:hAnsi="Courier"/>
          <w:sz w:val="20"/>
          <w:szCs w:val="20"/>
        </w:rPr>
        <w:tab/>
      </w:r>
      <w:r w:rsidR="008C5CE3">
        <w:rPr>
          <w:rFonts w:ascii="Courier" w:hAnsi="Courier"/>
          <w:sz w:val="20"/>
          <w:szCs w:val="20"/>
        </w:rPr>
        <w:tab/>
      </w:r>
      <w:r w:rsidR="001F1A8A" w:rsidRPr="008C5CE3">
        <w:rPr>
          <w:rFonts w:ascii="Courier" w:hAnsi="Courier"/>
          <w:sz w:val="20"/>
          <w:szCs w:val="20"/>
        </w:rPr>
        <w:t>GLOBAL</w:t>
      </w:r>
    </w:p>
    <w:p w14:paraId="7A398C19" w14:textId="3E8185F3" w:rsidR="001F1A8A" w:rsidRPr="008C5CE3" w:rsidRDefault="001F1A8A" w:rsidP="005952A4">
      <w:pPr>
        <w:spacing w:after="0"/>
        <w:jc w:val="both"/>
        <w:rPr>
          <w:rFonts w:ascii="Courier" w:hAnsi="Courier"/>
          <w:sz w:val="20"/>
          <w:szCs w:val="20"/>
        </w:rPr>
      </w:pPr>
      <w:r w:rsidRPr="008C5CE3">
        <w:rPr>
          <w:rFonts w:ascii="Courier" w:hAnsi="Courier"/>
          <w:sz w:val="20"/>
          <w:szCs w:val="20"/>
        </w:rPr>
        <w:t>NORM_SAT_CHANGE</w:t>
      </w:r>
      <w:r w:rsidRPr="008C5CE3">
        <w:rPr>
          <w:rFonts w:ascii="Courier" w:hAnsi="Courier"/>
          <w:sz w:val="20"/>
          <w:szCs w:val="20"/>
        </w:rPr>
        <w:tab/>
      </w:r>
      <w:r w:rsidRPr="008C5CE3">
        <w:rPr>
          <w:rFonts w:ascii="Courier" w:hAnsi="Courier"/>
          <w:sz w:val="20"/>
          <w:szCs w:val="20"/>
        </w:rPr>
        <w:tab/>
      </w:r>
      <w:r w:rsidR="005952A4" w:rsidRPr="008C5CE3">
        <w:rPr>
          <w:rFonts w:ascii="Courier" w:hAnsi="Courier"/>
          <w:sz w:val="20"/>
          <w:szCs w:val="20"/>
        </w:rPr>
        <w:tab/>
      </w:r>
      <w:r w:rsidRPr="008C5CE3">
        <w:rPr>
          <w:rFonts w:ascii="Courier" w:hAnsi="Courier"/>
          <w:sz w:val="20"/>
          <w:szCs w:val="20"/>
        </w:rPr>
        <w:t>0.01</w:t>
      </w:r>
    </w:p>
    <w:p w14:paraId="0CC095D1" w14:textId="09FC99EA" w:rsidR="001F1A8A" w:rsidRPr="008C5CE3" w:rsidRDefault="001F1A8A" w:rsidP="005952A4">
      <w:pPr>
        <w:spacing w:after="0"/>
        <w:jc w:val="both"/>
        <w:rPr>
          <w:rFonts w:ascii="Courier" w:hAnsi="Courier"/>
          <w:sz w:val="20"/>
          <w:szCs w:val="20"/>
        </w:rPr>
      </w:pPr>
      <w:r w:rsidRPr="008C5CE3">
        <w:rPr>
          <w:rFonts w:ascii="Courier" w:hAnsi="Courier"/>
          <w:sz w:val="20"/>
          <w:szCs w:val="20"/>
        </w:rPr>
        <w:t>MAX_SAT_CHANGE</w:t>
      </w:r>
      <w:r w:rsidRPr="008C5CE3">
        <w:rPr>
          <w:rFonts w:ascii="Courier" w:hAnsi="Courier"/>
          <w:sz w:val="20"/>
          <w:szCs w:val="20"/>
        </w:rPr>
        <w:tab/>
      </w:r>
      <w:r w:rsidRPr="008C5CE3">
        <w:rPr>
          <w:rFonts w:ascii="Courier" w:hAnsi="Courier"/>
          <w:sz w:val="20"/>
          <w:szCs w:val="20"/>
        </w:rPr>
        <w:tab/>
      </w:r>
      <w:r w:rsidR="005952A4" w:rsidRPr="008C5CE3">
        <w:rPr>
          <w:rFonts w:ascii="Courier" w:hAnsi="Courier"/>
          <w:sz w:val="20"/>
          <w:szCs w:val="20"/>
        </w:rPr>
        <w:tab/>
      </w:r>
      <w:r w:rsidRPr="008C5CE3">
        <w:rPr>
          <w:rFonts w:ascii="Courier" w:hAnsi="Courier"/>
          <w:sz w:val="20"/>
          <w:szCs w:val="20"/>
        </w:rPr>
        <w:t>0.025</w:t>
      </w:r>
    </w:p>
    <w:p w14:paraId="53403AC8" w14:textId="3AA9694B" w:rsidR="001F1A8A" w:rsidRPr="008C5CE3" w:rsidRDefault="001F1A8A" w:rsidP="005952A4">
      <w:pPr>
        <w:spacing w:after="0"/>
        <w:jc w:val="both"/>
        <w:rPr>
          <w:rFonts w:ascii="Courier" w:hAnsi="Courier"/>
          <w:sz w:val="20"/>
          <w:szCs w:val="20"/>
        </w:rPr>
      </w:pPr>
      <w:r w:rsidRPr="008C5CE3">
        <w:rPr>
          <w:rFonts w:ascii="Courier" w:hAnsi="Courier"/>
          <w:sz w:val="20"/>
          <w:szCs w:val="20"/>
        </w:rPr>
        <w:t>CFL_MULTIPLIER</w:t>
      </w:r>
      <w:r w:rsidRPr="008C5CE3">
        <w:rPr>
          <w:rFonts w:ascii="Courier" w:hAnsi="Courier"/>
          <w:sz w:val="20"/>
          <w:szCs w:val="20"/>
        </w:rPr>
        <w:tab/>
      </w:r>
      <w:r w:rsidRPr="008C5CE3">
        <w:rPr>
          <w:rFonts w:ascii="Courier" w:hAnsi="Courier"/>
          <w:sz w:val="20"/>
          <w:szCs w:val="20"/>
        </w:rPr>
        <w:tab/>
      </w:r>
      <w:r w:rsidR="005952A4" w:rsidRPr="008C5CE3">
        <w:rPr>
          <w:rFonts w:ascii="Courier" w:hAnsi="Courier"/>
          <w:sz w:val="20"/>
          <w:szCs w:val="20"/>
        </w:rPr>
        <w:tab/>
      </w:r>
      <w:r w:rsidRPr="008C5CE3">
        <w:rPr>
          <w:rFonts w:ascii="Courier" w:hAnsi="Courier"/>
          <w:sz w:val="20"/>
          <w:szCs w:val="20"/>
        </w:rPr>
        <w:t>0.95</w:t>
      </w:r>
    </w:p>
    <w:p w14:paraId="621BEBE9" w14:textId="1039406F" w:rsidR="001F1A8A" w:rsidRPr="008C5CE3" w:rsidRDefault="001F1A8A" w:rsidP="005952A4">
      <w:pPr>
        <w:spacing w:after="0"/>
        <w:jc w:val="both"/>
        <w:rPr>
          <w:rFonts w:ascii="Courier" w:hAnsi="Courier"/>
          <w:sz w:val="20"/>
          <w:szCs w:val="20"/>
        </w:rPr>
      </w:pPr>
      <w:r w:rsidRPr="008C5CE3">
        <w:rPr>
          <w:rFonts w:ascii="Courier" w:hAnsi="Courier"/>
          <w:sz w:val="20"/>
          <w:szCs w:val="20"/>
        </w:rPr>
        <w:t>MAX_TRANSPORT_STEPS</w:t>
      </w:r>
      <w:r w:rsidRPr="008C5CE3">
        <w:rPr>
          <w:rFonts w:ascii="Courier" w:hAnsi="Courier"/>
          <w:sz w:val="20"/>
          <w:szCs w:val="20"/>
        </w:rPr>
        <w:tab/>
      </w:r>
      <w:r w:rsidR="005952A4" w:rsidRPr="008C5CE3">
        <w:rPr>
          <w:rFonts w:ascii="Courier" w:hAnsi="Courier"/>
          <w:sz w:val="20"/>
          <w:szCs w:val="20"/>
        </w:rPr>
        <w:tab/>
      </w:r>
      <w:r w:rsidRPr="008C5CE3">
        <w:rPr>
          <w:rFonts w:ascii="Courier" w:hAnsi="Courier"/>
          <w:sz w:val="20"/>
          <w:szCs w:val="20"/>
        </w:rPr>
        <w:t>200</w:t>
      </w:r>
    </w:p>
    <w:p w14:paraId="64364101" w14:textId="77777777" w:rsidR="001F1A8A" w:rsidRPr="008C5CE3" w:rsidRDefault="001F1A8A" w:rsidP="005952A4">
      <w:pPr>
        <w:spacing w:after="0"/>
        <w:jc w:val="both"/>
        <w:rPr>
          <w:rFonts w:ascii="Courier" w:hAnsi="Courier"/>
          <w:sz w:val="20"/>
          <w:szCs w:val="20"/>
        </w:rPr>
      </w:pPr>
      <w:r w:rsidRPr="008C5CE3">
        <w:rPr>
          <w:rFonts w:ascii="Courier" w:hAnsi="Courier"/>
          <w:sz w:val="20"/>
          <w:szCs w:val="20"/>
        </w:rPr>
        <w:t>MAX_TRANSPORT_TIME_SIZE</w:t>
      </w:r>
      <w:r w:rsidRPr="008C5CE3">
        <w:rPr>
          <w:rFonts w:ascii="Courier" w:hAnsi="Courier"/>
          <w:sz w:val="20"/>
          <w:szCs w:val="20"/>
        </w:rPr>
        <w:tab/>
        <w:t>1e3</w:t>
      </w:r>
    </w:p>
    <w:p w14:paraId="1068AAC4" w14:textId="7F69A229" w:rsidR="001F1A8A" w:rsidRPr="008C5CE3" w:rsidRDefault="001F1A8A" w:rsidP="005952A4">
      <w:pPr>
        <w:spacing w:after="0"/>
        <w:jc w:val="both"/>
        <w:rPr>
          <w:rFonts w:ascii="Courier" w:hAnsi="Courier"/>
          <w:sz w:val="20"/>
          <w:szCs w:val="20"/>
        </w:rPr>
      </w:pPr>
      <w:r w:rsidRPr="008C5CE3">
        <w:rPr>
          <w:rFonts w:ascii="Courier" w:hAnsi="Courier"/>
          <w:sz w:val="20"/>
          <w:szCs w:val="20"/>
        </w:rPr>
        <w:t>SOLUTION</w:t>
      </w:r>
      <w:r w:rsidRPr="008C5CE3">
        <w:rPr>
          <w:rFonts w:ascii="Courier" w:hAnsi="Courier"/>
          <w:sz w:val="20"/>
          <w:szCs w:val="20"/>
        </w:rPr>
        <w:tab/>
      </w:r>
      <w:r w:rsidRPr="008C5CE3">
        <w:rPr>
          <w:rFonts w:ascii="Courier" w:hAnsi="Courier"/>
          <w:sz w:val="20"/>
          <w:szCs w:val="20"/>
        </w:rPr>
        <w:tab/>
      </w:r>
      <w:r w:rsidRPr="008C5CE3">
        <w:rPr>
          <w:rFonts w:ascii="Courier" w:hAnsi="Courier"/>
          <w:sz w:val="20"/>
          <w:szCs w:val="20"/>
        </w:rPr>
        <w:tab/>
      </w:r>
      <w:r w:rsidR="005952A4" w:rsidRPr="008C5CE3">
        <w:rPr>
          <w:rFonts w:ascii="Courier" w:hAnsi="Courier"/>
          <w:sz w:val="20"/>
          <w:szCs w:val="20"/>
        </w:rPr>
        <w:tab/>
      </w:r>
      <w:r w:rsidRPr="008C5CE3">
        <w:rPr>
          <w:rFonts w:ascii="Courier" w:hAnsi="Courier"/>
          <w:sz w:val="20"/>
          <w:szCs w:val="20"/>
        </w:rPr>
        <w:t>QEIMPES</w:t>
      </w:r>
    </w:p>
    <w:p w14:paraId="1A6BEE28" w14:textId="127EF5CF" w:rsidR="001F1A8A" w:rsidRPr="008C5CE3" w:rsidRDefault="001F1A8A" w:rsidP="005952A4">
      <w:pPr>
        <w:spacing w:after="0"/>
        <w:jc w:val="both"/>
        <w:rPr>
          <w:rFonts w:ascii="Courier" w:hAnsi="Courier"/>
          <w:sz w:val="20"/>
          <w:szCs w:val="20"/>
        </w:rPr>
      </w:pPr>
      <w:r w:rsidRPr="008C5CE3">
        <w:rPr>
          <w:rFonts w:ascii="Courier" w:hAnsi="Courier"/>
          <w:sz w:val="20"/>
          <w:szCs w:val="20"/>
        </w:rPr>
        <w:t>ACTIVATION_CRITERIA</w:t>
      </w:r>
      <w:r w:rsidRPr="008C5CE3">
        <w:rPr>
          <w:rFonts w:ascii="Courier" w:hAnsi="Courier"/>
          <w:sz w:val="20"/>
          <w:szCs w:val="20"/>
        </w:rPr>
        <w:tab/>
      </w:r>
      <w:r w:rsidR="005952A4" w:rsidRPr="008C5CE3">
        <w:rPr>
          <w:rFonts w:ascii="Courier" w:hAnsi="Courier"/>
          <w:sz w:val="20"/>
          <w:szCs w:val="20"/>
        </w:rPr>
        <w:tab/>
      </w:r>
      <w:r w:rsidRPr="008C5CE3">
        <w:rPr>
          <w:rFonts w:ascii="Courier" w:hAnsi="Courier"/>
          <w:sz w:val="20"/>
          <w:szCs w:val="20"/>
        </w:rPr>
        <w:t>1.0E-12</w:t>
      </w:r>
    </w:p>
    <w:p w14:paraId="399C3CEA" w14:textId="2BA8C3DE" w:rsidR="001F1A8A" w:rsidRPr="008C5CE3" w:rsidRDefault="001F1A8A" w:rsidP="005952A4">
      <w:pPr>
        <w:spacing w:after="0"/>
        <w:jc w:val="both"/>
        <w:rPr>
          <w:rFonts w:ascii="Courier" w:hAnsi="Courier"/>
          <w:sz w:val="20"/>
          <w:szCs w:val="20"/>
        </w:rPr>
      </w:pPr>
      <w:r w:rsidRPr="008C5CE3">
        <w:rPr>
          <w:rFonts w:ascii="Courier" w:hAnsi="Courier"/>
          <w:sz w:val="20"/>
          <w:szCs w:val="20"/>
        </w:rPr>
        <w:t>LIMITER</w:t>
      </w:r>
      <w:r w:rsidRPr="008C5CE3">
        <w:rPr>
          <w:rFonts w:ascii="Courier" w:hAnsi="Courier"/>
          <w:sz w:val="20"/>
          <w:szCs w:val="20"/>
        </w:rPr>
        <w:tab/>
      </w:r>
      <w:r w:rsidRPr="008C5CE3">
        <w:rPr>
          <w:rFonts w:ascii="Courier" w:hAnsi="Courier"/>
          <w:sz w:val="20"/>
          <w:szCs w:val="20"/>
        </w:rPr>
        <w:tab/>
      </w:r>
      <w:r w:rsidRPr="008C5CE3">
        <w:rPr>
          <w:rFonts w:ascii="Courier" w:hAnsi="Courier"/>
          <w:sz w:val="20"/>
          <w:szCs w:val="20"/>
        </w:rPr>
        <w:tab/>
      </w:r>
      <w:r w:rsidR="005952A4" w:rsidRPr="008C5CE3">
        <w:rPr>
          <w:rFonts w:ascii="Courier" w:hAnsi="Courier"/>
          <w:sz w:val="20"/>
          <w:szCs w:val="20"/>
        </w:rPr>
        <w:tab/>
      </w:r>
      <w:r w:rsidRPr="008C5CE3">
        <w:rPr>
          <w:rFonts w:ascii="Courier" w:hAnsi="Courier"/>
          <w:sz w:val="20"/>
          <w:szCs w:val="20"/>
        </w:rPr>
        <w:t>0.01</w:t>
      </w:r>
    </w:p>
    <w:p w14:paraId="39D9A251" w14:textId="046EE1EF" w:rsidR="001F1A8A" w:rsidRPr="008C5CE3" w:rsidRDefault="001F1A8A" w:rsidP="005952A4">
      <w:pPr>
        <w:spacing w:after="0"/>
        <w:jc w:val="both"/>
        <w:rPr>
          <w:rFonts w:ascii="Courier" w:hAnsi="Courier"/>
          <w:sz w:val="20"/>
          <w:szCs w:val="20"/>
        </w:rPr>
      </w:pPr>
      <w:r w:rsidRPr="008C5CE3">
        <w:rPr>
          <w:rFonts w:ascii="Courier" w:hAnsi="Courier"/>
          <w:sz w:val="20"/>
          <w:szCs w:val="20"/>
        </w:rPr>
        <w:t>DEACTIVATION</w:t>
      </w:r>
      <w:r w:rsidRPr="008C5CE3">
        <w:rPr>
          <w:rFonts w:ascii="Courier" w:hAnsi="Courier"/>
          <w:sz w:val="20"/>
          <w:szCs w:val="20"/>
        </w:rPr>
        <w:tab/>
      </w:r>
      <w:r w:rsidRPr="008C5CE3">
        <w:rPr>
          <w:rFonts w:ascii="Courier" w:hAnsi="Courier"/>
          <w:sz w:val="20"/>
          <w:szCs w:val="20"/>
        </w:rPr>
        <w:tab/>
      </w:r>
      <w:r w:rsidR="005952A4" w:rsidRPr="008C5CE3">
        <w:rPr>
          <w:rFonts w:ascii="Courier" w:hAnsi="Courier"/>
          <w:sz w:val="20"/>
          <w:szCs w:val="20"/>
        </w:rPr>
        <w:tab/>
      </w:r>
      <w:r w:rsidRPr="008C5CE3">
        <w:rPr>
          <w:rFonts w:ascii="Courier" w:hAnsi="Courier"/>
          <w:sz w:val="20"/>
          <w:szCs w:val="20"/>
        </w:rPr>
        <w:t>0</w:t>
      </w:r>
    </w:p>
    <w:p w14:paraId="6D34D7F0" w14:textId="2CDE4FD6" w:rsidR="001F1A8A" w:rsidRPr="008C5CE3" w:rsidRDefault="001F1A8A" w:rsidP="005952A4">
      <w:pPr>
        <w:spacing w:after="0"/>
        <w:jc w:val="both"/>
        <w:rPr>
          <w:rFonts w:ascii="Courier" w:hAnsi="Courier"/>
          <w:sz w:val="20"/>
          <w:szCs w:val="20"/>
        </w:rPr>
      </w:pPr>
      <w:r w:rsidRPr="008C5CE3">
        <w:rPr>
          <w:rFonts w:ascii="Courier" w:hAnsi="Courier"/>
          <w:sz w:val="20"/>
          <w:szCs w:val="20"/>
        </w:rPr>
        <w:t>SAMG_RECONSTRUCTION</w:t>
      </w:r>
      <w:r w:rsidRPr="008C5CE3">
        <w:rPr>
          <w:rFonts w:ascii="Courier" w:hAnsi="Courier"/>
          <w:sz w:val="20"/>
          <w:szCs w:val="20"/>
        </w:rPr>
        <w:tab/>
      </w:r>
      <w:r w:rsidR="005952A4" w:rsidRPr="008C5CE3">
        <w:rPr>
          <w:rFonts w:ascii="Courier" w:hAnsi="Courier"/>
          <w:sz w:val="20"/>
          <w:szCs w:val="20"/>
        </w:rPr>
        <w:tab/>
      </w:r>
      <w:r w:rsidRPr="008C5CE3">
        <w:rPr>
          <w:rFonts w:ascii="Courier" w:hAnsi="Courier"/>
          <w:sz w:val="20"/>
          <w:szCs w:val="20"/>
        </w:rPr>
        <w:t>100</w:t>
      </w:r>
    </w:p>
    <w:p w14:paraId="1F4CFC37" w14:textId="77777777" w:rsidR="001F1A8A" w:rsidRPr="008C5CE3" w:rsidRDefault="001F1A8A" w:rsidP="005952A4">
      <w:pPr>
        <w:spacing w:after="0"/>
        <w:jc w:val="both"/>
        <w:rPr>
          <w:rFonts w:ascii="Courier" w:hAnsi="Courier"/>
          <w:sz w:val="20"/>
          <w:szCs w:val="20"/>
        </w:rPr>
      </w:pPr>
      <w:r w:rsidRPr="008C5CE3">
        <w:rPr>
          <w:rFonts w:ascii="Courier" w:hAnsi="Courier"/>
          <w:sz w:val="20"/>
          <w:szCs w:val="20"/>
        </w:rPr>
        <w:t>OUTPUT_ONCE</w:t>
      </w:r>
    </w:p>
    <w:p w14:paraId="67747E5A" w14:textId="77777777" w:rsidR="001F1A8A" w:rsidRPr="008C5CE3" w:rsidRDefault="001F1A8A" w:rsidP="005952A4">
      <w:pPr>
        <w:spacing w:after="0"/>
        <w:jc w:val="both"/>
        <w:rPr>
          <w:rFonts w:ascii="Courier" w:hAnsi="Courier"/>
          <w:sz w:val="20"/>
          <w:szCs w:val="20"/>
        </w:rPr>
      </w:pPr>
      <w:proofErr w:type="gramStart"/>
      <w:r w:rsidRPr="008C5CE3">
        <w:rPr>
          <w:rFonts w:ascii="Courier" w:hAnsi="Courier"/>
          <w:sz w:val="20"/>
          <w:szCs w:val="20"/>
        </w:rPr>
        <w:t>permeability</w:t>
      </w:r>
      <w:proofErr w:type="gramEnd"/>
    </w:p>
    <w:p w14:paraId="7B20419F" w14:textId="77777777" w:rsidR="001F1A8A" w:rsidRPr="008C5CE3" w:rsidRDefault="001F1A8A" w:rsidP="005952A4">
      <w:pPr>
        <w:spacing w:after="0"/>
        <w:jc w:val="both"/>
        <w:rPr>
          <w:rFonts w:ascii="Courier" w:hAnsi="Courier"/>
          <w:sz w:val="20"/>
          <w:szCs w:val="20"/>
        </w:rPr>
      </w:pPr>
      <w:proofErr w:type="gramStart"/>
      <w:r w:rsidRPr="008C5CE3">
        <w:rPr>
          <w:rFonts w:ascii="Courier" w:hAnsi="Courier"/>
          <w:sz w:val="20"/>
          <w:szCs w:val="20"/>
        </w:rPr>
        <w:t>fluid</w:t>
      </w:r>
      <w:proofErr w:type="gramEnd"/>
      <w:r w:rsidRPr="008C5CE3">
        <w:rPr>
          <w:rFonts w:ascii="Courier" w:hAnsi="Courier"/>
          <w:sz w:val="20"/>
          <w:szCs w:val="20"/>
        </w:rPr>
        <w:t xml:space="preserve"> pressure</w:t>
      </w:r>
    </w:p>
    <w:p w14:paraId="1F82656D" w14:textId="77777777" w:rsidR="001F1A8A" w:rsidRPr="008C5CE3" w:rsidRDefault="001F1A8A" w:rsidP="005952A4">
      <w:pPr>
        <w:spacing w:after="0"/>
        <w:jc w:val="both"/>
        <w:rPr>
          <w:rFonts w:ascii="Courier" w:hAnsi="Courier"/>
          <w:sz w:val="20"/>
          <w:szCs w:val="20"/>
        </w:rPr>
      </w:pPr>
      <w:proofErr w:type="gramStart"/>
      <w:r w:rsidRPr="008C5CE3">
        <w:rPr>
          <w:rFonts w:ascii="Courier" w:hAnsi="Courier"/>
          <w:sz w:val="20"/>
          <w:szCs w:val="20"/>
        </w:rPr>
        <w:t>velocity</w:t>
      </w:r>
      <w:proofErr w:type="gramEnd"/>
    </w:p>
    <w:p w14:paraId="6879D964" w14:textId="77777777" w:rsidR="001F1A8A" w:rsidRPr="008C5CE3" w:rsidRDefault="001F1A8A" w:rsidP="005952A4">
      <w:pPr>
        <w:spacing w:after="0"/>
        <w:jc w:val="both"/>
        <w:rPr>
          <w:rFonts w:ascii="Courier" w:hAnsi="Courier"/>
          <w:sz w:val="20"/>
          <w:szCs w:val="20"/>
        </w:rPr>
      </w:pPr>
      <w:r w:rsidRPr="008C5CE3">
        <w:rPr>
          <w:rFonts w:ascii="Courier" w:hAnsi="Courier"/>
          <w:sz w:val="20"/>
          <w:szCs w:val="20"/>
        </w:rPr>
        <w:t>OUTPUT_ALWAYS</w:t>
      </w:r>
    </w:p>
    <w:p w14:paraId="5638A651" w14:textId="1257F8AE" w:rsidR="001F1A8A" w:rsidRDefault="001F1A8A" w:rsidP="00EC4C6F">
      <w:pPr>
        <w:spacing w:after="0"/>
        <w:jc w:val="both"/>
      </w:pPr>
      <w:proofErr w:type="gramStart"/>
      <w:r w:rsidRPr="005952A4">
        <w:rPr>
          <w:rFonts w:ascii="Courier" w:hAnsi="Courier"/>
        </w:rPr>
        <w:t>saturation</w:t>
      </w:r>
      <w:proofErr w:type="gramEnd"/>
      <w:r w:rsidRPr="005952A4">
        <w:rPr>
          <w:rFonts w:ascii="Courier" w:hAnsi="Courier"/>
        </w:rPr>
        <w:t xml:space="preserve"> oil</w:t>
      </w:r>
      <w:r>
        <w:t xml:space="preserve"> </w:t>
      </w:r>
    </w:p>
    <w:p w14:paraId="43E1F0E9" w14:textId="77777777" w:rsidR="008F1512" w:rsidRDefault="008F1512" w:rsidP="00AE2559">
      <w:pPr>
        <w:jc w:val="both"/>
      </w:pPr>
    </w:p>
    <w:p w14:paraId="49989A49" w14:textId="77777777" w:rsidR="00A35138" w:rsidRDefault="00A35138" w:rsidP="00A35138">
      <w:pPr>
        <w:pStyle w:val="Heading2"/>
        <w:jc w:val="both"/>
      </w:pPr>
      <w:r>
        <w:t xml:space="preserve">Known </w:t>
      </w:r>
      <w:r w:rsidRPr="00F16962">
        <w:t>Bug</w:t>
      </w:r>
      <w:r>
        <w:t>s</w:t>
      </w:r>
    </w:p>
    <w:p w14:paraId="514188CC" w14:textId="406EF1BA" w:rsidR="009F36EF" w:rsidRDefault="001E5DC8" w:rsidP="00AE2559">
      <w:pPr>
        <w:jc w:val="both"/>
      </w:pPr>
      <w:r>
        <w:t>While the simulator offers the option to use</w:t>
      </w:r>
      <w:r w:rsidR="00A35138">
        <w:t xml:space="preserve"> the </w:t>
      </w:r>
      <w:r w:rsidR="00A35138" w:rsidRPr="00F16962">
        <w:rPr>
          <w:i/>
        </w:rPr>
        <w:t>VANGENUCHTEN</w:t>
      </w:r>
      <w:r w:rsidR="00A35138">
        <w:t xml:space="preserve"> </w:t>
      </w:r>
      <w:r>
        <w:t>relative-permeability model,</w:t>
      </w:r>
      <w:r w:rsidR="00A35138">
        <w:t xml:space="preserve"> the required variables</w:t>
      </w:r>
      <w:r>
        <w:t xml:space="preserve"> </w:t>
      </w:r>
      <w:r w:rsidRPr="001E5DC8">
        <w:rPr>
          <w:i/>
        </w:rPr>
        <w:t xml:space="preserve">“van </w:t>
      </w:r>
      <w:proofErr w:type="spellStart"/>
      <w:r w:rsidRPr="001E5DC8">
        <w:rPr>
          <w:i/>
        </w:rPr>
        <w:t>Genuchten</w:t>
      </w:r>
      <w:proofErr w:type="spellEnd"/>
      <w:r w:rsidRPr="001E5DC8">
        <w:rPr>
          <w:i/>
        </w:rPr>
        <w:t xml:space="preserve"> parameter”</w:t>
      </w:r>
      <w:r w:rsidR="00A35138">
        <w:t xml:space="preserve"> </w:t>
      </w:r>
      <w:r>
        <w:t xml:space="preserve">(scalar element property) </w:t>
      </w:r>
      <w:r w:rsidR="00A35138">
        <w:t>must be added manually to the “</w:t>
      </w:r>
      <w:r w:rsidR="00A35138" w:rsidRPr="00F16962">
        <w:rPr>
          <w:i/>
        </w:rPr>
        <w:t>IMPES-variables.txt</w:t>
      </w:r>
      <w:r>
        <w:t>” file before this option will run correctly.</w:t>
      </w:r>
    </w:p>
    <w:p w14:paraId="4AA47585" w14:textId="62DCC75A" w:rsidR="00546F08" w:rsidRDefault="00546F08" w:rsidP="00AE2559">
      <w:pPr>
        <w:jc w:val="both"/>
        <w:rPr>
          <w:rFonts w:ascii="Arial" w:eastAsiaTheme="majorEastAsia" w:hAnsi="Arial" w:cs="Arial"/>
          <w:b/>
          <w:bCs/>
          <w:color w:val="000000" w:themeColor="text1"/>
          <w:sz w:val="26"/>
          <w:szCs w:val="26"/>
        </w:rPr>
      </w:pPr>
      <w:r>
        <w:t xml:space="preserve">The default and/or user-defined parameters in file “Numerical.txt” cannot possibly account for all possible simulation scenarios. Thus, saturations may start to drift if there are problems with the boundary conditions or some of the settings are too much tuned for speed. In this case, careful parameter tuning becomes necessary. However, in most cases when such issues arise, the model is </w:t>
      </w:r>
      <w:r>
        <w:lastRenderedPageBreak/>
        <w:t xml:space="preserve">ill configured. This means that the user has to carefully check </w:t>
      </w:r>
      <w:r w:rsidR="002902F4">
        <w:t>their input together with the simulator</w:t>
      </w:r>
      <w:r>
        <w:t xml:space="preserve"> output for whether the intended simulation scenario is</w:t>
      </w:r>
      <w:r w:rsidR="002902F4">
        <w:t xml:space="preserve"> realistic.</w:t>
      </w:r>
      <w:r>
        <w:t xml:space="preserve"> </w:t>
      </w:r>
    </w:p>
    <w:p w14:paraId="5B155953" w14:textId="761CFDCD" w:rsidR="001F1A8A" w:rsidRDefault="001F1A8A" w:rsidP="00AE2559">
      <w:pPr>
        <w:pStyle w:val="Heading2"/>
        <w:jc w:val="both"/>
      </w:pPr>
      <w:r>
        <w:t>File “rock type.txt”</w:t>
      </w:r>
    </w:p>
    <w:p w14:paraId="122B395E" w14:textId="1CFA60F5" w:rsidR="008C5DE1" w:rsidRDefault="008C5DE1" w:rsidP="006F1D5D">
      <w:pPr>
        <w:pStyle w:val="Heading2"/>
        <w:jc w:val="both"/>
        <w:rPr>
          <w:rFonts w:asciiTheme="minorHAnsi" w:hAnsiTheme="minorHAnsi"/>
          <w:b w:val="0"/>
          <w:sz w:val="22"/>
          <w:szCs w:val="22"/>
        </w:rPr>
      </w:pPr>
      <w:r>
        <w:rPr>
          <w:rFonts w:asciiTheme="minorHAnsi" w:hAnsiTheme="minorHAnsi"/>
          <w:b w:val="0"/>
          <w:sz w:val="22"/>
          <w:szCs w:val="22"/>
        </w:rPr>
        <w:t xml:space="preserve">To use data from this input file, the </w:t>
      </w:r>
      <w:r w:rsidRPr="008C5DE1">
        <w:rPr>
          <w:rFonts w:asciiTheme="minorHAnsi" w:hAnsiTheme="minorHAnsi"/>
          <w:b w:val="0"/>
          <w:sz w:val="22"/>
          <w:szCs w:val="22"/>
        </w:rPr>
        <w:t xml:space="preserve">RELPERM_MODEL </w:t>
      </w:r>
      <w:r>
        <w:rPr>
          <w:rFonts w:asciiTheme="minorHAnsi" w:hAnsiTheme="minorHAnsi"/>
          <w:b w:val="0"/>
          <w:sz w:val="22"/>
          <w:szCs w:val="22"/>
        </w:rPr>
        <w:t xml:space="preserve">keyword </w:t>
      </w:r>
      <w:r w:rsidRPr="008C5DE1">
        <w:rPr>
          <w:rFonts w:asciiTheme="minorHAnsi" w:hAnsiTheme="minorHAnsi"/>
          <w:b w:val="0"/>
          <w:sz w:val="22"/>
          <w:szCs w:val="22"/>
        </w:rPr>
        <w:t>in</w:t>
      </w:r>
      <w:r>
        <w:rPr>
          <w:rFonts w:asciiTheme="minorHAnsi" w:hAnsiTheme="minorHAnsi"/>
          <w:b w:val="0"/>
          <w:sz w:val="22"/>
          <w:szCs w:val="22"/>
        </w:rPr>
        <w:t xml:space="preserve"> the text file</w:t>
      </w:r>
      <w:r w:rsidRPr="008C5DE1">
        <w:rPr>
          <w:rFonts w:asciiTheme="minorHAnsi" w:hAnsiTheme="minorHAnsi"/>
          <w:b w:val="0"/>
          <w:sz w:val="22"/>
          <w:szCs w:val="22"/>
        </w:rPr>
        <w:t xml:space="preserve"> </w:t>
      </w:r>
      <w:r>
        <w:rPr>
          <w:rFonts w:asciiTheme="minorHAnsi" w:hAnsiTheme="minorHAnsi"/>
          <w:b w:val="0"/>
          <w:sz w:val="22"/>
          <w:szCs w:val="22"/>
        </w:rPr>
        <w:t>“</w:t>
      </w:r>
      <w:r w:rsidRPr="008C5DE1">
        <w:rPr>
          <w:rFonts w:asciiTheme="minorHAnsi" w:hAnsiTheme="minorHAnsi"/>
          <w:b w:val="0"/>
          <w:sz w:val="22"/>
          <w:szCs w:val="22"/>
        </w:rPr>
        <w:t>Numerical.txt</w:t>
      </w:r>
      <w:r>
        <w:rPr>
          <w:rFonts w:asciiTheme="minorHAnsi" w:hAnsiTheme="minorHAnsi"/>
          <w:b w:val="0"/>
          <w:sz w:val="22"/>
          <w:szCs w:val="22"/>
        </w:rPr>
        <w:t>”</w:t>
      </w:r>
      <w:r w:rsidRPr="008C5DE1">
        <w:rPr>
          <w:rFonts w:asciiTheme="minorHAnsi" w:hAnsiTheme="minorHAnsi"/>
          <w:b w:val="0"/>
          <w:sz w:val="22"/>
          <w:szCs w:val="22"/>
        </w:rPr>
        <w:t xml:space="preserve"> </w:t>
      </w:r>
      <w:r>
        <w:rPr>
          <w:rFonts w:asciiTheme="minorHAnsi" w:hAnsiTheme="minorHAnsi"/>
          <w:b w:val="0"/>
          <w:sz w:val="22"/>
          <w:szCs w:val="22"/>
        </w:rPr>
        <w:t>must be set to</w:t>
      </w:r>
      <w:r w:rsidRPr="008C5DE1">
        <w:rPr>
          <w:rFonts w:asciiTheme="minorHAnsi" w:hAnsiTheme="minorHAnsi"/>
          <w:b w:val="0"/>
          <w:sz w:val="22"/>
          <w:szCs w:val="22"/>
        </w:rPr>
        <w:t xml:space="preserve"> EXPERIMENTAL</w:t>
      </w:r>
      <w:r>
        <w:rPr>
          <w:rFonts w:asciiTheme="minorHAnsi" w:hAnsiTheme="minorHAnsi"/>
          <w:b w:val="0"/>
          <w:sz w:val="22"/>
          <w:szCs w:val="22"/>
        </w:rPr>
        <w:t>.</w:t>
      </w:r>
      <w:r w:rsidR="00044B12">
        <w:rPr>
          <w:rFonts w:asciiTheme="minorHAnsi" w:hAnsiTheme="minorHAnsi"/>
          <w:b w:val="0"/>
          <w:sz w:val="22"/>
          <w:szCs w:val="22"/>
        </w:rPr>
        <w:t xml:space="preserve"> To be read, the rock type file must be</w:t>
      </w:r>
      <w:r w:rsidR="00CD4621">
        <w:rPr>
          <w:rFonts w:asciiTheme="minorHAnsi" w:hAnsiTheme="minorHAnsi"/>
          <w:b w:val="0"/>
          <w:sz w:val="22"/>
          <w:szCs w:val="22"/>
        </w:rPr>
        <w:t xml:space="preserve"> named </w:t>
      </w:r>
      <w:r w:rsidR="00CD4621" w:rsidRPr="00CD4621">
        <w:rPr>
          <w:rFonts w:asciiTheme="minorHAnsi" w:hAnsiTheme="minorHAnsi"/>
          <w:b w:val="0"/>
          <w:sz w:val="22"/>
          <w:szCs w:val="22"/>
        </w:rPr>
        <w:t>'rock type.txt'</w:t>
      </w:r>
      <w:r w:rsidR="00044B12">
        <w:rPr>
          <w:rFonts w:asciiTheme="minorHAnsi" w:hAnsiTheme="minorHAnsi"/>
          <w:b w:val="0"/>
          <w:sz w:val="22"/>
          <w:szCs w:val="22"/>
        </w:rPr>
        <w:t xml:space="preserve"> </w:t>
      </w:r>
      <w:r w:rsidR="00CD4621">
        <w:rPr>
          <w:rFonts w:asciiTheme="minorHAnsi" w:hAnsiTheme="minorHAnsi"/>
          <w:b w:val="0"/>
          <w:sz w:val="22"/>
          <w:szCs w:val="22"/>
        </w:rPr>
        <w:t xml:space="preserve">and it must be placed </w:t>
      </w:r>
      <w:r w:rsidR="00044B12">
        <w:rPr>
          <w:rFonts w:asciiTheme="minorHAnsi" w:hAnsiTheme="minorHAnsi"/>
          <w:b w:val="0"/>
          <w:sz w:val="22"/>
          <w:szCs w:val="22"/>
        </w:rPr>
        <w:t>in</w:t>
      </w:r>
      <w:r w:rsidR="00CD4621">
        <w:rPr>
          <w:rFonts w:asciiTheme="minorHAnsi" w:hAnsiTheme="minorHAnsi"/>
          <w:b w:val="0"/>
          <w:sz w:val="22"/>
          <w:szCs w:val="22"/>
        </w:rPr>
        <w:t>to</w:t>
      </w:r>
      <w:r w:rsidR="00044B12">
        <w:rPr>
          <w:rFonts w:asciiTheme="minorHAnsi" w:hAnsiTheme="minorHAnsi"/>
          <w:b w:val="0"/>
          <w:sz w:val="22"/>
          <w:szCs w:val="22"/>
        </w:rPr>
        <w:t xml:space="preserve"> the same directory as all the other files used by the simulator.</w:t>
      </w:r>
    </w:p>
    <w:p w14:paraId="2713CAED" w14:textId="31DDAFAE" w:rsidR="00AF6D45" w:rsidRDefault="008C5DE1" w:rsidP="006F1D5D">
      <w:pPr>
        <w:pStyle w:val="Heading2"/>
        <w:jc w:val="both"/>
        <w:rPr>
          <w:rFonts w:asciiTheme="minorHAnsi" w:hAnsiTheme="minorHAnsi"/>
          <w:b w:val="0"/>
          <w:sz w:val="22"/>
          <w:szCs w:val="22"/>
        </w:rPr>
      </w:pPr>
      <w:r>
        <w:rPr>
          <w:rFonts w:asciiTheme="minorHAnsi" w:hAnsiTheme="minorHAnsi"/>
          <w:b w:val="0"/>
          <w:sz w:val="22"/>
          <w:szCs w:val="22"/>
        </w:rPr>
        <w:t>The content of “rock type.txt” are</w:t>
      </w:r>
      <w:r w:rsidRPr="008C5DE1">
        <w:rPr>
          <w:rFonts w:asciiTheme="minorHAnsi" w:hAnsiTheme="minorHAnsi"/>
          <w:sz w:val="22"/>
          <w:szCs w:val="22"/>
        </w:rPr>
        <w:t xml:space="preserve"> </w:t>
      </w:r>
      <w:r>
        <w:rPr>
          <w:rFonts w:asciiTheme="minorHAnsi" w:hAnsiTheme="minorHAnsi"/>
          <w:b w:val="0"/>
          <w:sz w:val="22"/>
          <w:szCs w:val="22"/>
        </w:rPr>
        <w:t>s</w:t>
      </w:r>
      <w:r w:rsidR="001F1A8A" w:rsidRPr="00C30B0C">
        <w:rPr>
          <w:rFonts w:asciiTheme="minorHAnsi" w:hAnsiTheme="minorHAnsi"/>
          <w:b w:val="0"/>
          <w:sz w:val="22"/>
          <w:szCs w:val="22"/>
        </w:rPr>
        <w:t>pecification</w:t>
      </w:r>
      <w:r>
        <w:rPr>
          <w:rFonts w:asciiTheme="minorHAnsi" w:hAnsiTheme="minorHAnsi"/>
          <w:b w:val="0"/>
          <w:sz w:val="22"/>
          <w:szCs w:val="22"/>
        </w:rPr>
        <w:t>s</w:t>
      </w:r>
      <w:r w:rsidR="001F1A8A" w:rsidRPr="00C30B0C">
        <w:rPr>
          <w:rFonts w:asciiTheme="minorHAnsi" w:hAnsiTheme="minorHAnsi"/>
          <w:b w:val="0"/>
          <w:sz w:val="22"/>
          <w:szCs w:val="22"/>
        </w:rPr>
        <w:t xml:space="preserve"> of relative permeability and capillary pressure curves for the differen</w:t>
      </w:r>
      <w:r w:rsidR="00AF6D45" w:rsidRPr="00C30B0C">
        <w:rPr>
          <w:rFonts w:asciiTheme="minorHAnsi" w:hAnsiTheme="minorHAnsi"/>
          <w:b w:val="0"/>
          <w:sz w:val="22"/>
          <w:szCs w:val="22"/>
        </w:rPr>
        <w:t xml:space="preserve">t material domains </w:t>
      </w:r>
      <w:r>
        <w:rPr>
          <w:rFonts w:asciiTheme="minorHAnsi" w:hAnsiTheme="minorHAnsi"/>
          <w:b w:val="0"/>
          <w:sz w:val="22"/>
          <w:szCs w:val="22"/>
        </w:rPr>
        <w:t>that shall be discerned in</w:t>
      </w:r>
      <w:r w:rsidR="00AF6D45" w:rsidRPr="00C30B0C">
        <w:rPr>
          <w:rFonts w:asciiTheme="minorHAnsi" w:hAnsiTheme="minorHAnsi"/>
          <w:b w:val="0"/>
          <w:sz w:val="22"/>
          <w:szCs w:val="22"/>
        </w:rPr>
        <w:t xml:space="preserve"> the model.</w:t>
      </w:r>
      <w:r w:rsidR="00C30B0C" w:rsidRPr="00C30B0C">
        <w:rPr>
          <w:rFonts w:asciiTheme="minorHAnsi" w:hAnsiTheme="minorHAnsi"/>
          <w:b w:val="0"/>
          <w:sz w:val="22"/>
          <w:szCs w:val="22"/>
        </w:rPr>
        <w:t xml:space="preserve"> As many reservoir rock types (RRTs) as necessary</w:t>
      </w:r>
      <w:r w:rsidR="00C30B0C">
        <w:rPr>
          <w:rFonts w:asciiTheme="minorHAnsi" w:hAnsiTheme="minorHAnsi"/>
          <w:b w:val="0"/>
          <w:sz w:val="22"/>
          <w:szCs w:val="22"/>
        </w:rPr>
        <w:t xml:space="preserve"> can be defined and there can be as many entries per rock type as is necessary to capture their saturation functions.</w:t>
      </w:r>
      <w:r>
        <w:rPr>
          <w:rFonts w:asciiTheme="minorHAnsi" w:hAnsiTheme="minorHAnsi"/>
          <w:b w:val="0"/>
          <w:sz w:val="22"/>
          <w:szCs w:val="22"/>
        </w:rPr>
        <w:t xml:space="preserve"> The order of the RRT specifications in the file defines t</w:t>
      </w:r>
      <w:r w:rsidR="00C739A2">
        <w:rPr>
          <w:rFonts w:asciiTheme="minorHAnsi" w:hAnsiTheme="minorHAnsi"/>
          <w:b w:val="0"/>
          <w:sz w:val="22"/>
          <w:szCs w:val="22"/>
        </w:rPr>
        <w:t>he RRT number (counting from 0 to n-1). Th</w:t>
      </w:r>
      <w:r>
        <w:rPr>
          <w:rFonts w:asciiTheme="minorHAnsi" w:hAnsiTheme="minorHAnsi"/>
          <w:b w:val="0"/>
          <w:sz w:val="22"/>
          <w:szCs w:val="22"/>
        </w:rPr>
        <w:t xml:space="preserve">is number must be assigned to the scalar element variable “rock type” in the configuration </w:t>
      </w:r>
      <w:r w:rsidR="00C739A2">
        <w:rPr>
          <w:rFonts w:asciiTheme="minorHAnsi" w:hAnsiTheme="minorHAnsi"/>
          <w:b w:val="0"/>
          <w:sz w:val="22"/>
          <w:szCs w:val="22"/>
        </w:rPr>
        <w:t>file of the model, model region by model region.</w:t>
      </w:r>
    </w:p>
    <w:p w14:paraId="0C841D08" w14:textId="6C3F5069" w:rsidR="008C5DE1" w:rsidRDefault="00C30B0C" w:rsidP="006F1D5D">
      <w:pPr>
        <w:jc w:val="both"/>
      </w:pPr>
      <w:r>
        <w:t>The number of RRT specifications is defined as the first integer value of the file. Then, for each RRT, the relative permeability values for the wetting and non-wetting phase are tabulated as a function of the absolute water saturation (the saturation endpoints</w:t>
      </w:r>
      <w:r w:rsidR="0041370A">
        <w:t xml:space="preserve"> (</w:t>
      </w:r>
      <w:proofErr w:type="spellStart"/>
      <w:r w:rsidR="0041370A">
        <w:t>swc</w:t>
      </w:r>
      <w:proofErr w:type="spellEnd"/>
      <w:r w:rsidR="0041370A">
        <w:t xml:space="preserve"> and 1-sor)</w:t>
      </w:r>
      <w:r>
        <w:t xml:space="preserve"> are inferred from these tabulations).</w:t>
      </w:r>
      <w:r w:rsidR="006E5552">
        <w:t xml:space="preserve"> </w:t>
      </w:r>
      <w:proofErr w:type="gramStart"/>
      <w:r w:rsidR="006E5552">
        <w:t>Each data block is preceded by the number of rows</w:t>
      </w:r>
      <w:r w:rsidR="00510181">
        <w:t>-1</w:t>
      </w:r>
      <w:r w:rsidR="006E5552">
        <w:t xml:space="preserve"> (lines of text in the file</w:t>
      </w:r>
      <w:r w:rsidR="00510181">
        <w:t xml:space="preserve"> minus 1</w:t>
      </w:r>
      <w:r w:rsidR="006E5552">
        <w:t>) it contains</w:t>
      </w:r>
      <w:proofErr w:type="gramEnd"/>
      <w:r w:rsidR="006E5552">
        <w:t>.</w:t>
      </w:r>
      <w:r w:rsidR="00587485">
        <w:t xml:space="preserve"> There must be no blank lines between them.</w:t>
      </w:r>
      <w:r w:rsidR="00044B12">
        <w:t xml:space="preserve"> </w:t>
      </w:r>
      <w:r w:rsidR="008C5DE1">
        <w:t>The extra line is used to specify the derivatives of the curves at the saturation endpoints. In detail, the definition of each block is as follows:</w:t>
      </w:r>
    </w:p>
    <w:p w14:paraId="2E1FFA62" w14:textId="1F986DA8" w:rsidR="008C5DE1" w:rsidRPr="00044B12" w:rsidRDefault="002A5FC8" w:rsidP="008C5DE1">
      <w:pPr>
        <w:jc w:val="both"/>
        <w:rPr>
          <w:b/>
        </w:rPr>
      </w:pPr>
      <w:r>
        <w:rPr>
          <w:b/>
        </w:rPr>
        <w:t xml:space="preserve">Table 3: </w:t>
      </w:r>
      <w:r w:rsidR="008C5DE1" w:rsidRPr="00044B12">
        <w:rPr>
          <w:b/>
        </w:rPr>
        <w:t>Input file structure for rock types</w:t>
      </w:r>
    </w:p>
    <w:p w14:paraId="6103A521" w14:textId="5AC524B1" w:rsidR="008C5DE1" w:rsidRPr="004B3F2A" w:rsidRDefault="008C5DE1" w:rsidP="004824CF">
      <w:pPr>
        <w:spacing w:after="0"/>
        <w:contextualSpacing/>
        <w:jc w:val="both"/>
        <w:rPr>
          <w:rFonts w:ascii="Courier" w:hAnsi="Courier"/>
          <w:sz w:val="18"/>
          <w:szCs w:val="18"/>
        </w:rPr>
      </w:pPr>
      <w:r w:rsidRPr="004B3F2A">
        <w:rPr>
          <w:rFonts w:ascii="Courier" w:hAnsi="Courier"/>
          <w:sz w:val="18"/>
          <w:szCs w:val="18"/>
        </w:rPr>
        <w:t>2 -&gt;number of tables</w:t>
      </w:r>
    </w:p>
    <w:p w14:paraId="0EF3E5DA" w14:textId="1E551246" w:rsidR="008C5DE1" w:rsidRPr="004B3F2A" w:rsidRDefault="008C5DE1" w:rsidP="004824CF">
      <w:pPr>
        <w:spacing w:after="0"/>
        <w:contextualSpacing/>
        <w:jc w:val="both"/>
        <w:rPr>
          <w:rFonts w:ascii="Courier" w:hAnsi="Courier"/>
          <w:sz w:val="18"/>
          <w:szCs w:val="18"/>
        </w:rPr>
      </w:pPr>
      <w:r w:rsidRPr="004B3F2A">
        <w:rPr>
          <w:rFonts w:ascii="Courier" w:hAnsi="Courier"/>
          <w:sz w:val="18"/>
          <w:szCs w:val="18"/>
        </w:rPr>
        <w:t>21 -&gt;number of entries for table 0 (first table) excluding the first row</w:t>
      </w:r>
    </w:p>
    <w:p w14:paraId="5F5668F5" w14:textId="4CCA28AE" w:rsidR="008C5DE1" w:rsidRPr="004B3F2A" w:rsidRDefault="004B3F2A" w:rsidP="004824CF">
      <w:pPr>
        <w:spacing w:after="0"/>
        <w:contextualSpacing/>
        <w:jc w:val="both"/>
        <w:rPr>
          <w:rFonts w:ascii="Courier" w:hAnsi="Courier"/>
          <w:sz w:val="18"/>
          <w:szCs w:val="18"/>
        </w:rPr>
      </w:pPr>
      <w:r>
        <w:rPr>
          <w:rFonts w:ascii="Courier" w:hAnsi="Courier"/>
          <w:sz w:val="18"/>
          <w:szCs w:val="18"/>
        </w:rPr>
        <w:t>-1.9  -</w:t>
      </w:r>
      <w:proofErr w:type="gramStart"/>
      <w:r>
        <w:rPr>
          <w:rFonts w:ascii="Courier" w:hAnsi="Courier"/>
          <w:sz w:val="18"/>
          <w:szCs w:val="18"/>
        </w:rPr>
        <w:t>0.4  0.1</w:t>
      </w:r>
      <w:proofErr w:type="gramEnd"/>
      <w:r>
        <w:rPr>
          <w:rFonts w:ascii="Courier" w:hAnsi="Courier"/>
          <w:sz w:val="18"/>
          <w:szCs w:val="18"/>
        </w:rPr>
        <w:t xml:space="preserve">  3.7  -10557. -519. -&gt;</w:t>
      </w:r>
      <w:proofErr w:type="gramStart"/>
      <w:r>
        <w:rPr>
          <w:rFonts w:ascii="Courier" w:hAnsi="Courier"/>
          <w:sz w:val="18"/>
          <w:szCs w:val="18"/>
        </w:rPr>
        <w:t>derivatives</w:t>
      </w:r>
      <w:proofErr w:type="gramEnd"/>
      <w:r>
        <w:rPr>
          <w:rFonts w:ascii="Courier" w:hAnsi="Courier"/>
          <w:sz w:val="18"/>
          <w:szCs w:val="18"/>
        </w:rPr>
        <w:t xml:space="preserve"> at start/</w:t>
      </w:r>
      <w:r w:rsidR="008C5DE1" w:rsidRPr="004B3F2A">
        <w:rPr>
          <w:rFonts w:ascii="Courier" w:hAnsi="Courier"/>
          <w:sz w:val="18"/>
          <w:szCs w:val="18"/>
        </w:rPr>
        <w:t xml:space="preserve">end for </w:t>
      </w:r>
      <w:proofErr w:type="spellStart"/>
      <w:r w:rsidR="008C5DE1" w:rsidRPr="004B3F2A">
        <w:rPr>
          <w:rFonts w:ascii="Courier" w:hAnsi="Courier"/>
          <w:sz w:val="18"/>
          <w:szCs w:val="18"/>
        </w:rPr>
        <w:t>kro</w:t>
      </w:r>
      <w:proofErr w:type="spellEnd"/>
      <w:r w:rsidR="008C5DE1" w:rsidRPr="004B3F2A">
        <w:rPr>
          <w:rFonts w:ascii="Courier" w:hAnsi="Courier"/>
          <w:sz w:val="18"/>
          <w:szCs w:val="18"/>
        </w:rPr>
        <w:t xml:space="preserve">, </w:t>
      </w:r>
      <w:proofErr w:type="spellStart"/>
      <w:r w:rsidR="008C5DE1" w:rsidRPr="004B3F2A">
        <w:rPr>
          <w:rFonts w:ascii="Courier" w:hAnsi="Courier"/>
          <w:sz w:val="18"/>
          <w:szCs w:val="18"/>
        </w:rPr>
        <w:t>krw</w:t>
      </w:r>
      <w:proofErr w:type="spellEnd"/>
      <w:r w:rsidR="008C5DE1" w:rsidRPr="004B3F2A">
        <w:rPr>
          <w:rFonts w:ascii="Courier" w:hAnsi="Courier"/>
          <w:sz w:val="18"/>
          <w:szCs w:val="18"/>
        </w:rPr>
        <w:t xml:space="preserve"> and pc</w:t>
      </w:r>
    </w:p>
    <w:p w14:paraId="161CBD69" w14:textId="05D3401B" w:rsidR="008C5DE1" w:rsidRPr="004B3F2A" w:rsidRDefault="004B3F2A" w:rsidP="004824CF">
      <w:pPr>
        <w:spacing w:after="0"/>
        <w:contextualSpacing/>
        <w:jc w:val="both"/>
        <w:rPr>
          <w:rFonts w:ascii="Courier" w:hAnsi="Courier"/>
          <w:sz w:val="18"/>
          <w:szCs w:val="18"/>
        </w:rPr>
      </w:pPr>
      <w:r>
        <w:rPr>
          <w:rFonts w:ascii="Courier" w:hAnsi="Courier"/>
          <w:sz w:val="18"/>
          <w:szCs w:val="18"/>
        </w:rPr>
        <w:t>0</w:t>
      </w:r>
      <w:r>
        <w:rPr>
          <w:rFonts w:ascii="Courier" w:hAnsi="Courier"/>
          <w:sz w:val="18"/>
          <w:szCs w:val="18"/>
        </w:rPr>
        <w:tab/>
        <w:t>1</w:t>
      </w:r>
      <w:r>
        <w:rPr>
          <w:rFonts w:ascii="Courier" w:hAnsi="Courier"/>
          <w:sz w:val="18"/>
          <w:szCs w:val="18"/>
        </w:rPr>
        <w:tab/>
        <w:t>0</w:t>
      </w:r>
      <w:r>
        <w:rPr>
          <w:rFonts w:ascii="Courier" w:hAnsi="Courier"/>
          <w:sz w:val="18"/>
          <w:szCs w:val="18"/>
        </w:rPr>
        <w:tab/>
        <w:t xml:space="preserve">5000 -&gt; data columns: </w:t>
      </w:r>
      <w:proofErr w:type="spellStart"/>
      <w:proofErr w:type="gramStart"/>
      <w:r w:rsidR="008C5DE1" w:rsidRPr="004B3F2A">
        <w:rPr>
          <w:rFonts w:ascii="Courier" w:hAnsi="Courier"/>
          <w:sz w:val="18"/>
          <w:szCs w:val="18"/>
        </w:rPr>
        <w:t>sw</w:t>
      </w:r>
      <w:proofErr w:type="spellEnd"/>
      <w:r w:rsidR="008C5DE1" w:rsidRPr="004B3F2A">
        <w:rPr>
          <w:rFonts w:ascii="Courier" w:hAnsi="Courier"/>
          <w:sz w:val="18"/>
          <w:szCs w:val="18"/>
        </w:rPr>
        <w:t xml:space="preserve">  </w:t>
      </w:r>
      <w:proofErr w:type="spellStart"/>
      <w:r w:rsidR="008C5DE1" w:rsidRPr="004B3F2A">
        <w:rPr>
          <w:rFonts w:ascii="Courier" w:hAnsi="Courier"/>
          <w:sz w:val="18"/>
          <w:szCs w:val="18"/>
        </w:rPr>
        <w:t>kro</w:t>
      </w:r>
      <w:proofErr w:type="spellEnd"/>
      <w:proofErr w:type="gramEnd"/>
      <w:r w:rsidR="008C5DE1" w:rsidRPr="004B3F2A">
        <w:rPr>
          <w:rFonts w:ascii="Courier" w:hAnsi="Courier"/>
          <w:sz w:val="18"/>
          <w:szCs w:val="18"/>
        </w:rPr>
        <w:t xml:space="preserve"> </w:t>
      </w:r>
      <w:proofErr w:type="spellStart"/>
      <w:r w:rsidR="008C5DE1" w:rsidRPr="004B3F2A">
        <w:rPr>
          <w:rFonts w:ascii="Courier" w:hAnsi="Courier"/>
          <w:sz w:val="18"/>
          <w:szCs w:val="18"/>
        </w:rPr>
        <w:t>krw</w:t>
      </w:r>
      <w:proofErr w:type="spellEnd"/>
      <w:r w:rsidR="008C5DE1" w:rsidRPr="004B3F2A">
        <w:rPr>
          <w:rFonts w:ascii="Courier" w:hAnsi="Courier"/>
          <w:sz w:val="18"/>
          <w:szCs w:val="18"/>
        </w:rPr>
        <w:t xml:space="preserve"> pc)</w:t>
      </w:r>
    </w:p>
    <w:p w14:paraId="40858635" w14:textId="1680E7D6" w:rsidR="008C5DE1" w:rsidRPr="004B3F2A" w:rsidRDefault="008C5DE1" w:rsidP="004824CF">
      <w:pPr>
        <w:spacing w:after="0"/>
        <w:contextualSpacing/>
        <w:jc w:val="both"/>
        <w:rPr>
          <w:rFonts w:ascii="Courier" w:hAnsi="Courier"/>
          <w:sz w:val="18"/>
          <w:szCs w:val="18"/>
        </w:rPr>
      </w:pPr>
      <w:r w:rsidRPr="004B3F2A">
        <w:rPr>
          <w:rFonts w:ascii="Courier" w:hAnsi="Courier"/>
          <w:sz w:val="18"/>
          <w:szCs w:val="18"/>
        </w:rPr>
        <w:t>0.1</w:t>
      </w:r>
      <w:r w:rsidRPr="004B3F2A">
        <w:rPr>
          <w:rFonts w:ascii="Courier" w:hAnsi="Courier"/>
          <w:sz w:val="18"/>
          <w:szCs w:val="18"/>
        </w:rPr>
        <w:tab/>
        <w:t>0.8019</w:t>
      </w:r>
      <w:r w:rsidRPr="004B3F2A">
        <w:rPr>
          <w:rFonts w:ascii="Courier" w:hAnsi="Courier"/>
          <w:sz w:val="18"/>
          <w:szCs w:val="18"/>
        </w:rPr>
        <w:tab/>
        <w:t>0.0001</w:t>
      </w:r>
      <w:r w:rsidRPr="004B3F2A">
        <w:rPr>
          <w:rFonts w:ascii="Courier" w:hAnsi="Courier"/>
          <w:sz w:val="18"/>
          <w:szCs w:val="18"/>
        </w:rPr>
        <w:tab/>
        <w:t>3162.27766</w:t>
      </w:r>
    </w:p>
    <w:p w14:paraId="5606419A" w14:textId="52BDF352" w:rsidR="008C5DE1" w:rsidRPr="004B3F2A" w:rsidRDefault="008C5DE1" w:rsidP="004824CF">
      <w:pPr>
        <w:spacing w:after="0"/>
        <w:contextualSpacing/>
        <w:jc w:val="both"/>
        <w:rPr>
          <w:rFonts w:ascii="Courier" w:hAnsi="Courier"/>
          <w:sz w:val="18"/>
          <w:szCs w:val="18"/>
        </w:rPr>
      </w:pPr>
      <w:r w:rsidRPr="004B3F2A">
        <w:rPr>
          <w:rFonts w:ascii="Courier" w:hAnsi="Courier"/>
          <w:sz w:val="18"/>
          <w:szCs w:val="18"/>
        </w:rPr>
        <w:t>0.2</w:t>
      </w:r>
      <w:r w:rsidRPr="004B3F2A">
        <w:rPr>
          <w:rFonts w:ascii="Courier" w:hAnsi="Courier"/>
          <w:sz w:val="18"/>
          <w:szCs w:val="18"/>
        </w:rPr>
        <w:tab/>
        <w:t>0.6144</w:t>
      </w:r>
      <w:r w:rsidRPr="004B3F2A">
        <w:rPr>
          <w:rFonts w:ascii="Courier" w:hAnsi="Courier"/>
          <w:sz w:val="18"/>
          <w:szCs w:val="18"/>
        </w:rPr>
        <w:tab/>
        <w:t>0.0016</w:t>
      </w:r>
      <w:r w:rsidRPr="004B3F2A">
        <w:rPr>
          <w:rFonts w:ascii="Courier" w:hAnsi="Courier"/>
          <w:sz w:val="18"/>
          <w:szCs w:val="18"/>
        </w:rPr>
        <w:tab/>
        <w:t>2236.067977</w:t>
      </w:r>
    </w:p>
    <w:p w14:paraId="2EC34039" w14:textId="2E513C2E" w:rsidR="008C5DE1" w:rsidRPr="004B3F2A" w:rsidRDefault="008C5DE1" w:rsidP="004824CF">
      <w:pPr>
        <w:spacing w:after="0"/>
        <w:contextualSpacing/>
        <w:jc w:val="both"/>
        <w:rPr>
          <w:rFonts w:ascii="Courier" w:hAnsi="Courier"/>
          <w:sz w:val="18"/>
          <w:szCs w:val="18"/>
        </w:rPr>
      </w:pPr>
      <w:r w:rsidRPr="004B3F2A">
        <w:rPr>
          <w:rFonts w:ascii="Courier" w:hAnsi="Courier"/>
          <w:sz w:val="18"/>
          <w:szCs w:val="18"/>
        </w:rPr>
        <w:t>0.3</w:t>
      </w:r>
      <w:r w:rsidRPr="004B3F2A">
        <w:rPr>
          <w:rFonts w:ascii="Courier" w:hAnsi="Courier"/>
          <w:sz w:val="18"/>
          <w:szCs w:val="18"/>
        </w:rPr>
        <w:tab/>
        <w:t>0.4459</w:t>
      </w:r>
      <w:r w:rsidRPr="004B3F2A">
        <w:rPr>
          <w:rFonts w:ascii="Courier" w:hAnsi="Courier"/>
          <w:sz w:val="18"/>
          <w:szCs w:val="18"/>
        </w:rPr>
        <w:tab/>
        <w:t>0.0081</w:t>
      </w:r>
      <w:r w:rsidRPr="004B3F2A">
        <w:rPr>
          <w:rFonts w:ascii="Courier" w:hAnsi="Courier"/>
          <w:sz w:val="18"/>
          <w:szCs w:val="18"/>
        </w:rPr>
        <w:tab/>
        <w:t>1825.741858</w:t>
      </w:r>
    </w:p>
    <w:p w14:paraId="2644F9F3" w14:textId="7890AC2C" w:rsidR="008C5DE1" w:rsidRPr="004B3F2A" w:rsidRDefault="008C5DE1" w:rsidP="004824CF">
      <w:pPr>
        <w:spacing w:after="0"/>
        <w:contextualSpacing/>
        <w:jc w:val="both"/>
        <w:rPr>
          <w:rFonts w:ascii="Courier" w:hAnsi="Courier"/>
          <w:sz w:val="18"/>
          <w:szCs w:val="18"/>
        </w:rPr>
      </w:pPr>
      <w:r w:rsidRPr="004B3F2A">
        <w:rPr>
          <w:rFonts w:ascii="Courier" w:hAnsi="Courier"/>
          <w:sz w:val="18"/>
          <w:szCs w:val="18"/>
        </w:rPr>
        <w:t>0.4</w:t>
      </w:r>
      <w:r w:rsidRPr="004B3F2A">
        <w:rPr>
          <w:rFonts w:ascii="Courier" w:hAnsi="Courier"/>
          <w:sz w:val="18"/>
          <w:szCs w:val="18"/>
        </w:rPr>
        <w:tab/>
        <w:t>0.3024</w:t>
      </w:r>
      <w:r w:rsidRPr="004B3F2A">
        <w:rPr>
          <w:rFonts w:ascii="Courier" w:hAnsi="Courier"/>
          <w:sz w:val="18"/>
          <w:szCs w:val="18"/>
        </w:rPr>
        <w:tab/>
        <w:t>0.0256</w:t>
      </w:r>
      <w:r w:rsidRPr="004B3F2A">
        <w:rPr>
          <w:rFonts w:ascii="Courier" w:hAnsi="Courier"/>
          <w:sz w:val="18"/>
          <w:szCs w:val="18"/>
        </w:rPr>
        <w:tab/>
        <w:t>1581.13883</w:t>
      </w:r>
    </w:p>
    <w:p w14:paraId="18A7BB58" w14:textId="6129FA69" w:rsidR="008C5DE1" w:rsidRPr="004B3F2A" w:rsidRDefault="008C5DE1" w:rsidP="004824CF">
      <w:pPr>
        <w:spacing w:after="0"/>
        <w:contextualSpacing/>
        <w:jc w:val="both"/>
        <w:rPr>
          <w:rFonts w:ascii="Courier" w:hAnsi="Courier"/>
          <w:sz w:val="18"/>
          <w:szCs w:val="18"/>
        </w:rPr>
      </w:pPr>
      <w:r w:rsidRPr="004B3F2A">
        <w:rPr>
          <w:rFonts w:ascii="Courier" w:hAnsi="Courier"/>
          <w:sz w:val="18"/>
          <w:szCs w:val="18"/>
        </w:rPr>
        <w:t>0.5</w:t>
      </w:r>
      <w:r w:rsidRPr="004B3F2A">
        <w:rPr>
          <w:rFonts w:ascii="Courier" w:hAnsi="Courier"/>
          <w:sz w:val="18"/>
          <w:szCs w:val="18"/>
        </w:rPr>
        <w:tab/>
        <w:t>0.1875</w:t>
      </w:r>
      <w:r w:rsidRPr="004B3F2A">
        <w:rPr>
          <w:rFonts w:ascii="Courier" w:hAnsi="Courier"/>
          <w:sz w:val="18"/>
          <w:szCs w:val="18"/>
        </w:rPr>
        <w:tab/>
        <w:t>0.0625</w:t>
      </w:r>
      <w:r w:rsidRPr="004B3F2A">
        <w:rPr>
          <w:rFonts w:ascii="Courier" w:hAnsi="Courier"/>
          <w:sz w:val="18"/>
          <w:szCs w:val="18"/>
        </w:rPr>
        <w:tab/>
        <w:t>1414.213562</w:t>
      </w:r>
    </w:p>
    <w:p w14:paraId="101DA945" w14:textId="01FA6C0C" w:rsidR="008C5DE1" w:rsidRPr="004B3F2A" w:rsidRDefault="008C5DE1" w:rsidP="004824CF">
      <w:pPr>
        <w:spacing w:after="0"/>
        <w:contextualSpacing/>
        <w:jc w:val="both"/>
        <w:rPr>
          <w:rFonts w:ascii="Courier" w:hAnsi="Courier"/>
          <w:sz w:val="18"/>
          <w:szCs w:val="18"/>
        </w:rPr>
      </w:pPr>
      <w:r w:rsidRPr="004B3F2A">
        <w:rPr>
          <w:rFonts w:ascii="Courier" w:hAnsi="Courier"/>
          <w:sz w:val="18"/>
          <w:szCs w:val="18"/>
        </w:rPr>
        <w:t>0.6</w:t>
      </w:r>
      <w:r w:rsidRPr="004B3F2A">
        <w:rPr>
          <w:rFonts w:ascii="Courier" w:hAnsi="Courier"/>
          <w:sz w:val="18"/>
          <w:szCs w:val="18"/>
        </w:rPr>
        <w:tab/>
        <w:t>0.1024</w:t>
      </w:r>
      <w:r w:rsidRPr="004B3F2A">
        <w:rPr>
          <w:rFonts w:ascii="Courier" w:hAnsi="Courier"/>
          <w:sz w:val="18"/>
          <w:szCs w:val="18"/>
        </w:rPr>
        <w:tab/>
        <w:t>0.1296</w:t>
      </w:r>
      <w:r w:rsidRPr="004B3F2A">
        <w:rPr>
          <w:rFonts w:ascii="Courier" w:hAnsi="Courier"/>
          <w:sz w:val="18"/>
          <w:szCs w:val="18"/>
        </w:rPr>
        <w:tab/>
        <w:t>1290.994449</w:t>
      </w:r>
    </w:p>
    <w:p w14:paraId="2627FFA9" w14:textId="1AF90329" w:rsidR="008C5DE1" w:rsidRPr="004B3F2A" w:rsidRDefault="008C5DE1" w:rsidP="004824CF">
      <w:pPr>
        <w:spacing w:after="0"/>
        <w:contextualSpacing/>
        <w:jc w:val="both"/>
        <w:rPr>
          <w:rFonts w:ascii="Courier" w:hAnsi="Courier"/>
          <w:sz w:val="18"/>
          <w:szCs w:val="18"/>
        </w:rPr>
      </w:pPr>
      <w:r w:rsidRPr="004B3F2A">
        <w:rPr>
          <w:rFonts w:ascii="Courier" w:hAnsi="Courier"/>
          <w:sz w:val="18"/>
          <w:szCs w:val="18"/>
        </w:rPr>
        <w:t>0.7</w:t>
      </w:r>
      <w:r w:rsidRPr="004B3F2A">
        <w:rPr>
          <w:rFonts w:ascii="Courier" w:hAnsi="Courier"/>
          <w:sz w:val="18"/>
          <w:szCs w:val="18"/>
        </w:rPr>
        <w:tab/>
        <w:t>0.0459</w:t>
      </w:r>
      <w:r w:rsidRPr="004B3F2A">
        <w:rPr>
          <w:rFonts w:ascii="Courier" w:hAnsi="Courier"/>
          <w:sz w:val="18"/>
          <w:szCs w:val="18"/>
        </w:rPr>
        <w:tab/>
        <w:t>0.2401</w:t>
      </w:r>
      <w:r w:rsidRPr="004B3F2A">
        <w:rPr>
          <w:rFonts w:ascii="Courier" w:hAnsi="Courier"/>
          <w:sz w:val="18"/>
          <w:szCs w:val="18"/>
        </w:rPr>
        <w:tab/>
        <w:t>1195.228609</w:t>
      </w:r>
    </w:p>
    <w:p w14:paraId="6EE63E80" w14:textId="7E3F66DF" w:rsidR="008C5DE1" w:rsidRPr="004B3F2A" w:rsidRDefault="008C5DE1" w:rsidP="004824CF">
      <w:pPr>
        <w:spacing w:after="0"/>
        <w:contextualSpacing/>
        <w:jc w:val="both"/>
        <w:rPr>
          <w:rFonts w:ascii="Courier" w:hAnsi="Courier"/>
          <w:sz w:val="18"/>
          <w:szCs w:val="18"/>
        </w:rPr>
      </w:pPr>
      <w:r w:rsidRPr="004B3F2A">
        <w:rPr>
          <w:rFonts w:ascii="Courier" w:hAnsi="Courier"/>
          <w:sz w:val="18"/>
          <w:szCs w:val="18"/>
        </w:rPr>
        <w:t>0.8</w:t>
      </w:r>
      <w:r w:rsidRPr="004B3F2A">
        <w:rPr>
          <w:rFonts w:ascii="Courier" w:hAnsi="Courier"/>
          <w:sz w:val="18"/>
          <w:szCs w:val="18"/>
        </w:rPr>
        <w:tab/>
        <w:t>0.0144</w:t>
      </w:r>
      <w:r w:rsidRPr="004B3F2A">
        <w:rPr>
          <w:rFonts w:ascii="Courier" w:hAnsi="Courier"/>
          <w:sz w:val="18"/>
          <w:szCs w:val="18"/>
        </w:rPr>
        <w:tab/>
        <w:t>0.4096</w:t>
      </w:r>
      <w:r w:rsidRPr="004B3F2A">
        <w:rPr>
          <w:rFonts w:ascii="Courier" w:hAnsi="Courier"/>
          <w:sz w:val="18"/>
          <w:szCs w:val="18"/>
        </w:rPr>
        <w:tab/>
        <w:t>1118.033989</w:t>
      </w:r>
    </w:p>
    <w:p w14:paraId="3BFA73E7" w14:textId="6545579B" w:rsidR="008C5DE1" w:rsidRPr="004B3F2A" w:rsidRDefault="008C5DE1" w:rsidP="004824CF">
      <w:pPr>
        <w:spacing w:after="0"/>
        <w:contextualSpacing/>
        <w:jc w:val="both"/>
        <w:rPr>
          <w:rFonts w:ascii="Courier" w:hAnsi="Courier"/>
          <w:sz w:val="18"/>
          <w:szCs w:val="18"/>
        </w:rPr>
      </w:pPr>
      <w:r w:rsidRPr="004B3F2A">
        <w:rPr>
          <w:rFonts w:ascii="Courier" w:hAnsi="Courier"/>
          <w:sz w:val="18"/>
          <w:szCs w:val="18"/>
        </w:rPr>
        <w:t>0.9</w:t>
      </w:r>
      <w:r w:rsidRPr="004B3F2A">
        <w:rPr>
          <w:rFonts w:ascii="Courier" w:hAnsi="Courier"/>
          <w:sz w:val="18"/>
          <w:szCs w:val="18"/>
        </w:rPr>
        <w:tab/>
        <w:t>0.0019</w:t>
      </w:r>
      <w:r w:rsidRPr="004B3F2A">
        <w:rPr>
          <w:rFonts w:ascii="Courier" w:hAnsi="Courier"/>
          <w:sz w:val="18"/>
          <w:szCs w:val="18"/>
        </w:rPr>
        <w:tab/>
        <w:t>0.6561</w:t>
      </w:r>
      <w:r w:rsidRPr="004B3F2A">
        <w:rPr>
          <w:rFonts w:ascii="Courier" w:hAnsi="Courier"/>
          <w:sz w:val="18"/>
          <w:szCs w:val="18"/>
        </w:rPr>
        <w:tab/>
        <w:t>1054.092553</w:t>
      </w:r>
    </w:p>
    <w:p w14:paraId="344443B6" w14:textId="74BA3DF5" w:rsidR="008C5DE1" w:rsidRPr="004B3F2A" w:rsidRDefault="008C5DE1" w:rsidP="004824CF">
      <w:pPr>
        <w:spacing w:after="0"/>
        <w:contextualSpacing/>
        <w:jc w:val="both"/>
        <w:rPr>
          <w:rFonts w:ascii="Courier" w:hAnsi="Courier"/>
          <w:sz w:val="18"/>
          <w:szCs w:val="18"/>
        </w:rPr>
      </w:pPr>
      <w:r w:rsidRPr="004B3F2A">
        <w:rPr>
          <w:rFonts w:ascii="Courier" w:hAnsi="Courier"/>
          <w:sz w:val="18"/>
          <w:szCs w:val="18"/>
        </w:rPr>
        <w:t>1</w:t>
      </w:r>
      <w:r w:rsidRPr="004B3F2A">
        <w:rPr>
          <w:rFonts w:ascii="Courier" w:hAnsi="Courier"/>
          <w:sz w:val="18"/>
          <w:szCs w:val="18"/>
        </w:rPr>
        <w:tab/>
        <w:t>0</w:t>
      </w:r>
      <w:r w:rsidRPr="004B3F2A">
        <w:rPr>
          <w:rFonts w:ascii="Courier" w:hAnsi="Courier"/>
          <w:sz w:val="18"/>
          <w:szCs w:val="18"/>
        </w:rPr>
        <w:tab/>
        <w:t>1</w:t>
      </w:r>
      <w:r w:rsidRPr="004B3F2A">
        <w:rPr>
          <w:rFonts w:ascii="Courier" w:hAnsi="Courier"/>
          <w:sz w:val="18"/>
          <w:szCs w:val="18"/>
        </w:rPr>
        <w:tab/>
        <w:t>1000</w:t>
      </w:r>
    </w:p>
    <w:p w14:paraId="5A265E66" w14:textId="144EFAB7" w:rsidR="008C5DE1" w:rsidRPr="004B3F2A" w:rsidRDefault="008C5DE1" w:rsidP="004824CF">
      <w:pPr>
        <w:spacing w:after="0"/>
        <w:contextualSpacing/>
        <w:jc w:val="both"/>
        <w:rPr>
          <w:rFonts w:ascii="Courier" w:hAnsi="Courier"/>
          <w:sz w:val="18"/>
          <w:szCs w:val="18"/>
        </w:rPr>
      </w:pPr>
      <w:r w:rsidRPr="004B3F2A">
        <w:rPr>
          <w:rFonts w:ascii="Courier" w:hAnsi="Courier"/>
          <w:sz w:val="18"/>
          <w:szCs w:val="18"/>
        </w:rPr>
        <w:t>6 -&gt;number of entries for table 1 (second table) excluding the first row</w:t>
      </w:r>
    </w:p>
    <w:p w14:paraId="5FA0035C" w14:textId="7F2523A7" w:rsidR="008C5DE1" w:rsidRPr="004B3F2A" w:rsidRDefault="008C5DE1" w:rsidP="004824CF">
      <w:pPr>
        <w:spacing w:after="0"/>
        <w:contextualSpacing/>
        <w:jc w:val="both"/>
        <w:rPr>
          <w:rFonts w:ascii="Courier" w:hAnsi="Courier"/>
          <w:sz w:val="18"/>
          <w:szCs w:val="18"/>
        </w:rPr>
      </w:pPr>
      <w:r w:rsidRPr="004B3F2A">
        <w:rPr>
          <w:rFonts w:ascii="Courier" w:hAnsi="Courier"/>
          <w:sz w:val="18"/>
          <w:szCs w:val="18"/>
        </w:rPr>
        <w:t>-1</w:t>
      </w:r>
      <w:r w:rsidRPr="004B3F2A">
        <w:rPr>
          <w:rFonts w:ascii="Courier" w:hAnsi="Courier"/>
          <w:sz w:val="18"/>
          <w:szCs w:val="18"/>
        </w:rPr>
        <w:tab/>
        <w:t>-1</w:t>
      </w:r>
      <w:r w:rsidRPr="004B3F2A">
        <w:rPr>
          <w:rFonts w:ascii="Courier" w:hAnsi="Courier"/>
          <w:sz w:val="18"/>
          <w:szCs w:val="18"/>
        </w:rPr>
        <w:tab/>
        <w:t>1</w:t>
      </w:r>
      <w:r w:rsidRPr="004B3F2A">
        <w:rPr>
          <w:rFonts w:ascii="Courier" w:hAnsi="Courier"/>
          <w:sz w:val="18"/>
          <w:szCs w:val="18"/>
        </w:rPr>
        <w:tab/>
        <w:t>1</w:t>
      </w:r>
      <w:r w:rsidRPr="004B3F2A">
        <w:rPr>
          <w:rFonts w:ascii="Courier" w:hAnsi="Courier"/>
          <w:sz w:val="18"/>
          <w:szCs w:val="18"/>
        </w:rPr>
        <w:tab/>
        <w:t>0</w:t>
      </w:r>
      <w:r w:rsidRPr="004B3F2A">
        <w:rPr>
          <w:rFonts w:ascii="Courier" w:hAnsi="Courier"/>
          <w:sz w:val="18"/>
          <w:szCs w:val="18"/>
        </w:rPr>
        <w:tab/>
        <w:t>0 -&gt;derivatives</w:t>
      </w:r>
    </w:p>
    <w:p w14:paraId="602ABBD5" w14:textId="4ED5C6C9" w:rsidR="008C5DE1" w:rsidRPr="004B3F2A" w:rsidRDefault="008C5DE1" w:rsidP="004824CF">
      <w:pPr>
        <w:spacing w:after="0"/>
        <w:contextualSpacing/>
        <w:jc w:val="both"/>
        <w:rPr>
          <w:rFonts w:ascii="Courier" w:hAnsi="Courier"/>
          <w:sz w:val="18"/>
          <w:szCs w:val="18"/>
        </w:rPr>
      </w:pPr>
      <w:r w:rsidRPr="004B3F2A">
        <w:rPr>
          <w:rFonts w:ascii="Courier" w:hAnsi="Courier"/>
          <w:sz w:val="18"/>
          <w:szCs w:val="18"/>
        </w:rPr>
        <w:t>0</w:t>
      </w:r>
      <w:r w:rsidRPr="004B3F2A">
        <w:rPr>
          <w:rFonts w:ascii="Courier" w:hAnsi="Courier"/>
          <w:sz w:val="18"/>
          <w:szCs w:val="18"/>
        </w:rPr>
        <w:tab/>
        <w:t>1</w:t>
      </w:r>
      <w:r w:rsidRPr="004B3F2A">
        <w:rPr>
          <w:rFonts w:ascii="Courier" w:hAnsi="Courier"/>
          <w:sz w:val="18"/>
          <w:szCs w:val="18"/>
        </w:rPr>
        <w:tab/>
        <w:t>0</w:t>
      </w:r>
      <w:r w:rsidRPr="004B3F2A">
        <w:rPr>
          <w:rFonts w:ascii="Courier" w:hAnsi="Courier"/>
          <w:sz w:val="18"/>
          <w:szCs w:val="18"/>
        </w:rPr>
        <w:tab/>
        <w:t>0 -&gt;data</w:t>
      </w:r>
    </w:p>
    <w:p w14:paraId="33F8C595" w14:textId="584D0745" w:rsidR="008C5DE1" w:rsidRPr="004B3F2A" w:rsidRDefault="008C5DE1" w:rsidP="004824CF">
      <w:pPr>
        <w:spacing w:after="0"/>
        <w:contextualSpacing/>
        <w:jc w:val="both"/>
        <w:rPr>
          <w:rFonts w:ascii="Courier" w:hAnsi="Courier"/>
          <w:sz w:val="18"/>
          <w:szCs w:val="18"/>
        </w:rPr>
      </w:pPr>
      <w:r w:rsidRPr="004B3F2A">
        <w:rPr>
          <w:rFonts w:ascii="Courier" w:hAnsi="Courier"/>
          <w:sz w:val="18"/>
          <w:szCs w:val="18"/>
        </w:rPr>
        <w:t>0.2</w:t>
      </w:r>
      <w:r w:rsidRPr="004B3F2A">
        <w:rPr>
          <w:rFonts w:ascii="Courier" w:hAnsi="Courier"/>
          <w:sz w:val="18"/>
          <w:szCs w:val="18"/>
        </w:rPr>
        <w:tab/>
        <w:t>0.8</w:t>
      </w:r>
      <w:r w:rsidRPr="004B3F2A">
        <w:rPr>
          <w:rFonts w:ascii="Courier" w:hAnsi="Courier"/>
          <w:sz w:val="18"/>
          <w:szCs w:val="18"/>
        </w:rPr>
        <w:tab/>
        <w:t>0.2</w:t>
      </w:r>
      <w:r w:rsidRPr="004B3F2A">
        <w:rPr>
          <w:rFonts w:ascii="Courier" w:hAnsi="Courier"/>
          <w:sz w:val="18"/>
          <w:szCs w:val="18"/>
        </w:rPr>
        <w:tab/>
        <w:t>0</w:t>
      </w:r>
    </w:p>
    <w:p w14:paraId="228200BC" w14:textId="1E1CCB0B" w:rsidR="008C5DE1" w:rsidRPr="004B3F2A" w:rsidRDefault="008C5DE1" w:rsidP="004824CF">
      <w:pPr>
        <w:spacing w:after="0"/>
        <w:contextualSpacing/>
        <w:jc w:val="both"/>
        <w:rPr>
          <w:rFonts w:ascii="Courier" w:hAnsi="Courier"/>
          <w:sz w:val="18"/>
          <w:szCs w:val="18"/>
        </w:rPr>
      </w:pPr>
      <w:r w:rsidRPr="004B3F2A">
        <w:rPr>
          <w:rFonts w:ascii="Courier" w:hAnsi="Courier"/>
          <w:sz w:val="18"/>
          <w:szCs w:val="18"/>
        </w:rPr>
        <w:t>0.4</w:t>
      </w:r>
      <w:r w:rsidRPr="004B3F2A">
        <w:rPr>
          <w:rFonts w:ascii="Courier" w:hAnsi="Courier"/>
          <w:sz w:val="18"/>
          <w:szCs w:val="18"/>
        </w:rPr>
        <w:tab/>
        <w:t>0.6</w:t>
      </w:r>
      <w:r w:rsidRPr="004B3F2A">
        <w:rPr>
          <w:rFonts w:ascii="Courier" w:hAnsi="Courier"/>
          <w:sz w:val="18"/>
          <w:szCs w:val="18"/>
        </w:rPr>
        <w:tab/>
        <w:t>0.4</w:t>
      </w:r>
      <w:r w:rsidRPr="004B3F2A">
        <w:rPr>
          <w:rFonts w:ascii="Courier" w:hAnsi="Courier"/>
          <w:sz w:val="18"/>
          <w:szCs w:val="18"/>
        </w:rPr>
        <w:tab/>
        <w:t>0</w:t>
      </w:r>
    </w:p>
    <w:p w14:paraId="1CED3812" w14:textId="51A62AD4" w:rsidR="008C5DE1" w:rsidRPr="004B3F2A" w:rsidRDefault="008C5DE1" w:rsidP="004824CF">
      <w:pPr>
        <w:spacing w:after="0"/>
        <w:contextualSpacing/>
        <w:jc w:val="both"/>
        <w:rPr>
          <w:rFonts w:ascii="Courier" w:hAnsi="Courier"/>
          <w:sz w:val="18"/>
          <w:szCs w:val="18"/>
        </w:rPr>
      </w:pPr>
      <w:r w:rsidRPr="004B3F2A">
        <w:rPr>
          <w:rFonts w:ascii="Courier" w:hAnsi="Courier"/>
          <w:sz w:val="18"/>
          <w:szCs w:val="18"/>
        </w:rPr>
        <w:t>0.6</w:t>
      </w:r>
      <w:r w:rsidRPr="004B3F2A">
        <w:rPr>
          <w:rFonts w:ascii="Courier" w:hAnsi="Courier"/>
          <w:sz w:val="18"/>
          <w:szCs w:val="18"/>
        </w:rPr>
        <w:tab/>
        <w:t>0.4</w:t>
      </w:r>
      <w:r w:rsidRPr="004B3F2A">
        <w:rPr>
          <w:rFonts w:ascii="Courier" w:hAnsi="Courier"/>
          <w:sz w:val="18"/>
          <w:szCs w:val="18"/>
        </w:rPr>
        <w:tab/>
        <w:t>0.6</w:t>
      </w:r>
      <w:r w:rsidRPr="004B3F2A">
        <w:rPr>
          <w:rFonts w:ascii="Courier" w:hAnsi="Courier"/>
          <w:sz w:val="18"/>
          <w:szCs w:val="18"/>
        </w:rPr>
        <w:tab/>
        <w:t>0</w:t>
      </w:r>
    </w:p>
    <w:p w14:paraId="58CCF7D9" w14:textId="6EC5EBF1" w:rsidR="008C5DE1" w:rsidRPr="004B3F2A" w:rsidRDefault="008C5DE1" w:rsidP="004824CF">
      <w:pPr>
        <w:spacing w:after="0"/>
        <w:contextualSpacing/>
        <w:jc w:val="both"/>
        <w:rPr>
          <w:rFonts w:ascii="Courier" w:hAnsi="Courier"/>
          <w:sz w:val="18"/>
          <w:szCs w:val="18"/>
        </w:rPr>
      </w:pPr>
      <w:r w:rsidRPr="004B3F2A">
        <w:rPr>
          <w:rFonts w:ascii="Courier" w:hAnsi="Courier"/>
          <w:sz w:val="18"/>
          <w:szCs w:val="18"/>
        </w:rPr>
        <w:t>0.8</w:t>
      </w:r>
      <w:r w:rsidRPr="004B3F2A">
        <w:rPr>
          <w:rFonts w:ascii="Courier" w:hAnsi="Courier"/>
          <w:sz w:val="18"/>
          <w:szCs w:val="18"/>
        </w:rPr>
        <w:tab/>
        <w:t>0.2</w:t>
      </w:r>
      <w:r w:rsidRPr="004B3F2A">
        <w:rPr>
          <w:rFonts w:ascii="Courier" w:hAnsi="Courier"/>
          <w:sz w:val="18"/>
          <w:szCs w:val="18"/>
        </w:rPr>
        <w:tab/>
        <w:t>0.8</w:t>
      </w:r>
      <w:r w:rsidRPr="004B3F2A">
        <w:rPr>
          <w:rFonts w:ascii="Courier" w:hAnsi="Courier"/>
          <w:sz w:val="18"/>
          <w:szCs w:val="18"/>
        </w:rPr>
        <w:tab/>
        <w:t>0</w:t>
      </w:r>
    </w:p>
    <w:p w14:paraId="0E2BC723" w14:textId="39F97017" w:rsidR="008C5DE1" w:rsidRPr="004B3F2A" w:rsidRDefault="008C5DE1" w:rsidP="004824CF">
      <w:pPr>
        <w:spacing w:after="0"/>
        <w:contextualSpacing/>
        <w:jc w:val="both"/>
        <w:rPr>
          <w:rFonts w:ascii="Courier" w:hAnsi="Courier"/>
          <w:sz w:val="18"/>
          <w:szCs w:val="18"/>
        </w:rPr>
      </w:pPr>
      <w:r w:rsidRPr="004B3F2A">
        <w:rPr>
          <w:rFonts w:ascii="Courier" w:hAnsi="Courier"/>
          <w:sz w:val="18"/>
          <w:szCs w:val="18"/>
        </w:rPr>
        <w:t>1</w:t>
      </w:r>
      <w:r w:rsidRPr="004B3F2A">
        <w:rPr>
          <w:rFonts w:ascii="Courier" w:hAnsi="Courier"/>
          <w:sz w:val="18"/>
          <w:szCs w:val="18"/>
        </w:rPr>
        <w:tab/>
        <w:t>0</w:t>
      </w:r>
      <w:r w:rsidRPr="004B3F2A">
        <w:rPr>
          <w:rFonts w:ascii="Courier" w:hAnsi="Courier"/>
          <w:sz w:val="18"/>
          <w:szCs w:val="18"/>
        </w:rPr>
        <w:tab/>
        <w:t>1</w:t>
      </w:r>
      <w:r w:rsidRPr="004B3F2A">
        <w:rPr>
          <w:rFonts w:ascii="Courier" w:hAnsi="Courier"/>
          <w:sz w:val="18"/>
          <w:szCs w:val="18"/>
        </w:rPr>
        <w:tab/>
        <w:t>0</w:t>
      </w:r>
    </w:p>
    <w:p w14:paraId="40834CC7" w14:textId="314DFFCB" w:rsidR="008C5DE1" w:rsidRPr="004824CF" w:rsidRDefault="00F43803" w:rsidP="004824CF">
      <w:pPr>
        <w:spacing w:after="0"/>
        <w:contextualSpacing/>
        <w:jc w:val="both"/>
        <w:rPr>
          <w:rFonts w:ascii="Courier" w:hAnsi="Courier"/>
          <w:sz w:val="20"/>
          <w:szCs w:val="20"/>
        </w:rPr>
      </w:pPr>
      <w:proofErr w:type="gramStart"/>
      <w:r>
        <w:rPr>
          <w:rFonts w:ascii="Courier" w:hAnsi="Courier"/>
          <w:sz w:val="20"/>
          <w:szCs w:val="20"/>
        </w:rPr>
        <w:t>. .</w:t>
      </w:r>
      <w:proofErr w:type="gramEnd"/>
      <w:r>
        <w:rPr>
          <w:rFonts w:ascii="Courier" w:hAnsi="Courier"/>
          <w:sz w:val="20"/>
          <w:szCs w:val="20"/>
        </w:rPr>
        <w:t xml:space="preserve"> .</w:t>
      </w:r>
    </w:p>
    <w:p w14:paraId="57D9475B" w14:textId="435A669E" w:rsidR="00C30B0C" w:rsidRPr="004824CF" w:rsidRDefault="00587485" w:rsidP="004824CF">
      <w:pPr>
        <w:spacing w:after="0"/>
        <w:contextualSpacing/>
        <w:jc w:val="both"/>
        <w:rPr>
          <w:rFonts w:ascii="Courier" w:hAnsi="Courier"/>
          <w:sz w:val="20"/>
          <w:szCs w:val="20"/>
        </w:rPr>
      </w:pPr>
      <w:r w:rsidRPr="004824CF">
        <w:rPr>
          <w:rFonts w:ascii="Courier" w:hAnsi="Courier"/>
          <w:sz w:val="20"/>
          <w:szCs w:val="20"/>
        </w:rPr>
        <w:t xml:space="preserve"> </w:t>
      </w:r>
    </w:p>
    <w:p w14:paraId="033B80C9" w14:textId="4B37508B" w:rsidR="00C30B0C" w:rsidRDefault="003F4EDF" w:rsidP="003F4EDF">
      <w:pPr>
        <w:spacing w:after="0"/>
        <w:contextualSpacing/>
        <w:jc w:val="both"/>
      </w:pPr>
      <w:r w:rsidRPr="003F4EDF">
        <w:t xml:space="preserve">The term derivatives </w:t>
      </w:r>
      <w:r>
        <w:t xml:space="preserve">used here refers to the slope of the </w:t>
      </w:r>
      <w:proofErr w:type="spellStart"/>
      <w:r>
        <w:t>krw</w:t>
      </w:r>
      <w:proofErr w:type="spellEnd"/>
      <w:r>
        <w:t xml:space="preserve">, </w:t>
      </w:r>
      <w:proofErr w:type="spellStart"/>
      <w:r>
        <w:t>kro</w:t>
      </w:r>
      <w:proofErr w:type="spellEnd"/>
      <w:r>
        <w:t xml:space="preserve"> and pc curve at their start and end. Thus, there are 2 values for each curve and six values in total. A value of zero indicates that the curve </w:t>
      </w:r>
      <w:r>
        <w:lastRenderedPageBreak/>
        <w:t xml:space="preserve">is parallel to the saturation axis. The slope of the </w:t>
      </w:r>
      <w:proofErr w:type="gramStart"/>
      <w:r>
        <w:t>pc(</w:t>
      </w:r>
      <w:proofErr w:type="spellStart"/>
      <w:proofErr w:type="gramEnd"/>
      <w:r>
        <w:t>sw</w:t>
      </w:r>
      <w:proofErr w:type="spellEnd"/>
      <w:r>
        <w:t>) curves will always be negative as pc decreases with increasing wetting phase saturation.</w:t>
      </w:r>
    </w:p>
    <w:p w14:paraId="2419B7E5" w14:textId="77777777" w:rsidR="003F4EDF" w:rsidRPr="003F4EDF" w:rsidRDefault="003F4EDF" w:rsidP="003F4EDF">
      <w:pPr>
        <w:spacing w:after="0"/>
        <w:contextualSpacing/>
        <w:jc w:val="both"/>
      </w:pPr>
    </w:p>
    <w:p w14:paraId="2B127890" w14:textId="68E046A6" w:rsidR="00AF6D45" w:rsidRPr="00641E9B" w:rsidRDefault="00AF6D45" w:rsidP="00AE2559">
      <w:pPr>
        <w:pStyle w:val="Heading3"/>
        <w:jc w:val="both"/>
        <w:rPr>
          <w:rFonts w:ascii="Arial" w:hAnsi="Arial" w:cs="Arial"/>
          <w:color w:val="auto"/>
        </w:rPr>
      </w:pPr>
      <w:r w:rsidRPr="00641E9B">
        <w:rPr>
          <w:rFonts w:ascii="Arial" w:hAnsi="Arial" w:cs="Arial"/>
          <w:color w:val="auto"/>
        </w:rPr>
        <w:t>Example</w:t>
      </w:r>
      <w:r w:rsidR="009F40A4">
        <w:rPr>
          <w:rFonts w:ascii="Arial" w:hAnsi="Arial" w:cs="Arial"/>
          <w:color w:val="auto"/>
        </w:rPr>
        <w:t xml:space="preserve"> “rock type.txt” file</w:t>
      </w:r>
      <w:r w:rsidRPr="00641E9B">
        <w:rPr>
          <w:rFonts w:ascii="Arial" w:hAnsi="Arial" w:cs="Arial"/>
          <w:color w:val="auto"/>
        </w:rPr>
        <w:t xml:space="preserve">: 12 </w:t>
      </w:r>
      <w:r w:rsidR="00C30B0C">
        <w:rPr>
          <w:rFonts w:ascii="Arial" w:hAnsi="Arial" w:cs="Arial"/>
          <w:color w:val="auto"/>
        </w:rPr>
        <w:t xml:space="preserve">model </w:t>
      </w:r>
      <w:proofErr w:type="spellStart"/>
      <w:r w:rsidRPr="00641E9B">
        <w:rPr>
          <w:rFonts w:ascii="Arial" w:hAnsi="Arial" w:cs="Arial"/>
          <w:color w:val="auto"/>
        </w:rPr>
        <w:t>subregions</w:t>
      </w:r>
      <w:proofErr w:type="spellEnd"/>
      <w:r w:rsidRPr="00641E9B">
        <w:rPr>
          <w:rFonts w:ascii="Arial" w:hAnsi="Arial" w:cs="Arial"/>
          <w:color w:val="auto"/>
        </w:rPr>
        <w:t xml:space="preserve"> initialized with properties from Middle East Carbonates</w:t>
      </w:r>
    </w:p>
    <w:p w14:paraId="23321478" w14:textId="77777777" w:rsidR="00AF6D45" w:rsidRPr="00AF6D45" w:rsidRDefault="00AF6D45" w:rsidP="00AE2559">
      <w:pPr>
        <w:spacing w:after="0"/>
        <w:jc w:val="both"/>
        <w:rPr>
          <w:rFonts w:ascii="Arial" w:hAnsi="Arial" w:cs="Arial"/>
          <w:sz w:val="24"/>
          <w:szCs w:val="24"/>
        </w:rPr>
      </w:pPr>
    </w:p>
    <w:p w14:paraId="5A391ADE" w14:textId="79A800F1" w:rsidR="00AF6D45" w:rsidRDefault="00954F14" w:rsidP="00AE2559">
      <w:pPr>
        <w:spacing w:after="0"/>
        <w:jc w:val="both"/>
        <w:rPr>
          <w:rFonts w:cs="Arial"/>
        </w:rPr>
      </w:pPr>
      <w:r>
        <w:rPr>
          <w:rFonts w:cs="Arial"/>
        </w:rPr>
        <w:t>Contains 6</w:t>
      </w:r>
      <w:r w:rsidR="00AF6D45" w:rsidRPr="00954F14">
        <w:rPr>
          <w:rFonts w:cs="Arial"/>
        </w:rPr>
        <w:t xml:space="preserve"> linear relative permeability curves for fractures with different apertures, leading to capillary pressures of 100, 200, 1000, and 10000 Pa, respectively:</w:t>
      </w:r>
    </w:p>
    <w:p w14:paraId="3D390E8B" w14:textId="77777777" w:rsidR="00954F14" w:rsidRPr="00954F14" w:rsidRDefault="00954F14" w:rsidP="00AE2559">
      <w:pPr>
        <w:spacing w:after="0"/>
        <w:jc w:val="both"/>
        <w:rPr>
          <w:rFonts w:cs="Arial"/>
        </w:rPr>
      </w:pPr>
    </w:p>
    <w:p w14:paraId="5BC89CD9" w14:textId="367332D4" w:rsidR="00AF6D45" w:rsidRPr="00954F14" w:rsidRDefault="00AF6D45" w:rsidP="00954F14">
      <w:pPr>
        <w:pStyle w:val="ListParagraph"/>
        <w:numPr>
          <w:ilvl w:val="0"/>
          <w:numId w:val="3"/>
        </w:numPr>
        <w:spacing w:after="0"/>
        <w:jc w:val="both"/>
        <w:rPr>
          <w:rFonts w:cs="Arial"/>
        </w:rPr>
      </w:pPr>
      <w:proofErr w:type="gramStart"/>
      <w:r w:rsidRPr="00954F14">
        <w:rPr>
          <w:rFonts w:cs="Arial"/>
        </w:rPr>
        <w:t>fracture</w:t>
      </w:r>
      <w:proofErr w:type="gramEnd"/>
      <w:r w:rsidRPr="00954F14">
        <w:rPr>
          <w:rFonts w:cs="Arial"/>
        </w:rPr>
        <w:t xml:space="preserve"> 0 - inlet region called WELL (IFT=25 mNm-1, pc=60 Pa)</w:t>
      </w:r>
    </w:p>
    <w:p w14:paraId="3A3627BE" w14:textId="73105B8A" w:rsidR="00AF6D45" w:rsidRPr="00954F14" w:rsidRDefault="00AF6D45" w:rsidP="00954F14">
      <w:pPr>
        <w:pStyle w:val="ListParagraph"/>
        <w:numPr>
          <w:ilvl w:val="0"/>
          <w:numId w:val="3"/>
        </w:numPr>
        <w:spacing w:after="0"/>
        <w:jc w:val="both"/>
        <w:rPr>
          <w:rFonts w:cs="Arial"/>
        </w:rPr>
      </w:pPr>
      <w:proofErr w:type="gramStart"/>
      <w:r w:rsidRPr="00954F14">
        <w:rPr>
          <w:rFonts w:cs="Arial"/>
        </w:rPr>
        <w:t>fractures</w:t>
      </w:r>
      <w:proofErr w:type="gramEnd"/>
      <w:r w:rsidRPr="00954F14">
        <w:rPr>
          <w:rFonts w:cs="Arial"/>
        </w:rPr>
        <w:t xml:space="preserve"> (</w:t>
      </w:r>
      <w:proofErr w:type="spellStart"/>
      <w:r w:rsidRPr="00954F14">
        <w:rPr>
          <w:rFonts w:cs="Arial"/>
        </w:rPr>
        <w:t>subregions</w:t>
      </w:r>
      <w:proofErr w:type="spellEnd"/>
      <w:r w:rsidRPr="00954F14">
        <w:rPr>
          <w:rFonts w:cs="Arial"/>
        </w:rPr>
        <w:t xml:space="preserve">) 1-4 for </w:t>
      </w:r>
      <w:proofErr w:type="spellStart"/>
      <w:r w:rsidRPr="00954F14">
        <w:rPr>
          <w:rFonts w:cs="Arial"/>
        </w:rPr>
        <w:t>Kilve</w:t>
      </w:r>
      <w:proofErr w:type="spellEnd"/>
      <w:r w:rsidRPr="00954F14">
        <w:rPr>
          <w:rFonts w:cs="Arial"/>
        </w:rPr>
        <w:t xml:space="preserve"> model</w:t>
      </w:r>
    </w:p>
    <w:p w14:paraId="4A9F87FA" w14:textId="41BB1DC4" w:rsidR="00AF6D45" w:rsidRPr="00954F14" w:rsidRDefault="00AF6D45" w:rsidP="00954F14">
      <w:pPr>
        <w:pStyle w:val="ListParagraph"/>
        <w:numPr>
          <w:ilvl w:val="0"/>
          <w:numId w:val="3"/>
        </w:numPr>
        <w:spacing w:after="0"/>
        <w:jc w:val="both"/>
        <w:rPr>
          <w:rFonts w:cs="Arial"/>
        </w:rPr>
      </w:pPr>
      <w:proofErr w:type="gramStart"/>
      <w:r w:rsidRPr="00954F14">
        <w:rPr>
          <w:rFonts w:cs="Arial"/>
        </w:rPr>
        <w:t>fractures</w:t>
      </w:r>
      <w:proofErr w:type="gramEnd"/>
      <w:r w:rsidRPr="00954F14">
        <w:rPr>
          <w:rFonts w:cs="Arial"/>
        </w:rPr>
        <w:t xml:space="preserve"> (</w:t>
      </w:r>
      <w:proofErr w:type="spellStart"/>
      <w:r w:rsidRPr="00954F14">
        <w:rPr>
          <w:rFonts w:cs="Arial"/>
        </w:rPr>
        <w:t>subregions</w:t>
      </w:r>
      <w:proofErr w:type="spellEnd"/>
      <w:r w:rsidRPr="00954F14">
        <w:rPr>
          <w:rFonts w:cs="Arial"/>
        </w:rPr>
        <w:t>) 6-8 for Arches model</w:t>
      </w:r>
    </w:p>
    <w:p w14:paraId="6530677F" w14:textId="77777777" w:rsidR="00AF6D45" w:rsidRPr="00954F14" w:rsidRDefault="00AF6D45" w:rsidP="00AE2559">
      <w:pPr>
        <w:spacing w:after="0"/>
        <w:jc w:val="both"/>
        <w:rPr>
          <w:rFonts w:cs="Arial"/>
        </w:rPr>
      </w:pPr>
    </w:p>
    <w:p w14:paraId="191F8DF1" w14:textId="0FDB4989" w:rsidR="00AF6D45" w:rsidRPr="00954F14" w:rsidRDefault="00954F14" w:rsidP="00AE2559">
      <w:pPr>
        <w:spacing w:after="0"/>
        <w:jc w:val="both"/>
        <w:rPr>
          <w:rFonts w:cs="Arial"/>
        </w:rPr>
      </w:pPr>
      <w:r>
        <w:rPr>
          <w:rFonts w:cs="Arial"/>
        </w:rPr>
        <w:t xml:space="preserve">Contains </w:t>
      </w:r>
      <w:r w:rsidR="00AF6D45" w:rsidRPr="00954F14">
        <w:rPr>
          <w:rFonts w:cs="Arial"/>
        </w:rPr>
        <w:t xml:space="preserve">3 </w:t>
      </w:r>
      <w:r>
        <w:rPr>
          <w:rFonts w:cs="Arial"/>
        </w:rPr>
        <w:t xml:space="preserve">reservoir </w:t>
      </w:r>
      <w:r w:rsidR="00AF6D45" w:rsidRPr="00954F14">
        <w:rPr>
          <w:rFonts w:cs="Arial"/>
        </w:rPr>
        <w:t>rock types constituting</w:t>
      </w:r>
      <w:r w:rsidR="00FE389F">
        <w:rPr>
          <w:rFonts w:cs="Arial"/>
        </w:rPr>
        <w:t xml:space="preserve"> the</w:t>
      </w:r>
      <w:r w:rsidR="00AF6D45" w:rsidRPr="00954F14">
        <w:rPr>
          <w:rFonts w:cs="Arial"/>
        </w:rPr>
        <w:t xml:space="preserve"> </w:t>
      </w:r>
      <w:proofErr w:type="spellStart"/>
      <w:r w:rsidR="00AF6D45" w:rsidRPr="00954F14">
        <w:rPr>
          <w:rFonts w:cs="Arial"/>
        </w:rPr>
        <w:t>subregion</w:t>
      </w:r>
      <w:proofErr w:type="spellEnd"/>
      <w:r w:rsidR="00AF6D45" w:rsidRPr="00954F14">
        <w:rPr>
          <w:rFonts w:cs="Arial"/>
        </w:rPr>
        <w:t xml:space="preserve"> integer keys 9-12:</w:t>
      </w:r>
    </w:p>
    <w:p w14:paraId="67B058E3" w14:textId="77777777" w:rsidR="00AF6D45" w:rsidRPr="00954F14" w:rsidRDefault="00AF6D45" w:rsidP="00AE2559">
      <w:pPr>
        <w:spacing w:after="0"/>
        <w:jc w:val="both"/>
        <w:rPr>
          <w:rFonts w:cs="Arial"/>
        </w:rPr>
      </w:pPr>
    </w:p>
    <w:p w14:paraId="792F691B" w14:textId="43E00DD9" w:rsidR="00954F14" w:rsidRPr="00954F14" w:rsidRDefault="00AF6D45" w:rsidP="00954F14">
      <w:pPr>
        <w:pStyle w:val="ListParagraph"/>
        <w:numPr>
          <w:ilvl w:val="0"/>
          <w:numId w:val="3"/>
        </w:numPr>
        <w:spacing w:after="0"/>
        <w:jc w:val="both"/>
        <w:rPr>
          <w:rFonts w:cs="Arial"/>
        </w:rPr>
      </w:pPr>
      <w:r w:rsidRPr="00954F14">
        <w:rPr>
          <w:rFonts w:cs="Arial"/>
        </w:rPr>
        <w:t xml:space="preserve">Intermediate-wet carbonate sample of 4.5 </w:t>
      </w:r>
      <w:proofErr w:type="spellStart"/>
      <w:r w:rsidRPr="00954F14">
        <w:rPr>
          <w:rFonts w:cs="Arial"/>
        </w:rPr>
        <w:t>mD</w:t>
      </w:r>
      <w:proofErr w:type="spellEnd"/>
      <w:r w:rsidRPr="00954F14">
        <w:rPr>
          <w:rFonts w:cs="Arial"/>
        </w:rPr>
        <w:t xml:space="preserve"> permeability and 0.19</w:t>
      </w:r>
    </w:p>
    <w:p w14:paraId="736C37AD" w14:textId="7B7C6738" w:rsidR="00AF6D45" w:rsidRPr="00954F14" w:rsidRDefault="00AF6D45" w:rsidP="00954F14">
      <w:pPr>
        <w:pStyle w:val="ListParagraph"/>
        <w:numPr>
          <w:ilvl w:val="0"/>
          <w:numId w:val="4"/>
        </w:numPr>
        <w:spacing w:after="0"/>
        <w:jc w:val="both"/>
        <w:rPr>
          <w:rFonts w:cs="Arial"/>
        </w:rPr>
      </w:pPr>
      <w:proofErr w:type="gramStart"/>
      <w:r w:rsidRPr="00954F14">
        <w:rPr>
          <w:rFonts w:cs="Arial"/>
        </w:rPr>
        <w:t>porosity</w:t>
      </w:r>
      <w:proofErr w:type="gramEnd"/>
      <w:r w:rsidRPr="00954F14">
        <w:rPr>
          <w:rFonts w:cs="Arial"/>
        </w:rPr>
        <w:t xml:space="preserve">, </w:t>
      </w:r>
      <w:proofErr w:type="spellStart"/>
      <w:r w:rsidRPr="00954F14">
        <w:rPr>
          <w:rFonts w:cs="Arial"/>
        </w:rPr>
        <w:t>swc</w:t>
      </w:r>
      <w:proofErr w:type="spellEnd"/>
      <w:r w:rsidRPr="00954F14">
        <w:rPr>
          <w:rFonts w:cs="Arial"/>
        </w:rPr>
        <w:t xml:space="preserve">=0.21, </w:t>
      </w:r>
      <w:proofErr w:type="spellStart"/>
      <w:r w:rsidRPr="00954F14">
        <w:rPr>
          <w:rFonts w:cs="Arial"/>
        </w:rPr>
        <w:t>snr</w:t>
      </w:r>
      <w:proofErr w:type="spellEnd"/>
      <w:r w:rsidRPr="00954F14">
        <w:rPr>
          <w:rFonts w:cs="Arial"/>
        </w:rPr>
        <w:t>=0.13 (</w:t>
      </w:r>
      <w:proofErr w:type="spellStart"/>
      <w:r w:rsidRPr="00954F14">
        <w:rPr>
          <w:rFonts w:cs="Arial"/>
        </w:rPr>
        <w:t>Hona</w:t>
      </w:r>
      <w:r w:rsidR="00FE389F">
        <w:rPr>
          <w:rFonts w:cs="Arial"/>
        </w:rPr>
        <w:t>r</w:t>
      </w:r>
      <w:r w:rsidRPr="00954F14">
        <w:rPr>
          <w:rFonts w:cs="Arial"/>
        </w:rPr>
        <w:t>pour</w:t>
      </w:r>
      <w:proofErr w:type="spellEnd"/>
      <w:r w:rsidRPr="00954F14">
        <w:rPr>
          <w:rFonts w:cs="Arial"/>
        </w:rPr>
        <w:t>, JPT, 1996)</w:t>
      </w:r>
    </w:p>
    <w:p w14:paraId="33D6509E" w14:textId="77777777" w:rsidR="00AF6D45" w:rsidRPr="00954F14" w:rsidRDefault="00AF6D45" w:rsidP="00AE2559">
      <w:pPr>
        <w:spacing w:after="0"/>
        <w:jc w:val="both"/>
        <w:rPr>
          <w:rFonts w:cs="Arial"/>
        </w:rPr>
      </w:pPr>
    </w:p>
    <w:p w14:paraId="19A0E428" w14:textId="5B386826" w:rsidR="00AF6D45" w:rsidRPr="00954F14" w:rsidRDefault="00AF6D45" w:rsidP="00954F14">
      <w:pPr>
        <w:pStyle w:val="ListParagraph"/>
        <w:numPr>
          <w:ilvl w:val="0"/>
          <w:numId w:val="4"/>
        </w:numPr>
        <w:spacing w:after="0"/>
        <w:jc w:val="both"/>
        <w:rPr>
          <w:rFonts w:cs="Arial"/>
        </w:rPr>
      </w:pPr>
      <w:r w:rsidRPr="00954F14">
        <w:rPr>
          <w:rFonts w:cs="Arial"/>
        </w:rPr>
        <w:t xml:space="preserve">RT2 oil-wet carbonate sample of 44.9 </w:t>
      </w:r>
      <w:proofErr w:type="spellStart"/>
      <w:r w:rsidRPr="00954F14">
        <w:rPr>
          <w:rFonts w:cs="Arial"/>
        </w:rPr>
        <w:t>mD</w:t>
      </w:r>
      <w:proofErr w:type="spellEnd"/>
      <w:r w:rsidRPr="00954F14">
        <w:rPr>
          <w:rFonts w:cs="Arial"/>
        </w:rPr>
        <w:t xml:space="preserve"> permeability and 0.295 porosity,</w:t>
      </w:r>
    </w:p>
    <w:p w14:paraId="4C5D9332" w14:textId="45D2CFE2" w:rsidR="00AF6D45" w:rsidRPr="00954F14" w:rsidRDefault="00FE389F" w:rsidP="00954F14">
      <w:pPr>
        <w:pStyle w:val="ListParagraph"/>
        <w:numPr>
          <w:ilvl w:val="0"/>
          <w:numId w:val="4"/>
        </w:numPr>
        <w:spacing w:after="0"/>
        <w:jc w:val="both"/>
        <w:rPr>
          <w:rFonts w:cs="Arial"/>
        </w:rPr>
      </w:pPr>
      <w:proofErr w:type="spellStart"/>
      <w:proofErr w:type="gramStart"/>
      <w:r>
        <w:rPr>
          <w:rFonts w:cs="Arial"/>
        </w:rPr>
        <w:t>swc</w:t>
      </w:r>
      <w:proofErr w:type="spellEnd"/>
      <w:proofErr w:type="gramEnd"/>
      <w:r>
        <w:rPr>
          <w:rFonts w:cs="Arial"/>
        </w:rPr>
        <w:t xml:space="preserve">=0.09, </w:t>
      </w:r>
      <w:proofErr w:type="spellStart"/>
      <w:r>
        <w:rPr>
          <w:rFonts w:cs="Arial"/>
        </w:rPr>
        <w:t>sor</w:t>
      </w:r>
      <w:proofErr w:type="spellEnd"/>
      <w:r>
        <w:rPr>
          <w:rFonts w:cs="Arial"/>
        </w:rPr>
        <w:t>=0.115 (Gomes</w:t>
      </w:r>
      <w:r w:rsidR="00AF6D45" w:rsidRPr="00954F14">
        <w:rPr>
          <w:rFonts w:cs="Arial"/>
        </w:rPr>
        <w:t xml:space="preserve"> et al., SPE ADIPEC, 2008)</w:t>
      </w:r>
    </w:p>
    <w:p w14:paraId="3FDF9F2E" w14:textId="77777777" w:rsidR="00AF6D45" w:rsidRPr="00954F14" w:rsidRDefault="00AF6D45" w:rsidP="00AE2559">
      <w:pPr>
        <w:spacing w:after="0"/>
        <w:jc w:val="both"/>
        <w:rPr>
          <w:rFonts w:cs="Arial"/>
        </w:rPr>
      </w:pPr>
    </w:p>
    <w:p w14:paraId="3CE4B5A3" w14:textId="100208A9" w:rsidR="00AF6D45" w:rsidRPr="00954F14" w:rsidRDefault="00AF6D45" w:rsidP="00954F14">
      <w:pPr>
        <w:pStyle w:val="ListParagraph"/>
        <w:numPr>
          <w:ilvl w:val="0"/>
          <w:numId w:val="4"/>
        </w:numPr>
        <w:spacing w:after="0"/>
        <w:jc w:val="both"/>
        <w:rPr>
          <w:rFonts w:cs="Arial"/>
        </w:rPr>
      </w:pPr>
      <w:r w:rsidRPr="00954F14">
        <w:rPr>
          <w:rFonts w:cs="Arial"/>
        </w:rPr>
        <w:t xml:space="preserve">RT3 oil-wet carbonate sample of 24.6 </w:t>
      </w:r>
      <w:proofErr w:type="spellStart"/>
      <w:r w:rsidRPr="00954F14">
        <w:rPr>
          <w:rFonts w:cs="Arial"/>
        </w:rPr>
        <w:t>mD</w:t>
      </w:r>
      <w:proofErr w:type="spellEnd"/>
      <w:r w:rsidRPr="00954F14">
        <w:rPr>
          <w:rFonts w:cs="Arial"/>
        </w:rPr>
        <w:t xml:space="preserve"> permeability and 0.329 porosity </w:t>
      </w:r>
    </w:p>
    <w:p w14:paraId="2D190B34" w14:textId="509F71BD" w:rsidR="00AF6D45" w:rsidRPr="00954F14" w:rsidRDefault="00FE389F" w:rsidP="00954F14">
      <w:pPr>
        <w:pStyle w:val="ListParagraph"/>
        <w:numPr>
          <w:ilvl w:val="0"/>
          <w:numId w:val="4"/>
        </w:numPr>
        <w:spacing w:after="0"/>
        <w:jc w:val="both"/>
        <w:rPr>
          <w:rFonts w:cs="Arial"/>
        </w:rPr>
      </w:pPr>
      <w:proofErr w:type="spellStart"/>
      <w:proofErr w:type="gramStart"/>
      <w:r>
        <w:rPr>
          <w:rFonts w:cs="Arial"/>
        </w:rPr>
        <w:t>swc</w:t>
      </w:r>
      <w:proofErr w:type="spellEnd"/>
      <w:proofErr w:type="gramEnd"/>
      <w:r>
        <w:rPr>
          <w:rFonts w:cs="Arial"/>
        </w:rPr>
        <w:t xml:space="preserve">=0.07, </w:t>
      </w:r>
      <w:proofErr w:type="spellStart"/>
      <w:r>
        <w:rPr>
          <w:rFonts w:cs="Arial"/>
        </w:rPr>
        <w:t>sor</w:t>
      </w:r>
      <w:proofErr w:type="spellEnd"/>
      <w:r>
        <w:rPr>
          <w:rFonts w:cs="Arial"/>
        </w:rPr>
        <w:t>=0.1 (Gomes</w:t>
      </w:r>
      <w:r w:rsidR="00AF6D45" w:rsidRPr="00954F14">
        <w:rPr>
          <w:rFonts w:cs="Arial"/>
        </w:rPr>
        <w:t xml:space="preserve"> et al., SPE ADIPEC, 2008)</w:t>
      </w:r>
    </w:p>
    <w:p w14:paraId="0F804EF3" w14:textId="77777777" w:rsidR="00AF6D45" w:rsidRDefault="00AF6D45" w:rsidP="00AE2559">
      <w:pPr>
        <w:spacing w:after="0"/>
        <w:jc w:val="both"/>
        <w:rPr>
          <w:rFonts w:cs="Arial"/>
        </w:rPr>
      </w:pPr>
    </w:p>
    <w:p w14:paraId="41533A00" w14:textId="59A2D2DD" w:rsidR="00954F14" w:rsidRPr="002A5FC8" w:rsidRDefault="002A5FC8" w:rsidP="00AE2559">
      <w:pPr>
        <w:spacing w:after="0"/>
        <w:jc w:val="both"/>
        <w:rPr>
          <w:rFonts w:cs="Arial"/>
          <w:b/>
        </w:rPr>
      </w:pPr>
      <w:r w:rsidRPr="002A5FC8">
        <w:rPr>
          <w:rFonts w:cs="Arial"/>
          <w:b/>
        </w:rPr>
        <w:t>Table 4: F</w:t>
      </w:r>
      <w:r w:rsidR="00954F14" w:rsidRPr="002A5FC8">
        <w:rPr>
          <w:rFonts w:cs="Arial"/>
          <w:b/>
        </w:rPr>
        <w:t xml:space="preserve">ile </w:t>
      </w:r>
      <w:r w:rsidRPr="002A5FC8">
        <w:rPr>
          <w:rFonts w:cs="Arial"/>
          <w:b/>
        </w:rPr>
        <w:t xml:space="preserve">listing </w:t>
      </w:r>
      <w:r w:rsidR="00954F14" w:rsidRPr="002A5FC8">
        <w:rPr>
          <w:rFonts w:cs="Arial"/>
          <w:b/>
        </w:rPr>
        <w:t>begins here:</w:t>
      </w:r>
    </w:p>
    <w:p w14:paraId="207EDFC7" w14:textId="77777777" w:rsidR="00954F14" w:rsidRPr="00954F14" w:rsidRDefault="00954F14" w:rsidP="00AE2559">
      <w:pPr>
        <w:spacing w:after="0"/>
        <w:jc w:val="both"/>
        <w:rPr>
          <w:rFonts w:cs="Arial"/>
        </w:rPr>
      </w:pPr>
    </w:p>
    <w:p w14:paraId="0AB14968"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12</w:t>
      </w:r>
    </w:p>
    <w:p w14:paraId="4E59D4ED"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6</w:t>
      </w:r>
    </w:p>
    <w:p w14:paraId="674A6023"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-1.00</w:t>
      </w:r>
      <w:r w:rsidRPr="00AC40E4">
        <w:rPr>
          <w:rFonts w:ascii="Courier" w:hAnsi="Courier"/>
          <w:sz w:val="18"/>
          <w:szCs w:val="18"/>
        </w:rPr>
        <w:tab/>
        <w:t>-1.00</w:t>
      </w:r>
      <w:r w:rsidRPr="00AC40E4">
        <w:rPr>
          <w:rFonts w:ascii="Courier" w:hAnsi="Courier"/>
          <w:sz w:val="18"/>
          <w:szCs w:val="18"/>
        </w:rPr>
        <w:tab/>
        <w:t>1.00</w:t>
      </w:r>
      <w:r w:rsidRPr="00AC40E4">
        <w:rPr>
          <w:rFonts w:ascii="Courier" w:hAnsi="Courier"/>
          <w:sz w:val="18"/>
          <w:szCs w:val="18"/>
        </w:rPr>
        <w:tab/>
        <w:t>1.00</w:t>
      </w:r>
      <w:r w:rsidRPr="00AC40E4">
        <w:rPr>
          <w:rFonts w:ascii="Courier" w:hAnsi="Courier"/>
          <w:sz w:val="18"/>
          <w:szCs w:val="18"/>
        </w:rPr>
        <w:tab/>
        <w:t>0.00</w:t>
      </w:r>
      <w:r w:rsidRPr="00AC40E4">
        <w:rPr>
          <w:rFonts w:ascii="Courier" w:hAnsi="Courier"/>
          <w:sz w:val="18"/>
          <w:szCs w:val="18"/>
        </w:rPr>
        <w:tab/>
        <w:t>0.00</w:t>
      </w:r>
    </w:p>
    <w:p w14:paraId="2B5708F7"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0.00</w:t>
      </w:r>
      <w:r w:rsidRPr="00AC40E4">
        <w:rPr>
          <w:rFonts w:ascii="Courier" w:hAnsi="Courier"/>
          <w:sz w:val="18"/>
          <w:szCs w:val="18"/>
        </w:rPr>
        <w:tab/>
        <w:t>1.00</w:t>
      </w:r>
      <w:r w:rsidRPr="00AC40E4">
        <w:rPr>
          <w:rFonts w:ascii="Courier" w:hAnsi="Courier"/>
          <w:sz w:val="18"/>
          <w:szCs w:val="18"/>
        </w:rPr>
        <w:tab/>
        <w:t>0.00</w:t>
      </w:r>
      <w:r w:rsidRPr="00AC40E4">
        <w:rPr>
          <w:rFonts w:ascii="Courier" w:hAnsi="Courier"/>
          <w:sz w:val="18"/>
          <w:szCs w:val="18"/>
        </w:rPr>
        <w:tab/>
        <w:t>0.00</w:t>
      </w:r>
    </w:p>
    <w:p w14:paraId="44FFB4EF"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0.20</w:t>
      </w:r>
      <w:r w:rsidRPr="00AC40E4">
        <w:rPr>
          <w:rFonts w:ascii="Courier" w:hAnsi="Courier"/>
          <w:sz w:val="18"/>
          <w:szCs w:val="18"/>
        </w:rPr>
        <w:tab/>
        <w:t>0.80</w:t>
      </w:r>
      <w:r w:rsidRPr="00AC40E4">
        <w:rPr>
          <w:rFonts w:ascii="Courier" w:hAnsi="Courier"/>
          <w:sz w:val="18"/>
          <w:szCs w:val="18"/>
        </w:rPr>
        <w:tab/>
        <w:t>0.20</w:t>
      </w:r>
      <w:r w:rsidRPr="00AC40E4">
        <w:rPr>
          <w:rFonts w:ascii="Courier" w:hAnsi="Courier"/>
          <w:sz w:val="18"/>
          <w:szCs w:val="18"/>
        </w:rPr>
        <w:tab/>
        <w:t>0.00</w:t>
      </w:r>
    </w:p>
    <w:p w14:paraId="20CD206C"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0.40</w:t>
      </w:r>
      <w:r w:rsidRPr="00AC40E4">
        <w:rPr>
          <w:rFonts w:ascii="Courier" w:hAnsi="Courier"/>
          <w:sz w:val="18"/>
          <w:szCs w:val="18"/>
        </w:rPr>
        <w:tab/>
        <w:t>0.60</w:t>
      </w:r>
      <w:r w:rsidRPr="00AC40E4">
        <w:rPr>
          <w:rFonts w:ascii="Courier" w:hAnsi="Courier"/>
          <w:sz w:val="18"/>
          <w:szCs w:val="18"/>
        </w:rPr>
        <w:tab/>
        <w:t>0.40</w:t>
      </w:r>
      <w:r w:rsidRPr="00AC40E4">
        <w:rPr>
          <w:rFonts w:ascii="Courier" w:hAnsi="Courier"/>
          <w:sz w:val="18"/>
          <w:szCs w:val="18"/>
        </w:rPr>
        <w:tab/>
        <w:t>0.00</w:t>
      </w:r>
    </w:p>
    <w:p w14:paraId="7861A2C7"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0.60</w:t>
      </w:r>
      <w:r w:rsidRPr="00AC40E4">
        <w:rPr>
          <w:rFonts w:ascii="Courier" w:hAnsi="Courier"/>
          <w:sz w:val="18"/>
          <w:szCs w:val="18"/>
        </w:rPr>
        <w:tab/>
        <w:t>0.40</w:t>
      </w:r>
      <w:r w:rsidRPr="00AC40E4">
        <w:rPr>
          <w:rFonts w:ascii="Courier" w:hAnsi="Courier"/>
          <w:sz w:val="18"/>
          <w:szCs w:val="18"/>
        </w:rPr>
        <w:tab/>
        <w:t>0.60</w:t>
      </w:r>
      <w:r w:rsidRPr="00AC40E4">
        <w:rPr>
          <w:rFonts w:ascii="Courier" w:hAnsi="Courier"/>
          <w:sz w:val="18"/>
          <w:szCs w:val="18"/>
        </w:rPr>
        <w:tab/>
        <w:t>0.00</w:t>
      </w:r>
    </w:p>
    <w:p w14:paraId="54AE9A70"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0.80</w:t>
      </w:r>
      <w:r w:rsidRPr="00AC40E4">
        <w:rPr>
          <w:rFonts w:ascii="Courier" w:hAnsi="Courier"/>
          <w:sz w:val="18"/>
          <w:szCs w:val="18"/>
        </w:rPr>
        <w:tab/>
        <w:t>0.20</w:t>
      </w:r>
      <w:r w:rsidRPr="00AC40E4">
        <w:rPr>
          <w:rFonts w:ascii="Courier" w:hAnsi="Courier"/>
          <w:sz w:val="18"/>
          <w:szCs w:val="18"/>
        </w:rPr>
        <w:tab/>
        <w:t>0.80</w:t>
      </w:r>
      <w:r w:rsidRPr="00AC40E4">
        <w:rPr>
          <w:rFonts w:ascii="Courier" w:hAnsi="Courier"/>
          <w:sz w:val="18"/>
          <w:szCs w:val="18"/>
        </w:rPr>
        <w:tab/>
        <w:t>0.00</w:t>
      </w:r>
    </w:p>
    <w:p w14:paraId="49679520"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1.00</w:t>
      </w:r>
      <w:r w:rsidRPr="00AC40E4">
        <w:rPr>
          <w:rFonts w:ascii="Courier" w:hAnsi="Courier"/>
          <w:sz w:val="18"/>
          <w:szCs w:val="18"/>
        </w:rPr>
        <w:tab/>
        <w:t>0.00</w:t>
      </w:r>
      <w:r w:rsidRPr="00AC40E4">
        <w:rPr>
          <w:rFonts w:ascii="Courier" w:hAnsi="Courier"/>
          <w:sz w:val="18"/>
          <w:szCs w:val="18"/>
        </w:rPr>
        <w:tab/>
        <w:t>1.00</w:t>
      </w:r>
      <w:r w:rsidRPr="00AC40E4">
        <w:rPr>
          <w:rFonts w:ascii="Courier" w:hAnsi="Courier"/>
          <w:sz w:val="18"/>
          <w:szCs w:val="18"/>
        </w:rPr>
        <w:tab/>
        <w:t>0.00</w:t>
      </w:r>
    </w:p>
    <w:p w14:paraId="25D0CFAF"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6</w:t>
      </w:r>
    </w:p>
    <w:p w14:paraId="56BC24FF"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-1.00</w:t>
      </w:r>
      <w:r w:rsidRPr="00AC40E4">
        <w:rPr>
          <w:rFonts w:ascii="Courier" w:hAnsi="Courier"/>
          <w:sz w:val="18"/>
          <w:szCs w:val="18"/>
        </w:rPr>
        <w:tab/>
        <w:t>-1.00</w:t>
      </w:r>
      <w:r w:rsidRPr="00AC40E4">
        <w:rPr>
          <w:rFonts w:ascii="Courier" w:hAnsi="Courier"/>
          <w:sz w:val="18"/>
          <w:szCs w:val="18"/>
        </w:rPr>
        <w:tab/>
        <w:t>1.00</w:t>
      </w:r>
      <w:r w:rsidRPr="00AC40E4">
        <w:rPr>
          <w:rFonts w:ascii="Courier" w:hAnsi="Courier"/>
          <w:sz w:val="18"/>
          <w:szCs w:val="18"/>
        </w:rPr>
        <w:tab/>
        <w:t>1.00</w:t>
      </w:r>
      <w:r w:rsidRPr="00AC40E4">
        <w:rPr>
          <w:rFonts w:ascii="Courier" w:hAnsi="Courier"/>
          <w:sz w:val="18"/>
          <w:szCs w:val="18"/>
        </w:rPr>
        <w:tab/>
        <w:t>0.00</w:t>
      </w:r>
      <w:r w:rsidRPr="00AC40E4">
        <w:rPr>
          <w:rFonts w:ascii="Courier" w:hAnsi="Courier"/>
          <w:sz w:val="18"/>
          <w:szCs w:val="18"/>
        </w:rPr>
        <w:tab/>
        <w:t>0.00</w:t>
      </w:r>
    </w:p>
    <w:p w14:paraId="0AE41BDD"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0.00</w:t>
      </w:r>
      <w:r w:rsidRPr="00AC40E4">
        <w:rPr>
          <w:rFonts w:ascii="Courier" w:hAnsi="Courier"/>
          <w:sz w:val="18"/>
          <w:szCs w:val="18"/>
        </w:rPr>
        <w:tab/>
        <w:t>1.00</w:t>
      </w:r>
      <w:r w:rsidRPr="00AC40E4">
        <w:rPr>
          <w:rFonts w:ascii="Courier" w:hAnsi="Courier"/>
          <w:sz w:val="18"/>
          <w:szCs w:val="18"/>
        </w:rPr>
        <w:tab/>
        <w:t>0.00</w:t>
      </w:r>
      <w:r w:rsidRPr="00AC40E4">
        <w:rPr>
          <w:rFonts w:ascii="Courier" w:hAnsi="Courier"/>
          <w:sz w:val="18"/>
          <w:szCs w:val="18"/>
        </w:rPr>
        <w:tab/>
        <w:t>100.00</w:t>
      </w:r>
    </w:p>
    <w:p w14:paraId="6C0D9CDD"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0.20</w:t>
      </w:r>
      <w:r w:rsidRPr="00AC40E4">
        <w:rPr>
          <w:rFonts w:ascii="Courier" w:hAnsi="Courier"/>
          <w:sz w:val="18"/>
          <w:szCs w:val="18"/>
        </w:rPr>
        <w:tab/>
        <w:t>0.80</w:t>
      </w:r>
      <w:r w:rsidRPr="00AC40E4">
        <w:rPr>
          <w:rFonts w:ascii="Courier" w:hAnsi="Courier"/>
          <w:sz w:val="18"/>
          <w:szCs w:val="18"/>
        </w:rPr>
        <w:tab/>
        <w:t>0.20</w:t>
      </w:r>
      <w:r w:rsidRPr="00AC40E4">
        <w:rPr>
          <w:rFonts w:ascii="Courier" w:hAnsi="Courier"/>
          <w:sz w:val="18"/>
          <w:szCs w:val="18"/>
        </w:rPr>
        <w:tab/>
        <w:t>100.00</w:t>
      </w:r>
    </w:p>
    <w:p w14:paraId="6147B13C"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0.40</w:t>
      </w:r>
      <w:r w:rsidRPr="00AC40E4">
        <w:rPr>
          <w:rFonts w:ascii="Courier" w:hAnsi="Courier"/>
          <w:sz w:val="18"/>
          <w:szCs w:val="18"/>
        </w:rPr>
        <w:tab/>
        <w:t>0.60</w:t>
      </w:r>
      <w:r w:rsidRPr="00AC40E4">
        <w:rPr>
          <w:rFonts w:ascii="Courier" w:hAnsi="Courier"/>
          <w:sz w:val="18"/>
          <w:szCs w:val="18"/>
        </w:rPr>
        <w:tab/>
        <w:t>0.40</w:t>
      </w:r>
      <w:r w:rsidRPr="00AC40E4">
        <w:rPr>
          <w:rFonts w:ascii="Courier" w:hAnsi="Courier"/>
          <w:sz w:val="18"/>
          <w:szCs w:val="18"/>
        </w:rPr>
        <w:tab/>
        <w:t>100.00</w:t>
      </w:r>
    </w:p>
    <w:p w14:paraId="16673AD1"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0.60</w:t>
      </w:r>
      <w:r w:rsidRPr="00AC40E4">
        <w:rPr>
          <w:rFonts w:ascii="Courier" w:hAnsi="Courier"/>
          <w:sz w:val="18"/>
          <w:szCs w:val="18"/>
        </w:rPr>
        <w:tab/>
        <w:t>0.40</w:t>
      </w:r>
      <w:r w:rsidRPr="00AC40E4">
        <w:rPr>
          <w:rFonts w:ascii="Courier" w:hAnsi="Courier"/>
          <w:sz w:val="18"/>
          <w:szCs w:val="18"/>
        </w:rPr>
        <w:tab/>
        <w:t>0.60</w:t>
      </w:r>
      <w:r w:rsidRPr="00AC40E4">
        <w:rPr>
          <w:rFonts w:ascii="Courier" w:hAnsi="Courier"/>
          <w:sz w:val="18"/>
          <w:szCs w:val="18"/>
        </w:rPr>
        <w:tab/>
        <w:t>100.00</w:t>
      </w:r>
    </w:p>
    <w:p w14:paraId="11482C9C"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0.80</w:t>
      </w:r>
      <w:r w:rsidRPr="00AC40E4">
        <w:rPr>
          <w:rFonts w:ascii="Courier" w:hAnsi="Courier"/>
          <w:sz w:val="18"/>
          <w:szCs w:val="18"/>
        </w:rPr>
        <w:tab/>
        <w:t>0.20</w:t>
      </w:r>
      <w:r w:rsidRPr="00AC40E4">
        <w:rPr>
          <w:rFonts w:ascii="Courier" w:hAnsi="Courier"/>
          <w:sz w:val="18"/>
          <w:szCs w:val="18"/>
        </w:rPr>
        <w:tab/>
        <w:t>0.80</w:t>
      </w:r>
      <w:r w:rsidRPr="00AC40E4">
        <w:rPr>
          <w:rFonts w:ascii="Courier" w:hAnsi="Courier"/>
          <w:sz w:val="18"/>
          <w:szCs w:val="18"/>
        </w:rPr>
        <w:tab/>
        <w:t>100.00</w:t>
      </w:r>
    </w:p>
    <w:p w14:paraId="18E4177E"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1.00</w:t>
      </w:r>
      <w:r w:rsidRPr="00AC40E4">
        <w:rPr>
          <w:rFonts w:ascii="Courier" w:hAnsi="Courier"/>
          <w:sz w:val="18"/>
          <w:szCs w:val="18"/>
        </w:rPr>
        <w:tab/>
        <w:t>0.00</w:t>
      </w:r>
      <w:r w:rsidRPr="00AC40E4">
        <w:rPr>
          <w:rFonts w:ascii="Courier" w:hAnsi="Courier"/>
          <w:sz w:val="18"/>
          <w:szCs w:val="18"/>
        </w:rPr>
        <w:tab/>
        <w:t>1.00</w:t>
      </w:r>
      <w:r w:rsidRPr="00AC40E4">
        <w:rPr>
          <w:rFonts w:ascii="Courier" w:hAnsi="Courier"/>
          <w:sz w:val="18"/>
          <w:szCs w:val="18"/>
        </w:rPr>
        <w:tab/>
        <w:t>100.00</w:t>
      </w:r>
    </w:p>
    <w:p w14:paraId="016606CF"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6</w:t>
      </w:r>
    </w:p>
    <w:p w14:paraId="421FD1FF"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-1.00</w:t>
      </w:r>
      <w:r w:rsidRPr="00AC40E4">
        <w:rPr>
          <w:rFonts w:ascii="Courier" w:hAnsi="Courier"/>
          <w:sz w:val="18"/>
          <w:szCs w:val="18"/>
        </w:rPr>
        <w:tab/>
        <w:t>-1.00</w:t>
      </w:r>
      <w:r w:rsidRPr="00AC40E4">
        <w:rPr>
          <w:rFonts w:ascii="Courier" w:hAnsi="Courier"/>
          <w:sz w:val="18"/>
          <w:szCs w:val="18"/>
        </w:rPr>
        <w:tab/>
        <w:t>1.00</w:t>
      </w:r>
      <w:r w:rsidRPr="00AC40E4">
        <w:rPr>
          <w:rFonts w:ascii="Courier" w:hAnsi="Courier"/>
          <w:sz w:val="18"/>
          <w:szCs w:val="18"/>
        </w:rPr>
        <w:tab/>
        <w:t>1.00</w:t>
      </w:r>
      <w:r w:rsidRPr="00AC40E4">
        <w:rPr>
          <w:rFonts w:ascii="Courier" w:hAnsi="Courier"/>
          <w:sz w:val="18"/>
          <w:szCs w:val="18"/>
        </w:rPr>
        <w:tab/>
        <w:t>0.00</w:t>
      </w:r>
      <w:r w:rsidRPr="00AC40E4">
        <w:rPr>
          <w:rFonts w:ascii="Courier" w:hAnsi="Courier"/>
          <w:sz w:val="18"/>
          <w:szCs w:val="18"/>
        </w:rPr>
        <w:tab/>
        <w:t>0.00</w:t>
      </w:r>
    </w:p>
    <w:p w14:paraId="59C7F037"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0.00</w:t>
      </w:r>
      <w:r w:rsidRPr="00AC40E4">
        <w:rPr>
          <w:rFonts w:ascii="Courier" w:hAnsi="Courier"/>
          <w:sz w:val="18"/>
          <w:szCs w:val="18"/>
        </w:rPr>
        <w:tab/>
        <w:t>1.00</w:t>
      </w:r>
      <w:r w:rsidRPr="00AC40E4">
        <w:rPr>
          <w:rFonts w:ascii="Courier" w:hAnsi="Courier"/>
          <w:sz w:val="18"/>
          <w:szCs w:val="18"/>
        </w:rPr>
        <w:tab/>
        <w:t>0.00</w:t>
      </w:r>
      <w:r w:rsidRPr="00AC40E4">
        <w:rPr>
          <w:rFonts w:ascii="Courier" w:hAnsi="Courier"/>
          <w:sz w:val="18"/>
          <w:szCs w:val="18"/>
        </w:rPr>
        <w:tab/>
        <w:t>200.00</w:t>
      </w:r>
    </w:p>
    <w:p w14:paraId="66574558"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0.20</w:t>
      </w:r>
      <w:r w:rsidRPr="00AC40E4">
        <w:rPr>
          <w:rFonts w:ascii="Courier" w:hAnsi="Courier"/>
          <w:sz w:val="18"/>
          <w:szCs w:val="18"/>
        </w:rPr>
        <w:tab/>
        <w:t>0.80</w:t>
      </w:r>
      <w:r w:rsidRPr="00AC40E4">
        <w:rPr>
          <w:rFonts w:ascii="Courier" w:hAnsi="Courier"/>
          <w:sz w:val="18"/>
          <w:szCs w:val="18"/>
        </w:rPr>
        <w:tab/>
        <w:t>0.20</w:t>
      </w:r>
      <w:r w:rsidRPr="00AC40E4">
        <w:rPr>
          <w:rFonts w:ascii="Courier" w:hAnsi="Courier"/>
          <w:sz w:val="18"/>
          <w:szCs w:val="18"/>
        </w:rPr>
        <w:tab/>
        <w:t>200.00</w:t>
      </w:r>
    </w:p>
    <w:p w14:paraId="3D0C393B"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0.40</w:t>
      </w:r>
      <w:r w:rsidRPr="00AC40E4">
        <w:rPr>
          <w:rFonts w:ascii="Courier" w:hAnsi="Courier"/>
          <w:sz w:val="18"/>
          <w:szCs w:val="18"/>
        </w:rPr>
        <w:tab/>
        <w:t>0.60</w:t>
      </w:r>
      <w:r w:rsidRPr="00AC40E4">
        <w:rPr>
          <w:rFonts w:ascii="Courier" w:hAnsi="Courier"/>
          <w:sz w:val="18"/>
          <w:szCs w:val="18"/>
        </w:rPr>
        <w:tab/>
        <w:t>0.40</w:t>
      </w:r>
      <w:r w:rsidRPr="00AC40E4">
        <w:rPr>
          <w:rFonts w:ascii="Courier" w:hAnsi="Courier"/>
          <w:sz w:val="18"/>
          <w:szCs w:val="18"/>
        </w:rPr>
        <w:tab/>
        <w:t>200.00</w:t>
      </w:r>
    </w:p>
    <w:p w14:paraId="18FC545E"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0.60</w:t>
      </w:r>
      <w:r w:rsidRPr="00AC40E4">
        <w:rPr>
          <w:rFonts w:ascii="Courier" w:hAnsi="Courier"/>
          <w:sz w:val="18"/>
          <w:szCs w:val="18"/>
        </w:rPr>
        <w:tab/>
        <w:t>0.40</w:t>
      </w:r>
      <w:r w:rsidRPr="00AC40E4">
        <w:rPr>
          <w:rFonts w:ascii="Courier" w:hAnsi="Courier"/>
          <w:sz w:val="18"/>
          <w:szCs w:val="18"/>
        </w:rPr>
        <w:tab/>
        <w:t>0.60</w:t>
      </w:r>
      <w:r w:rsidRPr="00AC40E4">
        <w:rPr>
          <w:rFonts w:ascii="Courier" w:hAnsi="Courier"/>
          <w:sz w:val="18"/>
          <w:szCs w:val="18"/>
        </w:rPr>
        <w:tab/>
        <w:t>200.00</w:t>
      </w:r>
    </w:p>
    <w:p w14:paraId="233D5C03"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0.80</w:t>
      </w:r>
      <w:r w:rsidRPr="00AC40E4">
        <w:rPr>
          <w:rFonts w:ascii="Courier" w:hAnsi="Courier"/>
          <w:sz w:val="18"/>
          <w:szCs w:val="18"/>
        </w:rPr>
        <w:tab/>
        <w:t>0.20</w:t>
      </w:r>
      <w:r w:rsidRPr="00AC40E4">
        <w:rPr>
          <w:rFonts w:ascii="Courier" w:hAnsi="Courier"/>
          <w:sz w:val="18"/>
          <w:szCs w:val="18"/>
        </w:rPr>
        <w:tab/>
        <w:t>0.80</w:t>
      </w:r>
      <w:r w:rsidRPr="00AC40E4">
        <w:rPr>
          <w:rFonts w:ascii="Courier" w:hAnsi="Courier"/>
          <w:sz w:val="18"/>
          <w:szCs w:val="18"/>
        </w:rPr>
        <w:tab/>
        <w:t>200.00</w:t>
      </w:r>
    </w:p>
    <w:p w14:paraId="03FFABF8"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1.00</w:t>
      </w:r>
      <w:r w:rsidRPr="00AC40E4">
        <w:rPr>
          <w:rFonts w:ascii="Courier" w:hAnsi="Courier"/>
          <w:sz w:val="18"/>
          <w:szCs w:val="18"/>
        </w:rPr>
        <w:tab/>
        <w:t>0.00</w:t>
      </w:r>
      <w:r w:rsidRPr="00AC40E4">
        <w:rPr>
          <w:rFonts w:ascii="Courier" w:hAnsi="Courier"/>
          <w:sz w:val="18"/>
          <w:szCs w:val="18"/>
        </w:rPr>
        <w:tab/>
        <w:t>1.00</w:t>
      </w:r>
      <w:r w:rsidRPr="00AC40E4">
        <w:rPr>
          <w:rFonts w:ascii="Courier" w:hAnsi="Courier"/>
          <w:sz w:val="18"/>
          <w:szCs w:val="18"/>
        </w:rPr>
        <w:tab/>
        <w:t>200.00</w:t>
      </w:r>
    </w:p>
    <w:p w14:paraId="02750A83"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lastRenderedPageBreak/>
        <w:t>6</w:t>
      </w:r>
    </w:p>
    <w:p w14:paraId="5F20E6A8"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-1.00</w:t>
      </w:r>
      <w:r w:rsidRPr="00AC40E4">
        <w:rPr>
          <w:rFonts w:ascii="Courier" w:hAnsi="Courier"/>
          <w:sz w:val="18"/>
          <w:szCs w:val="18"/>
        </w:rPr>
        <w:tab/>
        <w:t>-1.00</w:t>
      </w:r>
      <w:r w:rsidRPr="00AC40E4">
        <w:rPr>
          <w:rFonts w:ascii="Courier" w:hAnsi="Courier"/>
          <w:sz w:val="18"/>
          <w:szCs w:val="18"/>
        </w:rPr>
        <w:tab/>
        <w:t>1.00</w:t>
      </w:r>
      <w:r w:rsidRPr="00AC40E4">
        <w:rPr>
          <w:rFonts w:ascii="Courier" w:hAnsi="Courier"/>
          <w:sz w:val="18"/>
          <w:szCs w:val="18"/>
        </w:rPr>
        <w:tab/>
        <w:t>1.00</w:t>
      </w:r>
      <w:r w:rsidRPr="00AC40E4">
        <w:rPr>
          <w:rFonts w:ascii="Courier" w:hAnsi="Courier"/>
          <w:sz w:val="18"/>
          <w:szCs w:val="18"/>
        </w:rPr>
        <w:tab/>
        <w:t>0.00</w:t>
      </w:r>
      <w:r w:rsidRPr="00AC40E4">
        <w:rPr>
          <w:rFonts w:ascii="Courier" w:hAnsi="Courier"/>
          <w:sz w:val="18"/>
          <w:szCs w:val="18"/>
        </w:rPr>
        <w:tab/>
        <w:t>0.00</w:t>
      </w:r>
    </w:p>
    <w:p w14:paraId="0C3D952D"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0.00</w:t>
      </w:r>
      <w:r w:rsidRPr="00AC40E4">
        <w:rPr>
          <w:rFonts w:ascii="Courier" w:hAnsi="Courier"/>
          <w:sz w:val="18"/>
          <w:szCs w:val="18"/>
        </w:rPr>
        <w:tab/>
        <w:t>1.00</w:t>
      </w:r>
      <w:r w:rsidRPr="00AC40E4">
        <w:rPr>
          <w:rFonts w:ascii="Courier" w:hAnsi="Courier"/>
          <w:sz w:val="18"/>
          <w:szCs w:val="18"/>
        </w:rPr>
        <w:tab/>
        <w:t>0.00</w:t>
      </w:r>
      <w:r w:rsidRPr="00AC40E4">
        <w:rPr>
          <w:rFonts w:ascii="Courier" w:hAnsi="Courier"/>
          <w:sz w:val="18"/>
          <w:szCs w:val="18"/>
        </w:rPr>
        <w:tab/>
        <w:t>10000.00</w:t>
      </w:r>
    </w:p>
    <w:p w14:paraId="3190972C"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0.20</w:t>
      </w:r>
      <w:r w:rsidRPr="00AC40E4">
        <w:rPr>
          <w:rFonts w:ascii="Courier" w:hAnsi="Courier"/>
          <w:sz w:val="18"/>
          <w:szCs w:val="18"/>
        </w:rPr>
        <w:tab/>
        <w:t>0.80</w:t>
      </w:r>
      <w:r w:rsidRPr="00AC40E4">
        <w:rPr>
          <w:rFonts w:ascii="Courier" w:hAnsi="Courier"/>
          <w:sz w:val="18"/>
          <w:szCs w:val="18"/>
        </w:rPr>
        <w:tab/>
        <w:t>0.20</w:t>
      </w:r>
      <w:r w:rsidRPr="00AC40E4">
        <w:rPr>
          <w:rFonts w:ascii="Courier" w:hAnsi="Courier"/>
          <w:sz w:val="18"/>
          <w:szCs w:val="18"/>
        </w:rPr>
        <w:tab/>
        <w:t>10000.00</w:t>
      </w:r>
    </w:p>
    <w:p w14:paraId="130432D4"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0.40</w:t>
      </w:r>
      <w:r w:rsidRPr="00AC40E4">
        <w:rPr>
          <w:rFonts w:ascii="Courier" w:hAnsi="Courier"/>
          <w:sz w:val="18"/>
          <w:szCs w:val="18"/>
        </w:rPr>
        <w:tab/>
        <w:t>0.60</w:t>
      </w:r>
      <w:r w:rsidRPr="00AC40E4">
        <w:rPr>
          <w:rFonts w:ascii="Courier" w:hAnsi="Courier"/>
          <w:sz w:val="18"/>
          <w:szCs w:val="18"/>
        </w:rPr>
        <w:tab/>
        <w:t>0.40</w:t>
      </w:r>
      <w:r w:rsidRPr="00AC40E4">
        <w:rPr>
          <w:rFonts w:ascii="Courier" w:hAnsi="Courier"/>
          <w:sz w:val="18"/>
          <w:szCs w:val="18"/>
        </w:rPr>
        <w:tab/>
        <w:t>10000.00</w:t>
      </w:r>
    </w:p>
    <w:p w14:paraId="231E9934"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0.60</w:t>
      </w:r>
      <w:r w:rsidRPr="00AC40E4">
        <w:rPr>
          <w:rFonts w:ascii="Courier" w:hAnsi="Courier"/>
          <w:sz w:val="18"/>
          <w:szCs w:val="18"/>
        </w:rPr>
        <w:tab/>
        <w:t>0.40</w:t>
      </w:r>
      <w:r w:rsidRPr="00AC40E4">
        <w:rPr>
          <w:rFonts w:ascii="Courier" w:hAnsi="Courier"/>
          <w:sz w:val="18"/>
          <w:szCs w:val="18"/>
        </w:rPr>
        <w:tab/>
        <w:t>0.60</w:t>
      </w:r>
      <w:r w:rsidRPr="00AC40E4">
        <w:rPr>
          <w:rFonts w:ascii="Courier" w:hAnsi="Courier"/>
          <w:sz w:val="18"/>
          <w:szCs w:val="18"/>
        </w:rPr>
        <w:tab/>
        <w:t>10000.00</w:t>
      </w:r>
    </w:p>
    <w:p w14:paraId="67E81D7B"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0.80</w:t>
      </w:r>
      <w:r w:rsidRPr="00AC40E4">
        <w:rPr>
          <w:rFonts w:ascii="Courier" w:hAnsi="Courier"/>
          <w:sz w:val="18"/>
          <w:szCs w:val="18"/>
        </w:rPr>
        <w:tab/>
        <w:t>0.20</w:t>
      </w:r>
      <w:r w:rsidRPr="00AC40E4">
        <w:rPr>
          <w:rFonts w:ascii="Courier" w:hAnsi="Courier"/>
          <w:sz w:val="18"/>
          <w:szCs w:val="18"/>
        </w:rPr>
        <w:tab/>
        <w:t>0.80</w:t>
      </w:r>
      <w:r w:rsidRPr="00AC40E4">
        <w:rPr>
          <w:rFonts w:ascii="Courier" w:hAnsi="Courier"/>
          <w:sz w:val="18"/>
          <w:szCs w:val="18"/>
        </w:rPr>
        <w:tab/>
        <w:t>10000.00</w:t>
      </w:r>
    </w:p>
    <w:p w14:paraId="4EBFDD5C"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1.00</w:t>
      </w:r>
      <w:r w:rsidRPr="00AC40E4">
        <w:rPr>
          <w:rFonts w:ascii="Courier" w:hAnsi="Courier"/>
          <w:sz w:val="18"/>
          <w:szCs w:val="18"/>
        </w:rPr>
        <w:tab/>
        <w:t>0.00</w:t>
      </w:r>
      <w:r w:rsidRPr="00AC40E4">
        <w:rPr>
          <w:rFonts w:ascii="Courier" w:hAnsi="Courier"/>
          <w:sz w:val="18"/>
          <w:szCs w:val="18"/>
        </w:rPr>
        <w:tab/>
        <w:t>1.00</w:t>
      </w:r>
      <w:r w:rsidRPr="00AC40E4">
        <w:rPr>
          <w:rFonts w:ascii="Courier" w:hAnsi="Courier"/>
          <w:sz w:val="18"/>
          <w:szCs w:val="18"/>
        </w:rPr>
        <w:tab/>
        <w:t>10000.00</w:t>
      </w:r>
    </w:p>
    <w:p w14:paraId="319BFEEB"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6</w:t>
      </w:r>
    </w:p>
    <w:p w14:paraId="488F57CF"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-1.00</w:t>
      </w:r>
      <w:r w:rsidRPr="00AC40E4">
        <w:rPr>
          <w:rFonts w:ascii="Courier" w:hAnsi="Courier"/>
          <w:sz w:val="18"/>
          <w:szCs w:val="18"/>
        </w:rPr>
        <w:tab/>
        <w:t>-1.00</w:t>
      </w:r>
      <w:r w:rsidRPr="00AC40E4">
        <w:rPr>
          <w:rFonts w:ascii="Courier" w:hAnsi="Courier"/>
          <w:sz w:val="18"/>
          <w:szCs w:val="18"/>
        </w:rPr>
        <w:tab/>
        <w:t>1.00</w:t>
      </w:r>
      <w:r w:rsidRPr="00AC40E4">
        <w:rPr>
          <w:rFonts w:ascii="Courier" w:hAnsi="Courier"/>
          <w:sz w:val="18"/>
          <w:szCs w:val="18"/>
        </w:rPr>
        <w:tab/>
        <w:t>1.00</w:t>
      </w:r>
      <w:r w:rsidRPr="00AC40E4">
        <w:rPr>
          <w:rFonts w:ascii="Courier" w:hAnsi="Courier"/>
          <w:sz w:val="18"/>
          <w:szCs w:val="18"/>
        </w:rPr>
        <w:tab/>
        <w:t>0.00</w:t>
      </w:r>
      <w:r w:rsidRPr="00AC40E4">
        <w:rPr>
          <w:rFonts w:ascii="Courier" w:hAnsi="Courier"/>
          <w:sz w:val="18"/>
          <w:szCs w:val="18"/>
        </w:rPr>
        <w:tab/>
        <w:t>0.00</w:t>
      </w:r>
    </w:p>
    <w:p w14:paraId="3E288341"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0.00</w:t>
      </w:r>
      <w:r w:rsidRPr="00AC40E4">
        <w:rPr>
          <w:rFonts w:ascii="Courier" w:hAnsi="Courier"/>
          <w:sz w:val="18"/>
          <w:szCs w:val="18"/>
        </w:rPr>
        <w:tab/>
        <w:t>1.00</w:t>
      </w:r>
      <w:r w:rsidRPr="00AC40E4">
        <w:rPr>
          <w:rFonts w:ascii="Courier" w:hAnsi="Courier"/>
          <w:sz w:val="18"/>
          <w:szCs w:val="18"/>
        </w:rPr>
        <w:tab/>
        <w:t>0.00</w:t>
      </w:r>
      <w:r w:rsidRPr="00AC40E4">
        <w:rPr>
          <w:rFonts w:ascii="Courier" w:hAnsi="Courier"/>
          <w:sz w:val="18"/>
          <w:szCs w:val="18"/>
        </w:rPr>
        <w:tab/>
        <w:t>10000.00</w:t>
      </w:r>
    </w:p>
    <w:p w14:paraId="33403366"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0.20</w:t>
      </w:r>
      <w:r w:rsidRPr="00AC40E4">
        <w:rPr>
          <w:rFonts w:ascii="Courier" w:hAnsi="Courier"/>
          <w:sz w:val="18"/>
          <w:szCs w:val="18"/>
        </w:rPr>
        <w:tab/>
        <w:t>0.80</w:t>
      </w:r>
      <w:r w:rsidRPr="00AC40E4">
        <w:rPr>
          <w:rFonts w:ascii="Courier" w:hAnsi="Courier"/>
          <w:sz w:val="18"/>
          <w:szCs w:val="18"/>
        </w:rPr>
        <w:tab/>
        <w:t>0.20</w:t>
      </w:r>
      <w:r w:rsidRPr="00AC40E4">
        <w:rPr>
          <w:rFonts w:ascii="Courier" w:hAnsi="Courier"/>
          <w:sz w:val="18"/>
          <w:szCs w:val="18"/>
        </w:rPr>
        <w:tab/>
        <w:t>10000.00</w:t>
      </w:r>
    </w:p>
    <w:p w14:paraId="4100A147"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0.40</w:t>
      </w:r>
      <w:r w:rsidRPr="00AC40E4">
        <w:rPr>
          <w:rFonts w:ascii="Courier" w:hAnsi="Courier"/>
          <w:sz w:val="18"/>
          <w:szCs w:val="18"/>
        </w:rPr>
        <w:tab/>
        <w:t>0.60</w:t>
      </w:r>
      <w:r w:rsidRPr="00AC40E4">
        <w:rPr>
          <w:rFonts w:ascii="Courier" w:hAnsi="Courier"/>
          <w:sz w:val="18"/>
          <w:szCs w:val="18"/>
        </w:rPr>
        <w:tab/>
        <w:t>0.40</w:t>
      </w:r>
      <w:r w:rsidRPr="00AC40E4">
        <w:rPr>
          <w:rFonts w:ascii="Courier" w:hAnsi="Courier"/>
          <w:sz w:val="18"/>
          <w:szCs w:val="18"/>
        </w:rPr>
        <w:tab/>
        <w:t>10000.00</w:t>
      </w:r>
    </w:p>
    <w:p w14:paraId="5037F6BC"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0.60</w:t>
      </w:r>
      <w:r w:rsidRPr="00AC40E4">
        <w:rPr>
          <w:rFonts w:ascii="Courier" w:hAnsi="Courier"/>
          <w:sz w:val="18"/>
          <w:szCs w:val="18"/>
        </w:rPr>
        <w:tab/>
        <w:t>0.40</w:t>
      </w:r>
      <w:r w:rsidRPr="00AC40E4">
        <w:rPr>
          <w:rFonts w:ascii="Courier" w:hAnsi="Courier"/>
          <w:sz w:val="18"/>
          <w:szCs w:val="18"/>
        </w:rPr>
        <w:tab/>
        <w:t>0.60</w:t>
      </w:r>
      <w:r w:rsidRPr="00AC40E4">
        <w:rPr>
          <w:rFonts w:ascii="Courier" w:hAnsi="Courier"/>
          <w:sz w:val="18"/>
          <w:szCs w:val="18"/>
        </w:rPr>
        <w:tab/>
        <w:t>10000.00</w:t>
      </w:r>
    </w:p>
    <w:p w14:paraId="0E017140"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0.80</w:t>
      </w:r>
      <w:r w:rsidRPr="00AC40E4">
        <w:rPr>
          <w:rFonts w:ascii="Courier" w:hAnsi="Courier"/>
          <w:sz w:val="18"/>
          <w:szCs w:val="18"/>
        </w:rPr>
        <w:tab/>
        <w:t>0.20</w:t>
      </w:r>
      <w:r w:rsidRPr="00AC40E4">
        <w:rPr>
          <w:rFonts w:ascii="Courier" w:hAnsi="Courier"/>
          <w:sz w:val="18"/>
          <w:szCs w:val="18"/>
        </w:rPr>
        <w:tab/>
        <w:t>0.80</w:t>
      </w:r>
      <w:r w:rsidRPr="00AC40E4">
        <w:rPr>
          <w:rFonts w:ascii="Courier" w:hAnsi="Courier"/>
          <w:sz w:val="18"/>
          <w:szCs w:val="18"/>
        </w:rPr>
        <w:tab/>
        <w:t>10000.00</w:t>
      </w:r>
    </w:p>
    <w:p w14:paraId="68626DC1"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1.00</w:t>
      </w:r>
      <w:r w:rsidRPr="00AC40E4">
        <w:rPr>
          <w:rFonts w:ascii="Courier" w:hAnsi="Courier"/>
          <w:sz w:val="18"/>
          <w:szCs w:val="18"/>
        </w:rPr>
        <w:tab/>
        <w:t>0.00</w:t>
      </w:r>
      <w:r w:rsidRPr="00AC40E4">
        <w:rPr>
          <w:rFonts w:ascii="Courier" w:hAnsi="Courier"/>
          <w:sz w:val="18"/>
          <w:szCs w:val="18"/>
        </w:rPr>
        <w:tab/>
        <w:t>1.00</w:t>
      </w:r>
      <w:r w:rsidRPr="00AC40E4">
        <w:rPr>
          <w:rFonts w:ascii="Courier" w:hAnsi="Courier"/>
          <w:sz w:val="18"/>
          <w:szCs w:val="18"/>
        </w:rPr>
        <w:tab/>
        <w:t>10000.00</w:t>
      </w:r>
    </w:p>
    <w:p w14:paraId="23196639"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6</w:t>
      </w:r>
    </w:p>
    <w:p w14:paraId="20735BC5"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-1.00</w:t>
      </w:r>
      <w:r w:rsidRPr="00AC40E4">
        <w:rPr>
          <w:rFonts w:ascii="Courier" w:hAnsi="Courier"/>
          <w:sz w:val="18"/>
          <w:szCs w:val="18"/>
        </w:rPr>
        <w:tab/>
        <w:t>-1.00</w:t>
      </w:r>
      <w:r w:rsidRPr="00AC40E4">
        <w:rPr>
          <w:rFonts w:ascii="Courier" w:hAnsi="Courier"/>
          <w:sz w:val="18"/>
          <w:szCs w:val="18"/>
        </w:rPr>
        <w:tab/>
        <w:t>1.00</w:t>
      </w:r>
      <w:r w:rsidRPr="00AC40E4">
        <w:rPr>
          <w:rFonts w:ascii="Courier" w:hAnsi="Courier"/>
          <w:sz w:val="18"/>
          <w:szCs w:val="18"/>
        </w:rPr>
        <w:tab/>
        <w:t>1.00</w:t>
      </w:r>
      <w:r w:rsidRPr="00AC40E4">
        <w:rPr>
          <w:rFonts w:ascii="Courier" w:hAnsi="Courier"/>
          <w:sz w:val="18"/>
          <w:szCs w:val="18"/>
        </w:rPr>
        <w:tab/>
        <w:t>0.00</w:t>
      </w:r>
      <w:r w:rsidRPr="00AC40E4">
        <w:rPr>
          <w:rFonts w:ascii="Courier" w:hAnsi="Courier"/>
          <w:sz w:val="18"/>
          <w:szCs w:val="18"/>
        </w:rPr>
        <w:tab/>
        <w:t>0.00</w:t>
      </w:r>
    </w:p>
    <w:p w14:paraId="04945DDA"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0.00</w:t>
      </w:r>
      <w:r w:rsidRPr="00AC40E4">
        <w:rPr>
          <w:rFonts w:ascii="Courier" w:hAnsi="Courier"/>
          <w:sz w:val="18"/>
          <w:szCs w:val="18"/>
        </w:rPr>
        <w:tab/>
        <w:t>1.00</w:t>
      </w:r>
      <w:r w:rsidRPr="00AC40E4">
        <w:rPr>
          <w:rFonts w:ascii="Courier" w:hAnsi="Courier"/>
          <w:sz w:val="18"/>
          <w:szCs w:val="18"/>
        </w:rPr>
        <w:tab/>
        <w:t>0.00</w:t>
      </w:r>
      <w:r w:rsidRPr="00AC40E4">
        <w:rPr>
          <w:rFonts w:ascii="Courier" w:hAnsi="Courier"/>
          <w:sz w:val="18"/>
          <w:szCs w:val="18"/>
        </w:rPr>
        <w:tab/>
        <w:t>10.00</w:t>
      </w:r>
    </w:p>
    <w:p w14:paraId="4AE11A09"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0.20</w:t>
      </w:r>
      <w:r w:rsidRPr="00AC40E4">
        <w:rPr>
          <w:rFonts w:ascii="Courier" w:hAnsi="Courier"/>
          <w:sz w:val="18"/>
          <w:szCs w:val="18"/>
        </w:rPr>
        <w:tab/>
        <w:t>0.80</w:t>
      </w:r>
      <w:r w:rsidRPr="00AC40E4">
        <w:rPr>
          <w:rFonts w:ascii="Courier" w:hAnsi="Courier"/>
          <w:sz w:val="18"/>
          <w:szCs w:val="18"/>
        </w:rPr>
        <w:tab/>
        <w:t>0.20</w:t>
      </w:r>
      <w:r w:rsidRPr="00AC40E4">
        <w:rPr>
          <w:rFonts w:ascii="Courier" w:hAnsi="Courier"/>
          <w:sz w:val="18"/>
          <w:szCs w:val="18"/>
        </w:rPr>
        <w:tab/>
        <w:t>10.00</w:t>
      </w:r>
    </w:p>
    <w:p w14:paraId="38B09AB2"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0.40</w:t>
      </w:r>
      <w:r w:rsidRPr="00AC40E4">
        <w:rPr>
          <w:rFonts w:ascii="Courier" w:hAnsi="Courier"/>
          <w:sz w:val="18"/>
          <w:szCs w:val="18"/>
        </w:rPr>
        <w:tab/>
        <w:t>0.60</w:t>
      </w:r>
      <w:r w:rsidRPr="00AC40E4">
        <w:rPr>
          <w:rFonts w:ascii="Courier" w:hAnsi="Courier"/>
          <w:sz w:val="18"/>
          <w:szCs w:val="18"/>
        </w:rPr>
        <w:tab/>
        <w:t>0.40</w:t>
      </w:r>
      <w:r w:rsidRPr="00AC40E4">
        <w:rPr>
          <w:rFonts w:ascii="Courier" w:hAnsi="Courier"/>
          <w:sz w:val="18"/>
          <w:szCs w:val="18"/>
        </w:rPr>
        <w:tab/>
        <w:t>10.00</w:t>
      </w:r>
    </w:p>
    <w:p w14:paraId="6A2B66D1"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0.60</w:t>
      </w:r>
      <w:r w:rsidRPr="00AC40E4">
        <w:rPr>
          <w:rFonts w:ascii="Courier" w:hAnsi="Courier"/>
          <w:sz w:val="18"/>
          <w:szCs w:val="18"/>
        </w:rPr>
        <w:tab/>
        <w:t>0.40</w:t>
      </w:r>
      <w:r w:rsidRPr="00AC40E4">
        <w:rPr>
          <w:rFonts w:ascii="Courier" w:hAnsi="Courier"/>
          <w:sz w:val="18"/>
          <w:szCs w:val="18"/>
        </w:rPr>
        <w:tab/>
        <w:t>0.60</w:t>
      </w:r>
      <w:r w:rsidRPr="00AC40E4">
        <w:rPr>
          <w:rFonts w:ascii="Courier" w:hAnsi="Courier"/>
          <w:sz w:val="18"/>
          <w:szCs w:val="18"/>
        </w:rPr>
        <w:tab/>
        <w:t>10.00</w:t>
      </w:r>
    </w:p>
    <w:p w14:paraId="1E145D0F"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0.80</w:t>
      </w:r>
      <w:r w:rsidRPr="00AC40E4">
        <w:rPr>
          <w:rFonts w:ascii="Courier" w:hAnsi="Courier"/>
          <w:sz w:val="18"/>
          <w:szCs w:val="18"/>
        </w:rPr>
        <w:tab/>
        <w:t>0.20</w:t>
      </w:r>
      <w:r w:rsidRPr="00AC40E4">
        <w:rPr>
          <w:rFonts w:ascii="Courier" w:hAnsi="Courier"/>
          <w:sz w:val="18"/>
          <w:szCs w:val="18"/>
        </w:rPr>
        <w:tab/>
        <w:t>0.80</w:t>
      </w:r>
      <w:r w:rsidRPr="00AC40E4">
        <w:rPr>
          <w:rFonts w:ascii="Courier" w:hAnsi="Courier"/>
          <w:sz w:val="18"/>
          <w:szCs w:val="18"/>
        </w:rPr>
        <w:tab/>
        <w:t>10.00</w:t>
      </w:r>
    </w:p>
    <w:p w14:paraId="0E42C8F7"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1.00</w:t>
      </w:r>
      <w:r w:rsidRPr="00AC40E4">
        <w:rPr>
          <w:rFonts w:ascii="Courier" w:hAnsi="Courier"/>
          <w:sz w:val="18"/>
          <w:szCs w:val="18"/>
        </w:rPr>
        <w:tab/>
        <w:t>0.00</w:t>
      </w:r>
      <w:r w:rsidRPr="00AC40E4">
        <w:rPr>
          <w:rFonts w:ascii="Courier" w:hAnsi="Courier"/>
          <w:sz w:val="18"/>
          <w:szCs w:val="18"/>
        </w:rPr>
        <w:tab/>
        <w:t>1.00</w:t>
      </w:r>
      <w:r w:rsidRPr="00AC40E4">
        <w:rPr>
          <w:rFonts w:ascii="Courier" w:hAnsi="Courier"/>
          <w:sz w:val="18"/>
          <w:szCs w:val="18"/>
        </w:rPr>
        <w:tab/>
        <w:t>10.00</w:t>
      </w:r>
    </w:p>
    <w:p w14:paraId="33246E45"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6</w:t>
      </w:r>
    </w:p>
    <w:p w14:paraId="17A70BEF"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-1.00</w:t>
      </w:r>
      <w:r w:rsidRPr="00AC40E4">
        <w:rPr>
          <w:rFonts w:ascii="Courier" w:hAnsi="Courier"/>
          <w:sz w:val="18"/>
          <w:szCs w:val="18"/>
        </w:rPr>
        <w:tab/>
        <w:t>-1.00</w:t>
      </w:r>
      <w:r w:rsidRPr="00AC40E4">
        <w:rPr>
          <w:rFonts w:ascii="Courier" w:hAnsi="Courier"/>
          <w:sz w:val="18"/>
          <w:szCs w:val="18"/>
        </w:rPr>
        <w:tab/>
        <w:t>1.00</w:t>
      </w:r>
      <w:r w:rsidRPr="00AC40E4">
        <w:rPr>
          <w:rFonts w:ascii="Courier" w:hAnsi="Courier"/>
          <w:sz w:val="18"/>
          <w:szCs w:val="18"/>
        </w:rPr>
        <w:tab/>
        <w:t>1.00</w:t>
      </w:r>
      <w:r w:rsidRPr="00AC40E4">
        <w:rPr>
          <w:rFonts w:ascii="Courier" w:hAnsi="Courier"/>
          <w:sz w:val="18"/>
          <w:szCs w:val="18"/>
        </w:rPr>
        <w:tab/>
        <w:t>0.00</w:t>
      </w:r>
      <w:r w:rsidRPr="00AC40E4">
        <w:rPr>
          <w:rFonts w:ascii="Courier" w:hAnsi="Courier"/>
          <w:sz w:val="18"/>
          <w:szCs w:val="18"/>
        </w:rPr>
        <w:tab/>
        <w:t>0.00</w:t>
      </w:r>
    </w:p>
    <w:p w14:paraId="7E819282"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0.00</w:t>
      </w:r>
      <w:r w:rsidRPr="00AC40E4">
        <w:rPr>
          <w:rFonts w:ascii="Courier" w:hAnsi="Courier"/>
          <w:sz w:val="18"/>
          <w:szCs w:val="18"/>
        </w:rPr>
        <w:tab/>
        <w:t>1.00</w:t>
      </w:r>
      <w:r w:rsidRPr="00AC40E4">
        <w:rPr>
          <w:rFonts w:ascii="Courier" w:hAnsi="Courier"/>
          <w:sz w:val="18"/>
          <w:szCs w:val="18"/>
        </w:rPr>
        <w:tab/>
        <w:t>0.00</w:t>
      </w:r>
      <w:r w:rsidRPr="00AC40E4">
        <w:rPr>
          <w:rFonts w:ascii="Courier" w:hAnsi="Courier"/>
          <w:sz w:val="18"/>
          <w:szCs w:val="18"/>
        </w:rPr>
        <w:tab/>
        <w:t>13.33</w:t>
      </w:r>
    </w:p>
    <w:p w14:paraId="4BDE7864"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0.20</w:t>
      </w:r>
      <w:r w:rsidRPr="00AC40E4">
        <w:rPr>
          <w:rFonts w:ascii="Courier" w:hAnsi="Courier"/>
          <w:sz w:val="18"/>
          <w:szCs w:val="18"/>
        </w:rPr>
        <w:tab/>
        <w:t>0.80</w:t>
      </w:r>
      <w:r w:rsidRPr="00AC40E4">
        <w:rPr>
          <w:rFonts w:ascii="Courier" w:hAnsi="Courier"/>
          <w:sz w:val="18"/>
          <w:szCs w:val="18"/>
        </w:rPr>
        <w:tab/>
        <w:t>0.20</w:t>
      </w:r>
      <w:r w:rsidRPr="00AC40E4">
        <w:rPr>
          <w:rFonts w:ascii="Courier" w:hAnsi="Courier"/>
          <w:sz w:val="18"/>
          <w:szCs w:val="18"/>
        </w:rPr>
        <w:tab/>
        <w:t>13.33</w:t>
      </w:r>
    </w:p>
    <w:p w14:paraId="30BD7536"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0.40</w:t>
      </w:r>
      <w:r w:rsidRPr="00AC40E4">
        <w:rPr>
          <w:rFonts w:ascii="Courier" w:hAnsi="Courier"/>
          <w:sz w:val="18"/>
          <w:szCs w:val="18"/>
        </w:rPr>
        <w:tab/>
        <w:t>0.60</w:t>
      </w:r>
      <w:r w:rsidRPr="00AC40E4">
        <w:rPr>
          <w:rFonts w:ascii="Courier" w:hAnsi="Courier"/>
          <w:sz w:val="18"/>
          <w:szCs w:val="18"/>
        </w:rPr>
        <w:tab/>
        <w:t>0.40</w:t>
      </w:r>
      <w:r w:rsidRPr="00AC40E4">
        <w:rPr>
          <w:rFonts w:ascii="Courier" w:hAnsi="Courier"/>
          <w:sz w:val="18"/>
          <w:szCs w:val="18"/>
        </w:rPr>
        <w:tab/>
        <w:t>13.33</w:t>
      </w:r>
    </w:p>
    <w:p w14:paraId="6F466D22"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0.60</w:t>
      </w:r>
      <w:r w:rsidRPr="00AC40E4">
        <w:rPr>
          <w:rFonts w:ascii="Courier" w:hAnsi="Courier"/>
          <w:sz w:val="18"/>
          <w:szCs w:val="18"/>
        </w:rPr>
        <w:tab/>
        <w:t>0.40</w:t>
      </w:r>
      <w:r w:rsidRPr="00AC40E4">
        <w:rPr>
          <w:rFonts w:ascii="Courier" w:hAnsi="Courier"/>
          <w:sz w:val="18"/>
          <w:szCs w:val="18"/>
        </w:rPr>
        <w:tab/>
        <w:t>0.60</w:t>
      </w:r>
      <w:r w:rsidRPr="00AC40E4">
        <w:rPr>
          <w:rFonts w:ascii="Courier" w:hAnsi="Courier"/>
          <w:sz w:val="18"/>
          <w:szCs w:val="18"/>
        </w:rPr>
        <w:tab/>
        <w:t>13.33</w:t>
      </w:r>
    </w:p>
    <w:p w14:paraId="7BD5AD5B"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0.80</w:t>
      </w:r>
      <w:r w:rsidRPr="00AC40E4">
        <w:rPr>
          <w:rFonts w:ascii="Courier" w:hAnsi="Courier"/>
          <w:sz w:val="18"/>
          <w:szCs w:val="18"/>
        </w:rPr>
        <w:tab/>
        <w:t>0.20</w:t>
      </w:r>
      <w:r w:rsidRPr="00AC40E4">
        <w:rPr>
          <w:rFonts w:ascii="Courier" w:hAnsi="Courier"/>
          <w:sz w:val="18"/>
          <w:szCs w:val="18"/>
        </w:rPr>
        <w:tab/>
        <w:t>0.80</w:t>
      </w:r>
      <w:r w:rsidRPr="00AC40E4">
        <w:rPr>
          <w:rFonts w:ascii="Courier" w:hAnsi="Courier"/>
          <w:sz w:val="18"/>
          <w:szCs w:val="18"/>
        </w:rPr>
        <w:tab/>
        <w:t>13.33</w:t>
      </w:r>
    </w:p>
    <w:p w14:paraId="4F686D93"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1.00</w:t>
      </w:r>
      <w:r w:rsidRPr="00AC40E4">
        <w:rPr>
          <w:rFonts w:ascii="Courier" w:hAnsi="Courier"/>
          <w:sz w:val="18"/>
          <w:szCs w:val="18"/>
        </w:rPr>
        <w:tab/>
        <w:t>0.00</w:t>
      </w:r>
      <w:r w:rsidRPr="00AC40E4">
        <w:rPr>
          <w:rFonts w:ascii="Courier" w:hAnsi="Courier"/>
          <w:sz w:val="18"/>
          <w:szCs w:val="18"/>
        </w:rPr>
        <w:tab/>
        <w:t>1.00</w:t>
      </w:r>
      <w:r w:rsidRPr="00AC40E4">
        <w:rPr>
          <w:rFonts w:ascii="Courier" w:hAnsi="Courier"/>
          <w:sz w:val="18"/>
          <w:szCs w:val="18"/>
        </w:rPr>
        <w:tab/>
        <w:t>13.33</w:t>
      </w:r>
    </w:p>
    <w:p w14:paraId="7440816E"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6</w:t>
      </w:r>
    </w:p>
    <w:p w14:paraId="69B261C7"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-1.00</w:t>
      </w:r>
      <w:r w:rsidRPr="00AC40E4">
        <w:rPr>
          <w:rFonts w:ascii="Courier" w:hAnsi="Courier"/>
          <w:sz w:val="18"/>
          <w:szCs w:val="18"/>
        </w:rPr>
        <w:tab/>
        <w:t>-1.00</w:t>
      </w:r>
      <w:r w:rsidRPr="00AC40E4">
        <w:rPr>
          <w:rFonts w:ascii="Courier" w:hAnsi="Courier"/>
          <w:sz w:val="18"/>
          <w:szCs w:val="18"/>
        </w:rPr>
        <w:tab/>
        <w:t>1.00</w:t>
      </w:r>
      <w:r w:rsidRPr="00AC40E4">
        <w:rPr>
          <w:rFonts w:ascii="Courier" w:hAnsi="Courier"/>
          <w:sz w:val="18"/>
          <w:szCs w:val="18"/>
        </w:rPr>
        <w:tab/>
        <w:t>1.00</w:t>
      </w:r>
      <w:r w:rsidRPr="00AC40E4">
        <w:rPr>
          <w:rFonts w:ascii="Courier" w:hAnsi="Courier"/>
          <w:sz w:val="18"/>
          <w:szCs w:val="18"/>
        </w:rPr>
        <w:tab/>
        <w:t>0.00</w:t>
      </w:r>
      <w:r w:rsidRPr="00AC40E4">
        <w:rPr>
          <w:rFonts w:ascii="Courier" w:hAnsi="Courier"/>
          <w:sz w:val="18"/>
          <w:szCs w:val="18"/>
        </w:rPr>
        <w:tab/>
        <w:t>0.00</w:t>
      </w:r>
    </w:p>
    <w:p w14:paraId="7B5E0334"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0.00</w:t>
      </w:r>
      <w:r w:rsidRPr="00AC40E4">
        <w:rPr>
          <w:rFonts w:ascii="Courier" w:hAnsi="Courier"/>
          <w:sz w:val="18"/>
          <w:szCs w:val="18"/>
        </w:rPr>
        <w:tab/>
        <w:t>1.00</w:t>
      </w:r>
      <w:r w:rsidRPr="00AC40E4">
        <w:rPr>
          <w:rFonts w:ascii="Courier" w:hAnsi="Courier"/>
          <w:sz w:val="18"/>
          <w:szCs w:val="18"/>
        </w:rPr>
        <w:tab/>
        <w:t>0.00</w:t>
      </w:r>
      <w:r w:rsidRPr="00AC40E4">
        <w:rPr>
          <w:rFonts w:ascii="Courier" w:hAnsi="Courier"/>
          <w:sz w:val="18"/>
          <w:szCs w:val="18"/>
        </w:rPr>
        <w:tab/>
        <w:t>20.00</w:t>
      </w:r>
    </w:p>
    <w:p w14:paraId="60ADE204"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0.20</w:t>
      </w:r>
      <w:r w:rsidRPr="00AC40E4">
        <w:rPr>
          <w:rFonts w:ascii="Courier" w:hAnsi="Courier"/>
          <w:sz w:val="18"/>
          <w:szCs w:val="18"/>
        </w:rPr>
        <w:tab/>
        <w:t>0.80</w:t>
      </w:r>
      <w:r w:rsidRPr="00AC40E4">
        <w:rPr>
          <w:rFonts w:ascii="Courier" w:hAnsi="Courier"/>
          <w:sz w:val="18"/>
          <w:szCs w:val="18"/>
        </w:rPr>
        <w:tab/>
        <w:t>0.20</w:t>
      </w:r>
      <w:r w:rsidRPr="00AC40E4">
        <w:rPr>
          <w:rFonts w:ascii="Courier" w:hAnsi="Courier"/>
          <w:sz w:val="18"/>
          <w:szCs w:val="18"/>
        </w:rPr>
        <w:tab/>
        <w:t>20.00</w:t>
      </w:r>
    </w:p>
    <w:p w14:paraId="09C4A4AC"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0.40</w:t>
      </w:r>
      <w:r w:rsidRPr="00AC40E4">
        <w:rPr>
          <w:rFonts w:ascii="Courier" w:hAnsi="Courier"/>
          <w:sz w:val="18"/>
          <w:szCs w:val="18"/>
        </w:rPr>
        <w:tab/>
        <w:t>0.60</w:t>
      </w:r>
      <w:r w:rsidRPr="00AC40E4">
        <w:rPr>
          <w:rFonts w:ascii="Courier" w:hAnsi="Courier"/>
          <w:sz w:val="18"/>
          <w:szCs w:val="18"/>
        </w:rPr>
        <w:tab/>
        <w:t>0.40</w:t>
      </w:r>
      <w:r w:rsidRPr="00AC40E4">
        <w:rPr>
          <w:rFonts w:ascii="Courier" w:hAnsi="Courier"/>
          <w:sz w:val="18"/>
          <w:szCs w:val="18"/>
        </w:rPr>
        <w:tab/>
        <w:t>20.00</w:t>
      </w:r>
    </w:p>
    <w:p w14:paraId="57EE1F91"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0.60</w:t>
      </w:r>
      <w:r w:rsidRPr="00AC40E4">
        <w:rPr>
          <w:rFonts w:ascii="Courier" w:hAnsi="Courier"/>
          <w:sz w:val="18"/>
          <w:szCs w:val="18"/>
        </w:rPr>
        <w:tab/>
        <w:t>0.40</w:t>
      </w:r>
      <w:r w:rsidRPr="00AC40E4">
        <w:rPr>
          <w:rFonts w:ascii="Courier" w:hAnsi="Courier"/>
          <w:sz w:val="18"/>
          <w:szCs w:val="18"/>
        </w:rPr>
        <w:tab/>
        <w:t>0.60</w:t>
      </w:r>
      <w:r w:rsidRPr="00AC40E4">
        <w:rPr>
          <w:rFonts w:ascii="Courier" w:hAnsi="Courier"/>
          <w:sz w:val="18"/>
          <w:szCs w:val="18"/>
        </w:rPr>
        <w:tab/>
        <w:t>20.00</w:t>
      </w:r>
    </w:p>
    <w:p w14:paraId="653DE9A5"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0.80</w:t>
      </w:r>
      <w:r w:rsidRPr="00AC40E4">
        <w:rPr>
          <w:rFonts w:ascii="Courier" w:hAnsi="Courier"/>
          <w:sz w:val="18"/>
          <w:szCs w:val="18"/>
        </w:rPr>
        <w:tab/>
        <w:t>0.20</w:t>
      </w:r>
      <w:r w:rsidRPr="00AC40E4">
        <w:rPr>
          <w:rFonts w:ascii="Courier" w:hAnsi="Courier"/>
          <w:sz w:val="18"/>
          <w:szCs w:val="18"/>
        </w:rPr>
        <w:tab/>
        <w:t>0.80</w:t>
      </w:r>
      <w:r w:rsidRPr="00AC40E4">
        <w:rPr>
          <w:rFonts w:ascii="Courier" w:hAnsi="Courier"/>
          <w:sz w:val="18"/>
          <w:szCs w:val="18"/>
        </w:rPr>
        <w:tab/>
        <w:t>20.00</w:t>
      </w:r>
    </w:p>
    <w:p w14:paraId="13395555"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1.00</w:t>
      </w:r>
      <w:r w:rsidRPr="00AC40E4">
        <w:rPr>
          <w:rFonts w:ascii="Courier" w:hAnsi="Courier"/>
          <w:sz w:val="18"/>
          <w:szCs w:val="18"/>
        </w:rPr>
        <w:tab/>
        <w:t>0.00</w:t>
      </w:r>
      <w:r w:rsidRPr="00AC40E4">
        <w:rPr>
          <w:rFonts w:ascii="Courier" w:hAnsi="Courier"/>
          <w:sz w:val="18"/>
          <w:szCs w:val="18"/>
        </w:rPr>
        <w:tab/>
        <w:t>1.00</w:t>
      </w:r>
      <w:r w:rsidRPr="00AC40E4">
        <w:rPr>
          <w:rFonts w:ascii="Courier" w:hAnsi="Courier"/>
          <w:sz w:val="18"/>
          <w:szCs w:val="18"/>
        </w:rPr>
        <w:tab/>
        <w:t>20.00</w:t>
      </w:r>
    </w:p>
    <w:p w14:paraId="198B510F"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6</w:t>
      </w:r>
    </w:p>
    <w:p w14:paraId="10B16240"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-1.00</w:t>
      </w:r>
      <w:r w:rsidRPr="00AC40E4">
        <w:rPr>
          <w:rFonts w:ascii="Courier" w:hAnsi="Courier"/>
          <w:sz w:val="18"/>
          <w:szCs w:val="18"/>
        </w:rPr>
        <w:tab/>
        <w:t>-1.00</w:t>
      </w:r>
      <w:r w:rsidRPr="00AC40E4">
        <w:rPr>
          <w:rFonts w:ascii="Courier" w:hAnsi="Courier"/>
          <w:sz w:val="18"/>
          <w:szCs w:val="18"/>
        </w:rPr>
        <w:tab/>
        <w:t>1.00</w:t>
      </w:r>
      <w:r w:rsidRPr="00AC40E4">
        <w:rPr>
          <w:rFonts w:ascii="Courier" w:hAnsi="Courier"/>
          <w:sz w:val="18"/>
          <w:szCs w:val="18"/>
        </w:rPr>
        <w:tab/>
        <w:t>1.00</w:t>
      </w:r>
      <w:r w:rsidRPr="00AC40E4">
        <w:rPr>
          <w:rFonts w:ascii="Courier" w:hAnsi="Courier"/>
          <w:sz w:val="18"/>
          <w:szCs w:val="18"/>
        </w:rPr>
        <w:tab/>
        <w:t>0.00</w:t>
      </w:r>
      <w:r w:rsidRPr="00AC40E4">
        <w:rPr>
          <w:rFonts w:ascii="Courier" w:hAnsi="Courier"/>
          <w:sz w:val="18"/>
          <w:szCs w:val="18"/>
        </w:rPr>
        <w:tab/>
        <w:t>0.00</w:t>
      </w:r>
    </w:p>
    <w:p w14:paraId="0012F4C4"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0.00</w:t>
      </w:r>
      <w:r w:rsidRPr="00AC40E4">
        <w:rPr>
          <w:rFonts w:ascii="Courier" w:hAnsi="Courier"/>
          <w:sz w:val="18"/>
          <w:szCs w:val="18"/>
        </w:rPr>
        <w:tab/>
        <w:t>1.00</w:t>
      </w:r>
      <w:r w:rsidRPr="00AC40E4">
        <w:rPr>
          <w:rFonts w:ascii="Courier" w:hAnsi="Courier"/>
          <w:sz w:val="18"/>
          <w:szCs w:val="18"/>
        </w:rPr>
        <w:tab/>
        <w:t>0.00</w:t>
      </w:r>
      <w:r w:rsidRPr="00AC40E4">
        <w:rPr>
          <w:rFonts w:ascii="Courier" w:hAnsi="Courier"/>
          <w:sz w:val="18"/>
          <w:szCs w:val="18"/>
        </w:rPr>
        <w:tab/>
        <w:t>5.00</w:t>
      </w:r>
    </w:p>
    <w:p w14:paraId="7244A990"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0.20</w:t>
      </w:r>
      <w:r w:rsidRPr="00AC40E4">
        <w:rPr>
          <w:rFonts w:ascii="Courier" w:hAnsi="Courier"/>
          <w:sz w:val="18"/>
          <w:szCs w:val="18"/>
        </w:rPr>
        <w:tab/>
        <w:t>0.80</w:t>
      </w:r>
      <w:r w:rsidRPr="00AC40E4">
        <w:rPr>
          <w:rFonts w:ascii="Courier" w:hAnsi="Courier"/>
          <w:sz w:val="18"/>
          <w:szCs w:val="18"/>
        </w:rPr>
        <w:tab/>
        <w:t>0.20</w:t>
      </w:r>
      <w:r w:rsidRPr="00AC40E4">
        <w:rPr>
          <w:rFonts w:ascii="Courier" w:hAnsi="Courier"/>
          <w:sz w:val="18"/>
          <w:szCs w:val="18"/>
        </w:rPr>
        <w:tab/>
        <w:t>5.00</w:t>
      </w:r>
    </w:p>
    <w:p w14:paraId="4F29F984"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0.40</w:t>
      </w:r>
      <w:r w:rsidRPr="00AC40E4">
        <w:rPr>
          <w:rFonts w:ascii="Courier" w:hAnsi="Courier"/>
          <w:sz w:val="18"/>
          <w:szCs w:val="18"/>
        </w:rPr>
        <w:tab/>
        <w:t>0.60</w:t>
      </w:r>
      <w:r w:rsidRPr="00AC40E4">
        <w:rPr>
          <w:rFonts w:ascii="Courier" w:hAnsi="Courier"/>
          <w:sz w:val="18"/>
          <w:szCs w:val="18"/>
        </w:rPr>
        <w:tab/>
        <w:t>0.40</w:t>
      </w:r>
      <w:r w:rsidRPr="00AC40E4">
        <w:rPr>
          <w:rFonts w:ascii="Courier" w:hAnsi="Courier"/>
          <w:sz w:val="18"/>
          <w:szCs w:val="18"/>
        </w:rPr>
        <w:tab/>
        <w:t>5.00</w:t>
      </w:r>
    </w:p>
    <w:p w14:paraId="18561C57"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0.60</w:t>
      </w:r>
      <w:r w:rsidRPr="00AC40E4">
        <w:rPr>
          <w:rFonts w:ascii="Courier" w:hAnsi="Courier"/>
          <w:sz w:val="18"/>
          <w:szCs w:val="18"/>
        </w:rPr>
        <w:tab/>
        <w:t>0.40</w:t>
      </w:r>
      <w:r w:rsidRPr="00AC40E4">
        <w:rPr>
          <w:rFonts w:ascii="Courier" w:hAnsi="Courier"/>
          <w:sz w:val="18"/>
          <w:szCs w:val="18"/>
        </w:rPr>
        <w:tab/>
        <w:t>0.60</w:t>
      </w:r>
      <w:r w:rsidRPr="00AC40E4">
        <w:rPr>
          <w:rFonts w:ascii="Courier" w:hAnsi="Courier"/>
          <w:sz w:val="18"/>
          <w:szCs w:val="18"/>
        </w:rPr>
        <w:tab/>
        <w:t>5.00</w:t>
      </w:r>
    </w:p>
    <w:p w14:paraId="3A89F1D9"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0.80</w:t>
      </w:r>
      <w:r w:rsidRPr="00AC40E4">
        <w:rPr>
          <w:rFonts w:ascii="Courier" w:hAnsi="Courier"/>
          <w:sz w:val="18"/>
          <w:szCs w:val="18"/>
        </w:rPr>
        <w:tab/>
        <w:t>0.20</w:t>
      </w:r>
      <w:r w:rsidRPr="00AC40E4">
        <w:rPr>
          <w:rFonts w:ascii="Courier" w:hAnsi="Courier"/>
          <w:sz w:val="18"/>
          <w:szCs w:val="18"/>
        </w:rPr>
        <w:tab/>
        <w:t>0.80</w:t>
      </w:r>
      <w:r w:rsidRPr="00AC40E4">
        <w:rPr>
          <w:rFonts w:ascii="Courier" w:hAnsi="Courier"/>
          <w:sz w:val="18"/>
          <w:szCs w:val="18"/>
        </w:rPr>
        <w:tab/>
        <w:t>5.00</w:t>
      </w:r>
    </w:p>
    <w:p w14:paraId="590FED2B"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1.00</w:t>
      </w:r>
      <w:r w:rsidRPr="00AC40E4">
        <w:rPr>
          <w:rFonts w:ascii="Courier" w:hAnsi="Courier"/>
          <w:sz w:val="18"/>
          <w:szCs w:val="18"/>
        </w:rPr>
        <w:tab/>
        <w:t>0.00</w:t>
      </w:r>
      <w:r w:rsidRPr="00AC40E4">
        <w:rPr>
          <w:rFonts w:ascii="Courier" w:hAnsi="Courier"/>
          <w:sz w:val="18"/>
          <w:szCs w:val="18"/>
        </w:rPr>
        <w:tab/>
        <w:t>1.00</w:t>
      </w:r>
      <w:r w:rsidRPr="00AC40E4">
        <w:rPr>
          <w:rFonts w:ascii="Courier" w:hAnsi="Courier"/>
          <w:sz w:val="18"/>
          <w:szCs w:val="18"/>
        </w:rPr>
        <w:tab/>
        <w:t>5.00</w:t>
      </w:r>
    </w:p>
    <w:p w14:paraId="530A7492"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21</w:t>
      </w:r>
    </w:p>
    <w:p w14:paraId="5326D8BC"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-2.00</w:t>
      </w:r>
      <w:r w:rsidRPr="00AC40E4">
        <w:rPr>
          <w:rFonts w:ascii="Courier" w:hAnsi="Courier"/>
          <w:sz w:val="18"/>
          <w:szCs w:val="18"/>
        </w:rPr>
        <w:tab/>
        <w:t>0.00</w:t>
      </w:r>
      <w:r w:rsidRPr="00AC40E4">
        <w:rPr>
          <w:rFonts w:ascii="Courier" w:hAnsi="Courier"/>
          <w:sz w:val="18"/>
          <w:szCs w:val="18"/>
        </w:rPr>
        <w:tab/>
        <w:t>0.00</w:t>
      </w:r>
      <w:r w:rsidRPr="00AC40E4">
        <w:rPr>
          <w:rFonts w:ascii="Courier" w:hAnsi="Courier"/>
          <w:sz w:val="18"/>
          <w:szCs w:val="18"/>
        </w:rPr>
        <w:tab/>
        <w:t>3.71</w:t>
      </w:r>
      <w:r w:rsidRPr="00AC40E4">
        <w:rPr>
          <w:rFonts w:ascii="Courier" w:hAnsi="Courier"/>
          <w:sz w:val="18"/>
          <w:szCs w:val="18"/>
        </w:rPr>
        <w:tab/>
        <w:t>-10557.28</w:t>
      </w:r>
      <w:r w:rsidRPr="00AC40E4">
        <w:rPr>
          <w:rFonts w:ascii="Courier" w:hAnsi="Courier"/>
          <w:sz w:val="18"/>
          <w:szCs w:val="18"/>
        </w:rPr>
        <w:tab/>
        <w:t>-519.57</w:t>
      </w:r>
    </w:p>
    <w:p w14:paraId="14557A05"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0.00</w:t>
      </w:r>
      <w:r w:rsidRPr="00AC40E4">
        <w:rPr>
          <w:rFonts w:ascii="Courier" w:hAnsi="Courier"/>
          <w:sz w:val="18"/>
          <w:szCs w:val="18"/>
        </w:rPr>
        <w:tab/>
        <w:t>1.00</w:t>
      </w:r>
      <w:r w:rsidRPr="00AC40E4">
        <w:rPr>
          <w:rFonts w:ascii="Courier" w:hAnsi="Courier"/>
          <w:sz w:val="18"/>
          <w:szCs w:val="18"/>
        </w:rPr>
        <w:tab/>
        <w:t>0.00</w:t>
      </w:r>
      <w:r w:rsidRPr="00AC40E4">
        <w:rPr>
          <w:rFonts w:ascii="Courier" w:hAnsi="Courier"/>
          <w:sz w:val="18"/>
          <w:szCs w:val="18"/>
        </w:rPr>
        <w:tab/>
        <w:t>5000.00</w:t>
      </w:r>
    </w:p>
    <w:p w14:paraId="2E36BD80"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0.05</w:t>
      </w:r>
      <w:r w:rsidRPr="00AC40E4">
        <w:rPr>
          <w:rFonts w:ascii="Courier" w:hAnsi="Courier"/>
          <w:sz w:val="18"/>
          <w:szCs w:val="18"/>
        </w:rPr>
        <w:tab/>
        <w:t>0.90</w:t>
      </w:r>
      <w:r w:rsidRPr="00AC40E4">
        <w:rPr>
          <w:rFonts w:ascii="Courier" w:hAnsi="Courier"/>
          <w:sz w:val="18"/>
          <w:szCs w:val="18"/>
        </w:rPr>
        <w:tab/>
        <w:t>0.00</w:t>
      </w:r>
      <w:r w:rsidRPr="00AC40E4">
        <w:rPr>
          <w:rFonts w:ascii="Courier" w:hAnsi="Courier"/>
          <w:sz w:val="18"/>
          <w:szCs w:val="18"/>
        </w:rPr>
        <w:tab/>
        <w:t>4472.14</w:t>
      </w:r>
    </w:p>
    <w:p w14:paraId="0510AD5F"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0.10</w:t>
      </w:r>
      <w:r w:rsidRPr="00AC40E4">
        <w:rPr>
          <w:rFonts w:ascii="Courier" w:hAnsi="Courier"/>
          <w:sz w:val="18"/>
          <w:szCs w:val="18"/>
        </w:rPr>
        <w:tab/>
        <w:t>0.80</w:t>
      </w:r>
      <w:r w:rsidRPr="00AC40E4">
        <w:rPr>
          <w:rFonts w:ascii="Courier" w:hAnsi="Courier"/>
          <w:sz w:val="18"/>
          <w:szCs w:val="18"/>
        </w:rPr>
        <w:tab/>
        <w:t>0.00</w:t>
      </w:r>
      <w:r w:rsidRPr="00AC40E4">
        <w:rPr>
          <w:rFonts w:ascii="Courier" w:hAnsi="Courier"/>
          <w:sz w:val="18"/>
          <w:szCs w:val="18"/>
        </w:rPr>
        <w:tab/>
        <w:t>3162.28</w:t>
      </w:r>
    </w:p>
    <w:p w14:paraId="6BD7CF21"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0.15</w:t>
      </w:r>
      <w:r w:rsidRPr="00AC40E4">
        <w:rPr>
          <w:rFonts w:ascii="Courier" w:hAnsi="Courier"/>
          <w:sz w:val="18"/>
          <w:szCs w:val="18"/>
        </w:rPr>
        <w:tab/>
        <w:t>0.71</w:t>
      </w:r>
      <w:r w:rsidRPr="00AC40E4">
        <w:rPr>
          <w:rFonts w:ascii="Courier" w:hAnsi="Courier"/>
          <w:sz w:val="18"/>
          <w:szCs w:val="18"/>
        </w:rPr>
        <w:tab/>
        <w:t>0.00</w:t>
      </w:r>
      <w:r w:rsidRPr="00AC40E4">
        <w:rPr>
          <w:rFonts w:ascii="Courier" w:hAnsi="Courier"/>
          <w:sz w:val="18"/>
          <w:szCs w:val="18"/>
        </w:rPr>
        <w:tab/>
        <w:t>2581.99</w:t>
      </w:r>
    </w:p>
    <w:p w14:paraId="513218FA"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0.20</w:t>
      </w:r>
      <w:r w:rsidRPr="00AC40E4">
        <w:rPr>
          <w:rFonts w:ascii="Courier" w:hAnsi="Courier"/>
          <w:sz w:val="18"/>
          <w:szCs w:val="18"/>
        </w:rPr>
        <w:tab/>
        <w:t>0.61</w:t>
      </w:r>
      <w:r w:rsidRPr="00AC40E4">
        <w:rPr>
          <w:rFonts w:ascii="Courier" w:hAnsi="Courier"/>
          <w:sz w:val="18"/>
          <w:szCs w:val="18"/>
        </w:rPr>
        <w:tab/>
        <w:t>0.00</w:t>
      </w:r>
      <w:r w:rsidRPr="00AC40E4">
        <w:rPr>
          <w:rFonts w:ascii="Courier" w:hAnsi="Courier"/>
          <w:sz w:val="18"/>
          <w:szCs w:val="18"/>
        </w:rPr>
        <w:tab/>
        <w:t>2236.07</w:t>
      </w:r>
    </w:p>
    <w:p w14:paraId="09F50F8E"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0.25</w:t>
      </w:r>
      <w:r w:rsidRPr="00AC40E4">
        <w:rPr>
          <w:rFonts w:ascii="Courier" w:hAnsi="Courier"/>
          <w:sz w:val="18"/>
          <w:szCs w:val="18"/>
        </w:rPr>
        <w:tab/>
        <w:t>0.53</w:t>
      </w:r>
      <w:r w:rsidRPr="00AC40E4">
        <w:rPr>
          <w:rFonts w:ascii="Courier" w:hAnsi="Courier"/>
          <w:sz w:val="18"/>
          <w:szCs w:val="18"/>
        </w:rPr>
        <w:tab/>
        <w:t>0.00</w:t>
      </w:r>
      <w:r w:rsidRPr="00AC40E4">
        <w:rPr>
          <w:rFonts w:ascii="Courier" w:hAnsi="Courier"/>
          <w:sz w:val="18"/>
          <w:szCs w:val="18"/>
        </w:rPr>
        <w:tab/>
        <w:t>2000.00</w:t>
      </w:r>
    </w:p>
    <w:p w14:paraId="1962812C"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0.30</w:t>
      </w:r>
      <w:r w:rsidRPr="00AC40E4">
        <w:rPr>
          <w:rFonts w:ascii="Courier" w:hAnsi="Courier"/>
          <w:sz w:val="18"/>
          <w:szCs w:val="18"/>
        </w:rPr>
        <w:tab/>
        <w:t>0.45</w:t>
      </w:r>
      <w:r w:rsidRPr="00AC40E4">
        <w:rPr>
          <w:rFonts w:ascii="Courier" w:hAnsi="Courier"/>
          <w:sz w:val="18"/>
          <w:szCs w:val="18"/>
        </w:rPr>
        <w:tab/>
        <w:t>0.01</w:t>
      </w:r>
      <w:r w:rsidRPr="00AC40E4">
        <w:rPr>
          <w:rFonts w:ascii="Courier" w:hAnsi="Courier"/>
          <w:sz w:val="18"/>
          <w:szCs w:val="18"/>
        </w:rPr>
        <w:tab/>
        <w:t>1825.74</w:t>
      </w:r>
    </w:p>
    <w:p w14:paraId="73022C81"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0.35</w:t>
      </w:r>
      <w:r w:rsidRPr="00AC40E4">
        <w:rPr>
          <w:rFonts w:ascii="Courier" w:hAnsi="Courier"/>
          <w:sz w:val="18"/>
          <w:szCs w:val="18"/>
        </w:rPr>
        <w:tab/>
        <w:t>0.37</w:t>
      </w:r>
      <w:r w:rsidRPr="00AC40E4">
        <w:rPr>
          <w:rFonts w:ascii="Courier" w:hAnsi="Courier"/>
          <w:sz w:val="18"/>
          <w:szCs w:val="18"/>
        </w:rPr>
        <w:tab/>
        <w:t>0.02</w:t>
      </w:r>
      <w:r w:rsidRPr="00AC40E4">
        <w:rPr>
          <w:rFonts w:ascii="Courier" w:hAnsi="Courier"/>
          <w:sz w:val="18"/>
          <w:szCs w:val="18"/>
        </w:rPr>
        <w:tab/>
        <w:t>1690.31</w:t>
      </w:r>
    </w:p>
    <w:p w14:paraId="3572418E"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0.40</w:t>
      </w:r>
      <w:r w:rsidRPr="00AC40E4">
        <w:rPr>
          <w:rFonts w:ascii="Courier" w:hAnsi="Courier"/>
          <w:sz w:val="18"/>
          <w:szCs w:val="18"/>
        </w:rPr>
        <w:tab/>
        <w:t>0.30</w:t>
      </w:r>
      <w:r w:rsidRPr="00AC40E4">
        <w:rPr>
          <w:rFonts w:ascii="Courier" w:hAnsi="Courier"/>
          <w:sz w:val="18"/>
          <w:szCs w:val="18"/>
        </w:rPr>
        <w:tab/>
        <w:t>0.03</w:t>
      </w:r>
      <w:r w:rsidRPr="00AC40E4">
        <w:rPr>
          <w:rFonts w:ascii="Courier" w:hAnsi="Courier"/>
          <w:sz w:val="18"/>
          <w:szCs w:val="18"/>
        </w:rPr>
        <w:tab/>
        <w:t>1581.14</w:t>
      </w:r>
    </w:p>
    <w:p w14:paraId="7B49C59D"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0.45</w:t>
      </w:r>
      <w:r w:rsidRPr="00AC40E4">
        <w:rPr>
          <w:rFonts w:ascii="Courier" w:hAnsi="Courier"/>
          <w:sz w:val="18"/>
          <w:szCs w:val="18"/>
        </w:rPr>
        <w:tab/>
        <w:t>0.24</w:t>
      </w:r>
      <w:r w:rsidRPr="00AC40E4">
        <w:rPr>
          <w:rFonts w:ascii="Courier" w:hAnsi="Courier"/>
          <w:sz w:val="18"/>
          <w:szCs w:val="18"/>
        </w:rPr>
        <w:tab/>
        <w:t>0.04</w:t>
      </w:r>
      <w:r w:rsidRPr="00AC40E4">
        <w:rPr>
          <w:rFonts w:ascii="Courier" w:hAnsi="Courier"/>
          <w:sz w:val="18"/>
          <w:szCs w:val="18"/>
        </w:rPr>
        <w:tab/>
        <w:t>1490.71</w:t>
      </w:r>
    </w:p>
    <w:p w14:paraId="582F20DA"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0.50</w:t>
      </w:r>
      <w:r w:rsidRPr="00AC40E4">
        <w:rPr>
          <w:rFonts w:ascii="Courier" w:hAnsi="Courier"/>
          <w:sz w:val="18"/>
          <w:szCs w:val="18"/>
        </w:rPr>
        <w:tab/>
        <w:t>0.19</w:t>
      </w:r>
      <w:r w:rsidRPr="00AC40E4">
        <w:rPr>
          <w:rFonts w:ascii="Courier" w:hAnsi="Courier"/>
          <w:sz w:val="18"/>
          <w:szCs w:val="18"/>
        </w:rPr>
        <w:tab/>
        <w:t>0.06</w:t>
      </w:r>
      <w:r w:rsidRPr="00AC40E4">
        <w:rPr>
          <w:rFonts w:ascii="Courier" w:hAnsi="Courier"/>
          <w:sz w:val="18"/>
          <w:szCs w:val="18"/>
        </w:rPr>
        <w:tab/>
        <w:t>1414.21</w:t>
      </w:r>
    </w:p>
    <w:p w14:paraId="230C3F1D"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lastRenderedPageBreak/>
        <w:t>0.55</w:t>
      </w:r>
      <w:r w:rsidRPr="00AC40E4">
        <w:rPr>
          <w:rFonts w:ascii="Courier" w:hAnsi="Courier"/>
          <w:sz w:val="18"/>
          <w:szCs w:val="18"/>
        </w:rPr>
        <w:tab/>
        <w:t>0.14</w:t>
      </w:r>
      <w:r w:rsidRPr="00AC40E4">
        <w:rPr>
          <w:rFonts w:ascii="Courier" w:hAnsi="Courier"/>
          <w:sz w:val="18"/>
          <w:szCs w:val="18"/>
        </w:rPr>
        <w:tab/>
        <w:t>0.09</w:t>
      </w:r>
      <w:r w:rsidRPr="00AC40E4">
        <w:rPr>
          <w:rFonts w:ascii="Courier" w:hAnsi="Courier"/>
          <w:sz w:val="18"/>
          <w:szCs w:val="18"/>
        </w:rPr>
        <w:tab/>
        <w:t>1348.40</w:t>
      </w:r>
    </w:p>
    <w:p w14:paraId="27DDEEF0"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0.60</w:t>
      </w:r>
      <w:r w:rsidRPr="00AC40E4">
        <w:rPr>
          <w:rFonts w:ascii="Courier" w:hAnsi="Courier"/>
          <w:sz w:val="18"/>
          <w:szCs w:val="18"/>
        </w:rPr>
        <w:tab/>
        <w:t>0.10</w:t>
      </w:r>
      <w:r w:rsidRPr="00AC40E4">
        <w:rPr>
          <w:rFonts w:ascii="Courier" w:hAnsi="Courier"/>
          <w:sz w:val="18"/>
          <w:szCs w:val="18"/>
        </w:rPr>
        <w:tab/>
        <w:t>0.13</w:t>
      </w:r>
      <w:r w:rsidRPr="00AC40E4">
        <w:rPr>
          <w:rFonts w:ascii="Courier" w:hAnsi="Courier"/>
          <w:sz w:val="18"/>
          <w:szCs w:val="18"/>
        </w:rPr>
        <w:tab/>
        <w:t>1290.99</w:t>
      </w:r>
    </w:p>
    <w:p w14:paraId="082437E5"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0.65</w:t>
      </w:r>
      <w:r w:rsidRPr="00AC40E4">
        <w:rPr>
          <w:rFonts w:ascii="Courier" w:hAnsi="Courier"/>
          <w:sz w:val="18"/>
          <w:szCs w:val="18"/>
        </w:rPr>
        <w:tab/>
        <w:t>0.07</w:t>
      </w:r>
      <w:r w:rsidRPr="00AC40E4">
        <w:rPr>
          <w:rFonts w:ascii="Courier" w:hAnsi="Courier"/>
          <w:sz w:val="18"/>
          <w:szCs w:val="18"/>
        </w:rPr>
        <w:tab/>
        <w:t>0.18</w:t>
      </w:r>
      <w:r w:rsidRPr="00AC40E4">
        <w:rPr>
          <w:rFonts w:ascii="Courier" w:hAnsi="Courier"/>
          <w:sz w:val="18"/>
          <w:szCs w:val="18"/>
        </w:rPr>
        <w:tab/>
        <w:t>1240.35</w:t>
      </w:r>
    </w:p>
    <w:p w14:paraId="70810356"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0.70</w:t>
      </w:r>
      <w:r w:rsidRPr="00AC40E4">
        <w:rPr>
          <w:rFonts w:ascii="Courier" w:hAnsi="Courier"/>
          <w:sz w:val="18"/>
          <w:szCs w:val="18"/>
        </w:rPr>
        <w:tab/>
        <w:t>0.05</w:t>
      </w:r>
      <w:r w:rsidRPr="00AC40E4">
        <w:rPr>
          <w:rFonts w:ascii="Courier" w:hAnsi="Courier"/>
          <w:sz w:val="18"/>
          <w:szCs w:val="18"/>
        </w:rPr>
        <w:tab/>
        <w:t>0.24</w:t>
      </w:r>
      <w:r w:rsidRPr="00AC40E4">
        <w:rPr>
          <w:rFonts w:ascii="Courier" w:hAnsi="Courier"/>
          <w:sz w:val="18"/>
          <w:szCs w:val="18"/>
        </w:rPr>
        <w:tab/>
        <w:t>1195.23</w:t>
      </w:r>
    </w:p>
    <w:p w14:paraId="2069EE75"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0.75</w:t>
      </w:r>
      <w:r w:rsidRPr="00AC40E4">
        <w:rPr>
          <w:rFonts w:ascii="Courier" w:hAnsi="Courier"/>
          <w:sz w:val="18"/>
          <w:szCs w:val="18"/>
        </w:rPr>
        <w:tab/>
        <w:t>0.03</w:t>
      </w:r>
      <w:r w:rsidRPr="00AC40E4">
        <w:rPr>
          <w:rFonts w:ascii="Courier" w:hAnsi="Courier"/>
          <w:sz w:val="18"/>
          <w:szCs w:val="18"/>
        </w:rPr>
        <w:tab/>
        <w:t>0.32</w:t>
      </w:r>
      <w:r w:rsidRPr="00AC40E4">
        <w:rPr>
          <w:rFonts w:ascii="Courier" w:hAnsi="Courier"/>
          <w:sz w:val="18"/>
          <w:szCs w:val="18"/>
        </w:rPr>
        <w:tab/>
        <w:t>1154.70</w:t>
      </w:r>
    </w:p>
    <w:p w14:paraId="1AEDCDDB"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0.80</w:t>
      </w:r>
      <w:r w:rsidRPr="00AC40E4">
        <w:rPr>
          <w:rFonts w:ascii="Courier" w:hAnsi="Courier"/>
          <w:sz w:val="18"/>
          <w:szCs w:val="18"/>
        </w:rPr>
        <w:tab/>
        <w:t>0.01</w:t>
      </w:r>
      <w:r w:rsidRPr="00AC40E4">
        <w:rPr>
          <w:rFonts w:ascii="Courier" w:hAnsi="Courier"/>
          <w:sz w:val="18"/>
          <w:szCs w:val="18"/>
        </w:rPr>
        <w:tab/>
        <w:t>0.41</w:t>
      </w:r>
      <w:r w:rsidRPr="00AC40E4">
        <w:rPr>
          <w:rFonts w:ascii="Courier" w:hAnsi="Courier"/>
          <w:sz w:val="18"/>
          <w:szCs w:val="18"/>
        </w:rPr>
        <w:tab/>
        <w:t>1118.03</w:t>
      </w:r>
    </w:p>
    <w:p w14:paraId="2FFF0BBF"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0.85</w:t>
      </w:r>
      <w:r w:rsidRPr="00AC40E4">
        <w:rPr>
          <w:rFonts w:ascii="Courier" w:hAnsi="Courier"/>
          <w:sz w:val="18"/>
          <w:szCs w:val="18"/>
        </w:rPr>
        <w:tab/>
        <w:t>0.01</w:t>
      </w:r>
      <w:r w:rsidRPr="00AC40E4">
        <w:rPr>
          <w:rFonts w:ascii="Courier" w:hAnsi="Courier"/>
          <w:sz w:val="18"/>
          <w:szCs w:val="18"/>
        </w:rPr>
        <w:tab/>
        <w:t>0.52</w:t>
      </w:r>
      <w:r w:rsidRPr="00AC40E4">
        <w:rPr>
          <w:rFonts w:ascii="Courier" w:hAnsi="Courier"/>
          <w:sz w:val="18"/>
          <w:szCs w:val="18"/>
        </w:rPr>
        <w:tab/>
        <w:t>1084.65</w:t>
      </w:r>
    </w:p>
    <w:p w14:paraId="66727946"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0.90</w:t>
      </w:r>
      <w:r w:rsidRPr="00AC40E4">
        <w:rPr>
          <w:rFonts w:ascii="Courier" w:hAnsi="Courier"/>
          <w:sz w:val="18"/>
          <w:szCs w:val="18"/>
        </w:rPr>
        <w:tab/>
        <w:t>0.00</w:t>
      </w:r>
      <w:r w:rsidRPr="00AC40E4">
        <w:rPr>
          <w:rFonts w:ascii="Courier" w:hAnsi="Courier"/>
          <w:sz w:val="18"/>
          <w:szCs w:val="18"/>
        </w:rPr>
        <w:tab/>
        <w:t>0.66</w:t>
      </w:r>
      <w:r w:rsidRPr="00AC40E4">
        <w:rPr>
          <w:rFonts w:ascii="Courier" w:hAnsi="Courier"/>
          <w:sz w:val="18"/>
          <w:szCs w:val="18"/>
        </w:rPr>
        <w:tab/>
        <w:t>1054.09</w:t>
      </w:r>
    </w:p>
    <w:p w14:paraId="50A358EE"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0.95</w:t>
      </w:r>
      <w:r w:rsidRPr="00AC40E4">
        <w:rPr>
          <w:rFonts w:ascii="Courier" w:hAnsi="Courier"/>
          <w:sz w:val="18"/>
          <w:szCs w:val="18"/>
        </w:rPr>
        <w:tab/>
        <w:t>0.00</w:t>
      </w:r>
      <w:r w:rsidRPr="00AC40E4">
        <w:rPr>
          <w:rFonts w:ascii="Courier" w:hAnsi="Courier"/>
          <w:sz w:val="18"/>
          <w:szCs w:val="18"/>
        </w:rPr>
        <w:tab/>
        <w:t>0.81</w:t>
      </w:r>
      <w:r w:rsidRPr="00AC40E4">
        <w:rPr>
          <w:rFonts w:ascii="Courier" w:hAnsi="Courier"/>
          <w:sz w:val="18"/>
          <w:szCs w:val="18"/>
        </w:rPr>
        <w:tab/>
        <w:t>1025.98</w:t>
      </w:r>
    </w:p>
    <w:p w14:paraId="25978EE2"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1.00</w:t>
      </w:r>
      <w:r w:rsidRPr="00AC40E4">
        <w:rPr>
          <w:rFonts w:ascii="Courier" w:hAnsi="Courier"/>
          <w:sz w:val="18"/>
          <w:szCs w:val="18"/>
        </w:rPr>
        <w:tab/>
        <w:t>0.00</w:t>
      </w:r>
      <w:r w:rsidRPr="00AC40E4">
        <w:rPr>
          <w:rFonts w:ascii="Courier" w:hAnsi="Courier"/>
          <w:sz w:val="18"/>
          <w:szCs w:val="18"/>
        </w:rPr>
        <w:tab/>
        <w:t>1.00</w:t>
      </w:r>
      <w:r w:rsidRPr="00AC40E4">
        <w:rPr>
          <w:rFonts w:ascii="Courier" w:hAnsi="Courier"/>
          <w:sz w:val="18"/>
          <w:szCs w:val="18"/>
        </w:rPr>
        <w:tab/>
        <w:t>1000.00</w:t>
      </w:r>
    </w:p>
    <w:p w14:paraId="42514792"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20</w:t>
      </w:r>
    </w:p>
    <w:p w14:paraId="43339337"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-2.50</w:t>
      </w:r>
      <w:r w:rsidRPr="00AC40E4">
        <w:rPr>
          <w:rFonts w:ascii="Courier" w:hAnsi="Courier"/>
          <w:sz w:val="18"/>
          <w:szCs w:val="18"/>
        </w:rPr>
        <w:tab/>
        <w:t>0.00</w:t>
      </w:r>
      <w:r w:rsidRPr="00AC40E4">
        <w:rPr>
          <w:rFonts w:ascii="Courier" w:hAnsi="Courier"/>
          <w:sz w:val="18"/>
          <w:szCs w:val="18"/>
        </w:rPr>
        <w:tab/>
        <w:t>0.05</w:t>
      </w:r>
      <w:r w:rsidRPr="00AC40E4">
        <w:rPr>
          <w:rFonts w:ascii="Courier" w:hAnsi="Courier"/>
          <w:sz w:val="18"/>
          <w:szCs w:val="18"/>
        </w:rPr>
        <w:tab/>
        <w:t>0.00</w:t>
      </w:r>
      <w:r w:rsidRPr="00AC40E4">
        <w:rPr>
          <w:rFonts w:ascii="Courier" w:hAnsi="Courier"/>
          <w:sz w:val="18"/>
          <w:szCs w:val="18"/>
        </w:rPr>
        <w:tab/>
        <w:t>-12339514.50</w:t>
      </w:r>
      <w:r w:rsidRPr="00AC40E4">
        <w:rPr>
          <w:rFonts w:ascii="Courier" w:hAnsi="Courier"/>
          <w:sz w:val="18"/>
          <w:szCs w:val="18"/>
        </w:rPr>
        <w:tab/>
        <w:t>-2394700.00</w:t>
      </w:r>
    </w:p>
    <w:p w14:paraId="2CA38364"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0.21</w:t>
      </w:r>
      <w:r w:rsidRPr="00AC40E4">
        <w:rPr>
          <w:rFonts w:ascii="Courier" w:hAnsi="Courier"/>
          <w:sz w:val="18"/>
          <w:szCs w:val="18"/>
        </w:rPr>
        <w:tab/>
        <w:t>1.000</w:t>
      </w:r>
      <w:r w:rsidRPr="00AC40E4">
        <w:rPr>
          <w:rFonts w:ascii="Courier" w:hAnsi="Courier"/>
          <w:sz w:val="18"/>
          <w:szCs w:val="18"/>
        </w:rPr>
        <w:tab/>
        <w:t>0.000</w:t>
      </w:r>
      <w:r w:rsidRPr="00AC40E4">
        <w:rPr>
          <w:rFonts w:ascii="Courier" w:hAnsi="Courier"/>
          <w:sz w:val="18"/>
          <w:szCs w:val="18"/>
        </w:rPr>
        <w:tab/>
        <w:t>275790.29</w:t>
      </w:r>
    </w:p>
    <w:p w14:paraId="17F46813"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0.23</w:t>
      </w:r>
      <w:r w:rsidRPr="00AC40E4">
        <w:rPr>
          <w:rFonts w:ascii="Courier" w:hAnsi="Courier"/>
          <w:sz w:val="18"/>
          <w:szCs w:val="18"/>
        </w:rPr>
        <w:tab/>
        <w:t>0.950</w:t>
      </w:r>
      <w:r w:rsidRPr="00AC40E4">
        <w:rPr>
          <w:rFonts w:ascii="Courier" w:hAnsi="Courier"/>
          <w:sz w:val="18"/>
          <w:szCs w:val="18"/>
        </w:rPr>
        <w:tab/>
        <w:t>0.001</w:t>
      </w:r>
      <w:r w:rsidRPr="00AC40E4">
        <w:rPr>
          <w:rFonts w:ascii="Courier" w:hAnsi="Courier"/>
          <w:sz w:val="18"/>
          <w:szCs w:val="18"/>
        </w:rPr>
        <w:tab/>
        <w:t>29000.00</w:t>
      </w:r>
    </w:p>
    <w:p w14:paraId="16496517"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0.24</w:t>
      </w:r>
      <w:r w:rsidRPr="00AC40E4">
        <w:rPr>
          <w:rFonts w:ascii="Courier" w:hAnsi="Courier"/>
          <w:sz w:val="18"/>
          <w:szCs w:val="18"/>
        </w:rPr>
        <w:tab/>
        <w:t>0.940</w:t>
      </w:r>
      <w:r w:rsidRPr="00AC40E4">
        <w:rPr>
          <w:rFonts w:ascii="Courier" w:hAnsi="Courier"/>
          <w:sz w:val="18"/>
          <w:szCs w:val="18"/>
        </w:rPr>
        <w:tab/>
        <w:t>0.002</w:t>
      </w:r>
      <w:r w:rsidRPr="00AC40E4">
        <w:rPr>
          <w:rFonts w:ascii="Courier" w:hAnsi="Courier"/>
          <w:sz w:val="18"/>
          <w:szCs w:val="18"/>
        </w:rPr>
        <w:tab/>
        <w:t>25000.00</w:t>
      </w:r>
    </w:p>
    <w:p w14:paraId="18B7E213"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0.27</w:t>
      </w:r>
      <w:r w:rsidRPr="00AC40E4">
        <w:rPr>
          <w:rFonts w:ascii="Courier" w:hAnsi="Courier"/>
          <w:sz w:val="18"/>
          <w:szCs w:val="18"/>
        </w:rPr>
        <w:tab/>
        <w:t>0.860</w:t>
      </w:r>
      <w:r w:rsidRPr="00AC40E4">
        <w:rPr>
          <w:rFonts w:ascii="Courier" w:hAnsi="Courier"/>
          <w:sz w:val="18"/>
          <w:szCs w:val="18"/>
        </w:rPr>
        <w:tab/>
        <w:t>0.003</w:t>
      </w:r>
      <w:r w:rsidRPr="00AC40E4">
        <w:rPr>
          <w:rFonts w:ascii="Courier" w:hAnsi="Courier"/>
          <w:sz w:val="18"/>
          <w:szCs w:val="18"/>
        </w:rPr>
        <w:tab/>
        <w:t>15000.00</w:t>
      </w:r>
    </w:p>
    <w:p w14:paraId="6168A7A6"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0.30</w:t>
      </w:r>
      <w:r w:rsidRPr="00AC40E4">
        <w:rPr>
          <w:rFonts w:ascii="Courier" w:hAnsi="Courier"/>
          <w:sz w:val="18"/>
          <w:szCs w:val="18"/>
        </w:rPr>
        <w:tab/>
        <w:t>0.780</w:t>
      </w:r>
      <w:r w:rsidRPr="00AC40E4">
        <w:rPr>
          <w:rFonts w:ascii="Courier" w:hAnsi="Courier"/>
          <w:sz w:val="18"/>
          <w:szCs w:val="18"/>
        </w:rPr>
        <w:tab/>
        <w:t>0.009</w:t>
      </w:r>
      <w:r w:rsidRPr="00AC40E4">
        <w:rPr>
          <w:rFonts w:ascii="Courier" w:hAnsi="Courier"/>
          <w:sz w:val="18"/>
          <w:szCs w:val="18"/>
        </w:rPr>
        <w:tab/>
        <w:t>8000.00</w:t>
      </w:r>
    </w:p>
    <w:p w14:paraId="06F486B7"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0.33</w:t>
      </w:r>
      <w:r w:rsidRPr="00AC40E4">
        <w:rPr>
          <w:rFonts w:ascii="Courier" w:hAnsi="Courier"/>
          <w:sz w:val="18"/>
          <w:szCs w:val="18"/>
        </w:rPr>
        <w:tab/>
        <w:t>0.700</w:t>
      </w:r>
      <w:r w:rsidRPr="00AC40E4">
        <w:rPr>
          <w:rFonts w:ascii="Courier" w:hAnsi="Courier"/>
          <w:sz w:val="18"/>
          <w:szCs w:val="18"/>
        </w:rPr>
        <w:tab/>
        <w:t>0.015</w:t>
      </w:r>
      <w:r w:rsidRPr="00AC40E4">
        <w:rPr>
          <w:rFonts w:ascii="Courier" w:hAnsi="Courier"/>
          <w:sz w:val="18"/>
          <w:szCs w:val="18"/>
        </w:rPr>
        <w:tab/>
        <w:t>4000.00</w:t>
      </w:r>
    </w:p>
    <w:p w14:paraId="6DE0D42C"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0.35</w:t>
      </w:r>
      <w:r w:rsidRPr="00AC40E4">
        <w:rPr>
          <w:rFonts w:ascii="Courier" w:hAnsi="Courier"/>
          <w:sz w:val="18"/>
          <w:szCs w:val="18"/>
        </w:rPr>
        <w:tab/>
        <w:t>0.640</w:t>
      </w:r>
      <w:r w:rsidRPr="00AC40E4">
        <w:rPr>
          <w:rFonts w:ascii="Courier" w:hAnsi="Courier"/>
          <w:sz w:val="18"/>
          <w:szCs w:val="18"/>
        </w:rPr>
        <w:tab/>
        <w:t>0.022</w:t>
      </w:r>
      <w:r w:rsidRPr="00AC40E4">
        <w:rPr>
          <w:rFonts w:ascii="Courier" w:hAnsi="Courier"/>
          <w:sz w:val="18"/>
          <w:szCs w:val="18"/>
        </w:rPr>
        <w:tab/>
        <w:t>3000.00</w:t>
      </w:r>
    </w:p>
    <w:p w14:paraId="653896F1"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0.37</w:t>
      </w:r>
      <w:r w:rsidRPr="00AC40E4">
        <w:rPr>
          <w:rFonts w:ascii="Courier" w:hAnsi="Courier"/>
          <w:sz w:val="18"/>
          <w:szCs w:val="18"/>
        </w:rPr>
        <w:tab/>
        <w:t>0.580</w:t>
      </w:r>
      <w:r w:rsidRPr="00AC40E4">
        <w:rPr>
          <w:rFonts w:ascii="Courier" w:hAnsi="Courier"/>
          <w:sz w:val="18"/>
          <w:szCs w:val="18"/>
        </w:rPr>
        <w:tab/>
        <w:t>0.028</w:t>
      </w:r>
      <w:r w:rsidRPr="00AC40E4">
        <w:rPr>
          <w:rFonts w:ascii="Courier" w:hAnsi="Courier"/>
          <w:sz w:val="18"/>
          <w:szCs w:val="18"/>
        </w:rPr>
        <w:tab/>
        <w:t>2000.00</w:t>
      </w:r>
    </w:p>
    <w:p w14:paraId="4703783D"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0.40</w:t>
      </w:r>
      <w:r w:rsidRPr="00AC40E4">
        <w:rPr>
          <w:rFonts w:ascii="Courier" w:hAnsi="Courier"/>
          <w:sz w:val="18"/>
          <w:szCs w:val="18"/>
        </w:rPr>
        <w:tab/>
        <w:t>0.500</w:t>
      </w:r>
      <w:r w:rsidRPr="00AC40E4">
        <w:rPr>
          <w:rFonts w:ascii="Courier" w:hAnsi="Courier"/>
          <w:sz w:val="18"/>
          <w:szCs w:val="18"/>
        </w:rPr>
        <w:tab/>
        <w:t>0.039</w:t>
      </w:r>
      <w:r w:rsidRPr="00AC40E4">
        <w:rPr>
          <w:rFonts w:ascii="Courier" w:hAnsi="Courier"/>
          <w:sz w:val="18"/>
          <w:szCs w:val="18"/>
        </w:rPr>
        <w:tab/>
        <w:t>1000.00</w:t>
      </w:r>
    </w:p>
    <w:p w14:paraId="6B288A15"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0.45</w:t>
      </w:r>
      <w:r w:rsidRPr="00AC40E4">
        <w:rPr>
          <w:rFonts w:ascii="Courier" w:hAnsi="Courier"/>
          <w:sz w:val="18"/>
          <w:szCs w:val="18"/>
        </w:rPr>
        <w:tab/>
        <w:t>0.380</w:t>
      </w:r>
      <w:r w:rsidRPr="00AC40E4">
        <w:rPr>
          <w:rFonts w:ascii="Courier" w:hAnsi="Courier"/>
          <w:sz w:val="18"/>
          <w:szCs w:val="18"/>
        </w:rPr>
        <w:tab/>
        <w:t>0.075</w:t>
      </w:r>
      <w:r w:rsidRPr="00AC40E4">
        <w:rPr>
          <w:rFonts w:ascii="Courier" w:hAnsi="Courier"/>
          <w:sz w:val="18"/>
          <w:szCs w:val="18"/>
        </w:rPr>
        <w:tab/>
        <w:t>-4200.00</w:t>
      </w:r>
    </w:p>
    <w:p w14:paraId="0D46443D"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0.50</w:t>
      </w:r>
      <w:r w:rsidRPr="00AC40E4">
        <w:rPr>
          <w:rFonts w:ascii="Courier" w:hAnsi="Courier"/>
          <w:sz w:val="18"/>
          <w:szCs w:val="18"/>
        </w:rPr>
        <w:tab/>
        <w:t>0.250</w:t>
      </w:r>
      <w:r w:rsidRPr="00AC40E4">
        <w:rPr>
          <w:rFonts w:ascii="Courier" w:hAnsi="Courier"/>
          <w:sz w:val="18"/>
          <w:szCs w:val="18"/>
        </w:rPr>
        <w:tab/>
        <w:t>0.120</w:t>
      </w:r>
      <w:r w:rsidRPr="00AC40E4">
        <w:rPr>
          <w:rFonts w:ascii="Courier" w:hAnsi="Courier"/>
          <w:sz w:val="18"/>
          <w:szCs w:val="18"/>
        </w:rPr>
        <w:tab/>
        <w:t>-8000.00</w:t>
      </w:r>
    </w:p>
    <w:p w14:paraId="5BB48E55"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0.55</w:t>
      </w:r>
      <w:r w:rsidRPr="00AC40E4">
        <w:rPr>
          <w:rFonts w:ascii="Courier" w:hAnsi="Courier"/>
          <w:sz w:val="18"/>
          <w:szCs w:val="18"/>
        </w:rPr>
        <w:tab/>
        <w:t>0.160</w:t>
      </w:r>
      <w:r w:rsidRPr="00AC40E4">
        <w:rPr>
          <w:rFonts w:ascii="Courier" w:hAnsi="Courier"/>
          <w:sz w:val="18"/>
          <w:szCs w:val="18"/>
        </w:rPr>
        <w:tab/>
        <w:t>0.180</w:t>
      </w:r>
      <w:r w:rsidRPr="00AC40E4">
        <w:rPr>
          <w:rFonts w:ascii="Courier" w:hAnsi="Courier"/>
          <w:sz w:val="18"/>
          <w:szCs w:val="18"/>
        </w:rPr>
        <w:tab/>
        <w:t>-13000.00</w:t>
      </w:r>
    </w:p>
    <w:p w14:paraId="38C5393B"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0.60</w:t>
      </w:r>
      <w:r w:rsidRPr="00AC40E4">
        <w:rPr>
          <w:rFonts w:ascii="Courier" w:hAnsi="Courier"/>
          <w:sz w:val="18"/>
          <w:szCs w:val="18"/>
        </w:rPr>
        <w:tab/>
        <w:t>0.090</w:t>
      </w:r>
      <w:r w:rsidRPr="00AC40E4">
        <w:rPr>
          <w:rFonts w:ascii="Courier" w:hAnsi="Courier"/>
          <w:sz w:val="18"/>
          <w:szCs w:val="18"/>
        </w:rPr>
        <w:tab/>
        <w:t>0.250</w:t>
      </w:r>
      <w:r w:rsidRPr="00AC40E4">
        <w:rPr>
          <w:rFonts w:ascii="Courier" w:hAnsi="Courier"/>
          <w:sz w:val="18"/>
          <w:szCs w:val="18"/>
        </w:rPr>
        <w:tab/>
        <w:t>-15000.00</w:t>
      </w:r>
    </w:p>
    <w:p w14:paraId="01316AEC"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0.65</w:t>
      </w:r>
      <w:r w:rsidRPr="00AC40E4">
        <w:rPr>
          <w:rFonts w:ascii="Courier" w:hAnsi="Courier"/>
          <w:sz w:val="18"/>
          <w:szCs w:val="18"/>
        </w:rPr>
        <w:tab/>
        <w:t>0.050</w:t>
      </w:r>
      <w:r w:rsidRPr="00AC40E4">
        <w:rPr>
          <w:rFonts w:ascii="Courier" w:hAnsi="Courier"/>
          <w:sz w:val="18"/>
          <w:szCs w:val="18"/>
        </w:rPr>
        <w:tab/>
        <w:t>0.370</w:t>
      </w:r>
      <w:r w:rsidRPr="00AC40E4">
        <w:rPr>
          <w:rFonts w:ascii="Courier" w:hAnsi="Courier"/>
          <w:sz w:val="18"/>
          <w:szCs w:val="18"/>
        </w:rPr>
        <w:tab/>
        <w:t>-20000.00</w:t>
      </w:r>
    </w:p>
    <w:p w14:paraId="5FDF9515"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0.70</w:t>
      </w:r>
      <w:r w:rsidRPr="00AC40E4">
        <w:rPr>
          <w:rFonts w:ascii="Courier" w:hAnsi="Courier"/>
          <w:sz w:val="18"/>
          <w:szCs w:val="18"/>
        </w:rPr>
        <w:tab/>
        <w:t>0.030</w:t>
      </w:r>
      <w:r w:rsidRPr="00AC40E4">
        <w:rPr>
          <w:rFonts w:ascii="Courier" w:hAnsi="Courier"/>
          <w:sz w:val="18"/>
          <w:szCs w:val="18"/>
        </w:rPr>
        <w:tab/>
        <w:t>0.520</w:t>
      </w:r>
      <w:r w:rsidRPr="00AC40E4">
        <w:rPr>
          <w:rFonts w:ascii="Courier" w:hAnsi="Courier"/>
          <w:sz w:val="18"/>
          <w:szCs w:val="18"/>
        </w:rPr>
        <w:tab/>
        <w:t>-21000.00</w:t>
      </w:r>
    </w:p>
    <w:p w14:paraId="1F672D0F"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0.75</w:t>
      </w:r>
      <w:r w:rsidRPr="00AC40E4">
        <w:rPr>
          <w:rFonts w:ascii="Courier" w:hAnsi="Courier"/>
          <w:sz w:val="18"/>
          <w:szCs w:val="18"/>
        </w:rPr>
        <w:tab/>
        <w:t>0.015</w:t>
      </w:r>
      <w:r w:rsidRPr="00AC40E4">
        <w:rPr>
          <w:rFonts w:ascii="Courier" w:hAnsi="Courier"/>
          <w:sz w:val="18"/>
          <w:szCs w:val="18"/>
        </w:rPr>
        <w:tab/>
        <w:t>0.680</w:t>
      </w:r>
      <w:r w:rsidRPr="00AC40E4">
        <w:rPr>
          <w:rFonts w:ascii="Courier" w:hAnsi="Courier"/>
          <w:sz w:val="18"/>
          <w:szCs w:val="18"/>
        </w:rPr>
        <w:tab/>
        <w:t>-22000.00</w:t>
      </w:r>
    </w:p>
    <w:p w14:paraId="54386301"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0.80</w:t>
      </w:r>
      <w:r w:rsidRPr="00AC40E4">
        <w:rPr>
          <w:rFonts w:ascii="Courier" w:hAnsi="Courier"/>
          <w:sz w:val="18"/>
          <w:szCs w:val="18"/>
        </w:rPr>
        <w:tab/>
        <w:t>0.006</w:t>
      </w:r>
      <w:r w:rsidRPr="00AC40E4">
        <w:rPr>
          <w:rFonts w:ascii="Courier" w:hAnsi="Courier"/>
          <w:sz w:val="18"/>
          <w:szCs w:val="18"/>
        </w:rPr>
        <w:tab/>
        <w:t>0.830</w:t>
      </w:r>
      <w:r w:rsidRPr="00AC40E4">
        <w:rPr>
          <w:rFonts w:ascii="Courier" w:hAnsi="Courier"/>
          <w:sz w:val="18"/>
          <w:szCs w:val="18"/>
        </w:rPr>
        <w:tab/>
        <w:t>-23000.00</w:t>
      </w:r>
    </w:p>
    <w:p w14:paraId="123AECF1"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0.84</w:t>
      </w:r>
      <w:r w:rsidRPr="00AC40E4">
        <w:rPr>
          <w:rFonts w:ascii="Courier" w:hAnsi="Courier"/>
          <w:sz w:val="18"/>
          <w:szCs w:val="18"/>
        </w:rPr>
        <w:tab/>
        <w:t>0.002</w:t>
      </w:r>
      <w:r w:rsidRPr="00AC40E4">
        <w:rPr>
          <w:rFonts w:ascii="Courier" w:hAnsi="Courier"/>
          <w:sz w:val="18"/>
          <w:szCs w:val="18"/>
        </w:rPr>
        <w:tab/>
        <w:t>0.950</w:t>
      </w:r>
      <w:r w:rsidRPr="00AC40E4">
        <w:rPr>
          <w:rFonts w:ascii="Courier" w:hAnsi="Courier"/>
          <w:sz w:val="18"/>
          <w:szCs w:val="18"/>
        </w:rPr>
        <w:tab/>
        <w:t>-25000.00</w:t>
      </w:r>
    </w:p>
    <w:p w14:paraId="79A08947"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0.86</w:t>
      </w:r>
      <w:r w:rsidRPr="00AC40E4">
        <w:rPr>
          <w:rFonts w:ascii="Courier" w:hAnsi="Courier"/>
          <w:sz w:val="18"/>
          <w:szCs w:val="18"/>
        </w:rPr>
        <w:tab/>
        <w:t>0.000</w:t>
      </w:r>
      <w:r w:rsidRPr="00AC40E4">
        <w:rPr>
          <w:rFonts w:ascii="Courier" w:hAnsi="Courier"/>
          <w:sz w:val="18"/>
          <w:szCs w:val="18"/>
        </w:rPr>
        <w:tab/>
        <w:t>0.950</w:t>
      </w:r>
      <w:r w:rsidRPr="00AC40E4">
        <w:rPr>
          <w:rFonts w:ascii="Courier" w:hAnsi="Courier"/>
          <w:sz w:val="18"/>
          <w:szCs w:val="18"/>
        </w:rPr>
        <w:tab/>
        <w:t>-45000.00</w:t>
      </w:r>
    </w:p>
    <w:p w14:paraId="1EBF5DAF"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0.87</w:t>
      </w:r>
      <w:r w:rsidRPr="00AC40E4">
        <w:rPr>
          <w:rFonts w:ascii="Courier" w:hAnsi="Courier"/>
          <w:sz w:val="18"/>
          <w:szCs w:val="18"/>
        </w:rPr>
        <w:tab/>
        <w:t>0.000</w:t>
      </w:r>
      <w:r w:rsidRPr="00AC40E4">
        <w:rPr>
          <w:rFonts w:ascii="Courier" w:hAnsi="Courier"/>
          <w:sz w:val="18"/>
          <w:szCs w:val="18"/>
        </w:rPr>
        <w:tab/>
        <w:t>0.950</w:t>
      </w:r>
      <w:r w:rsidRPr="00AC40E4">
        <w:rPr>
          <w:rFonts w:ascii="Courier" w:hAnsi="Courier"/>
          <w:sz w:val="18"/>
          <w:szCs w:val="18"/>
        </w:rPr>
        <w:tab/>
        <w:t>-68947.00</w:t>
      </w:r>
    </w:p>
    <w:p w14:paraId="2E79C3D7"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30</w:t>
      </w:r>
    </w:p>
    <w:p w14:paraId="105ACA9A"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0.00</w:t>
      </w:r>
      <w:r w:rsidRPr="00AC40E4">
        <w:rPr>
          <w:rFonts w:ascii="Courier" w:hAnsi="Courier"/>
          <w:sz w:val="18"/>
          <w:szCs w:val="18"/>
        </w:rPr>
        <w:tab/>
        <w:t>0.00</w:t>
      </w:r>
      <w:r w:rsidRPr="00AC40E4">
        <w:rPr>
          <w:rFonts w:ascii="Courier" w:hAnsi="Courier"/>
          <w:sz w:val="18"/>
          <w:szCs w:val="18"/>
        </w:rPr>
        <w:tab/>
        <w:t>-41.00</w:t>
      </w:r>
      <w:r w:rsidRPr="00AC40E4">
        <w:rPr>
          <w:rFonts w:ascii="Courier" w:hAnsi="Courier"/>
          <w:sz w:val="18"/>
          <w:szCs w:val="18"/>
        </w:rPr>
        <w:tab/>
        <w:t>0.00</w:t>
      </w:r>
      <w:r w:rsidRPr="00AC40E4">
        <w:rPr>
          <w:rFonts w:ascii="Courier" w:hAnsi="Courier"/>
          <w:sz w:val="18"/>
          <w:szCs w:val="18"/>
        </w:rPr>
        <w:tab/>
        <w:t>-7020000.00</w:t>
      </w:r>
      <w:r w:rsidRPr="00AC40E4">
        <w:rPr>
          <w:rFonts w:ascii="Courier" w:hAnsi="Courier"/>
          <w:sz w:val="18"/>
          <w:szCs w:val="18"/>
        </w:rPr>
        <w:tab/>
        <w:t>-10000000.00</w:t>
      </w:r>
    </w:p>
    <w:p w14:paraId="061B31F7"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0.09</w:t>
      </w:r>
      <w:r w:rsidRPr="00AC40E4">
        <w:rPr>
          <w:rFonts w:ascii="Courier" w:hAnsi="Courier"/>
          <w:sz w:val="18"/>
          <w:szCs w:val="18"/>
        </w:rPr>
        <w:tab/>
        <w:t>0.000</w:t>
      </w:r>
      <w:r w:rsidRPr="00AC40E4">
        <w:rPr>
          <w:rFonts w:ascii="Courier" w:hAnsi="Courier"/>
          <w:sz w:val="18"/>
          <w:szCs w:val="18"/>
        </w:rPr>
        <w:tab/>
        <w:t>0.840</w:t>
      </w:r>
      <w:r w:rsidRPr="00AC40E4">
        <w:rPr>
          <w:rFonts w:ascii="Courier" w:hAnsi="Courier"/>
          <w:sz w:val="18"/>
          <w:szCs w:val="18"/>
        </w:rPr>
        <w:tab/>
        <w:t>70000.00</w:t>
      </w:r>
    </w:p>
    <w:p w14:paraId="5C589729"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0.1</w:t>
      </w:r>
      <w:r w:rsidRPr="00AC40E4">
        <w:rPr>
          <w:rFonts w:ascii="Courier" w:hAnsi="Courier"/>
          <w:sz w:val="18"/>
          <w:szCs w:val="18"/>
        </w:rPr>
        <w:tab/>
        <w:t>0.000</w:t>
      </w:r>
      <w:r w:rsidRPr="00AC40E4">
        <w:rPr>
          <w:rFonts w:ascii="Courier" w:hAnsi="Courier"/>
          <w:sz w:val="18"/>
          <w:szCs w:val="18"/>
        </w:rPr>
        <w:tab/>
        <w:t>0.430</w:t>
      </w:r>
      <w:r w:rsidRPr="00AC40E4">
        <w:rPr>
          <w:rFonts w:ascii="Courier" w:hAnsi="Courier"/>
          <w:sz w:val="18"/>
          <w:szCs w:val="18"/>
        </w:rPr>
        <w:tab/>
        <w:t>-200.00</w:t>
      </w:r>
    </w:p>
    <w:p w14:paraId="4DABF635"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0.12</w:t>
      </w:r>
      <w:r w:rsidRPr="00AC40E4">
        <w:rPr>
          <w:rFonts w:ascii="Courier" w:hAnsi="Courier"/>
          <w:sz w:val="18"/>
          <w:szCs w:val="18"/>
        </w:rPr>
        <w:tab/>
        <w:t>0.001</w:t>
      </w:r>
      <w:r w:rsidRPr="00AC40E4">
        <w:rPr>
          <w:rFonts w:ascii="Courier" w:hAnsi="Courier"/>
          <w:sz w:val="18"/>
          <w:szCs w:val="18"/>
        </w:rPr>
        <w:tab/>
        <w:t>0.300</w:t>
      </w:r>
      <w:r w:rsidRPr="00AC40E4">
        <w:rPr>
          <w:rFonts w:ascii="Courier" w:hAnsi="Courier"/>
          <w:sz w:val="18"/>
          <w:szCs w:val="18"/>
        </w:rPr>
        <w:tab/>
        <w:t>-2000.00</w:t>
      </w:r>
    </w:p>
    <w:p w14:paraId="591121D3"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0.15</w:t>
      </w:r>
      <w:r w:rsidRPr="00AC40E4">
        <w:rPr>
          <w:rFonts w:ascii="Courier" w:hAnsi="Courier"/>
          <w:sz w:val="18"/>
          <w:szCs w:val="18"/>
        </w:rPr>
        <w:tab/>
        <w:t>0.003</w:t>
      </w:r>
      <w:r w:rsidRPr="00AC40E4">
        <w:rPr>
          <w:rFonts w:ascii="Courier" w:hAnsi="Courier"/>
          <w:sz w:val="18"/>
          <w:szCs w:val="18"/>
        </w:rPr>
        <w:tab/>
        <w:t>0.180</w:t>
      </w:r>
      <w:r w:rsidRPr="00AC40E4">
        <w:rPr>
          <w:rFonts w:ascii="Courier" w:hAnsi="Courier"/>
          <w:sz w:val="18"/>
          <w:szCs w:val="18"/>
        </w:rPr>
        <w:tab/>
        <w:t>-2100.00</w:t>
      </w:r>
    </w:p>
    <w:p w14:paraId="014B7BF0"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0.17</w:t>
      </w:r>
      <w:r w:rsidRPr="00AC40E4">
        <w:rPr>
          <w:rFonts w:ascii="Courier" w:hAnsi="Courier"/>
          <w:sz w:val="18"/>
          <w:szCs w:val="18"/>
        </w:rPr>
        <w:tab/>
        <w:t>0.008</w:t>
      </w:r>
      <w:r w:rsidRPr="00AC40E4">
        <w:rPr>
          <w:rFonts w:ascii="Courier" w:hAnsi="Courier"/>
          <w:sz w:val="18"/>
          <w:szCs w:val="18"/>
        </w:rPr>
        <w:tab/>
        <w:t>0.120</w:t>
      </w:r>
      <w:r w:rsidRPr="00AC40E4">
        <w:rPr>
          <w:rFonts w:ascii="Courier" w:hAnsi="Courier"/>
          <w:sz w:val="18"/>
          <w:szCs w:val="18"/>
        </w:rPr>
        <w:tab/>
        <w:t>-2300.00</w:t>
      </w:r>
    </w:p>
    <w:p w14:paraId="47DE6953"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0.18</w:t>
      </w:r>
      <w:r w:rsidRPr="00AC40E4">
        <w:rPr>
          <w:rFonts w:ascii="Courier" w:hAnsi="Courier"/>
          <w:sz w:val="18"/>
          <w:szCs w:val="18"/>
        </w:rPr>
        <w:tab/>
        <w:t>0.015</w:t>
      </w:r>
      <w:r w:rsidRPr="00AC40E4">
        <w:rPr>
          <w:rFonts w:ascii="Courier" w:hAnsi="Courier"/>
          <w:sz w:val="18"/>
          <w:szCs w:val="18"/>
        </w:rPr>
        <w:tab/>
        <w:t>0.100</w:t>
      </w:r>
      <w:r w:rsidRPr="00AC40E4">
        <w:rPr>
          <w:rFonts w:ascii="Courier" w:hAnsi="Courier"/>
          <w:sz w:val="18"/>
          <w:szCs w:val="18"/>
        </w:rPr>
        <w:tab/>
        <w:t>-2800.00</w:t>
      </w:r>
    </w:p>
    <w:p w14:paraId="3A7B6567"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0.19</w:t>
      </w:r>
      <w:r w:rsidRPr="00AC40E4">
        <w:rPr>
          <w:rFonts w:ascii="Courier" w:hAnsi="Courier"/>
          <w:sz w:val="18"/>
          <w:szCs w:val="18"/>
        </w:rPr>
        <w:tab/>
        <w:t>0.030</w:t>
      </w:r>
      <w:r w:rsidRPr="00AC40E4">
        <w:rPr>
          <w:rFonts w:ascii="Courier" w:hAnsi="Courier"/>
          <w:sz w:val="18"/>
          <w:szCs w:val="18"/>
        </w:rPr>
        <w:tab/>
        <w:t>0.090</w:t>
      </w:r>
      <w:r w:rsidRPr="00AC40E4">
        <w:rPr>
          <w:rFonts w:ascii="Courier" w:hAnsi="Courier"/>
          <w:sz w:val="18"/>
          <w:szCs w:val="18"/>
        </w:rPr>
        <w:tab/>
        <w:t>-2900.00</w:t>
      </w:r>
    </w:p>
    <w:p w14:paraId="2AEDF3F7"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0.2</w:t>
      </w:r>
      <w:r w:rsidRPr="00AC40E4">
        <w:rPr>
          <w:rFonts w:ascii="Courier" w:hAnsi="Courier"/>
          <w:sz w:val="18"/>
          <w:szCs w:val="18"/>
        </w:rPr>
        <w:tab/>
        <w:t>0.050</w:t>
      </w:r>
      <w:r w:rsidRPr="00AC40E4">
        <w:rPr>
          <w:rFonts w:ascii="Courier" w:hAnsi="Courier"/>
          <w:sz w:val="18"/>
          <w:szCs w:val="18"/>
        </w:rPr>
        <w:tab/>
        <w:t>0.080</w:t>
      </w:r>
      <w:r w:rsidRPr="00AC40E4">
        <w:rPr>
          <w:rFonts w:ascii="Courier" w:hAnsi="Courier"/>
          <w:sz w:val="18"/>
          <w:szCs w:val="18"/>
        </w:rPr>
        <w:tab/>
        <w:t>-3200.00</w:t>
      </w:r>
    </w:p>
    <w:p w14:paraId="05B51284"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0.21</w:t>
      </w:r>
      <w:r w:rsidRPr="00AC40E4">
        <w:rPr>
          <w:rFonts w:ascii="Courier" w:hAnsi="Courier"/>
          <w:sz w:val="18"/>
          <w:szCs w:val="18"/>
        </w:rPr>
        <w:tab/>
        <w:t>0.070</w:t>
      </w:r>
      <w:r w:rsidRPr="00AC40E4">
        <w:rPr>
          <w:rFonts w:ascii="Courier" w:hAnsi="Courier"/>
          <w:sz w:val="18"/>
          <w:szCs w:val="18"/>
        </w:rPr>
        <w:tab/>
        <w:t>0.070</w:t>
      </w:r>
      <w:r w:rsidRPr="00AC40E4">
        <w:rPr>
          <w:rFonts w:ascii="Courier" w:hAnsi="Courier"/>
          <w:sz w:val="18"/>
          <w:szCs w:val="18"/>
        </w:rPr>
        <w:tab/>
        <w:t>-4000.00</w:t>
      </w:r>
    </w:p>
    <w:p w14:paraId="0E9405E2"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0.22</w:t>
      </w:r>
      <w:r w:rsidRPr="00AC40E4">
        <w:rPr>
          <w:rFonts w:ascii="Courier" w:hAnsi="Courier"/>
          <w:sz w:val="18"/>
          <w:szCs w:val="18"/>
        </w:rPr>
        <w:tab/>
        <w:t>0.090</w:t>
      </w:r>
      <w:r w:rsidRPr="00AC40E4">
        <w:rPr>
          <w:rFonts w:ascii="Courier" w:hAnsi="Courier"/>
          <w:sz w:val="18"/>
          <w:szCs w:val="18"/>
        </w:rPr>
        <w:tab/>
        <w:t>0.058</w:t>
      </w:r>
      <w:r w:rsidRPr="00AC40E4">
        <w:rPr>
          <w:rFonts w:ascii="Courier" w:hAnsi="Courier"/>
          <w:sz w:val="18"/>
          <w:szCs w:val="18"/>
        </w:rPr>
        <w:tab/>
        <w:t>-4500.00</w:t>
      </w:r>
    </w:p>
    <w:p w14:paraId="5FB25DDB"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0.23</w:t>
      </w:r>
      <w:r w:rsidRPr="00AC40E4">
        <w:rPr>
          <w:rFonts w:ascii="Courier" w:hAnsi="Courier"/>
          <w:sz w:val="18"/>
          <w:szCs w:val="18"/>
        </w:rPr>
        <w:tab/>
        <w:t>0.110</w:t>
      </w:r>
      <w:r w:rsidRPr="00AC40E4">
        <w:rPr>
          <w:rFonts w:ascii="Courier" w:hAnsi="Courier"/>
          <w:sz w:val="18"/>
          <w:szCs w:val="18"/>
        </w:rPr>
        <w:tab/>
        <w:t>0.054</w:t>
      </w:r>
      <w:r w:rsidRPr="00AC40E4">
        <w:rPr>
          <w:rFonts w:ascii="Courier" w:hAnsi="Courier"/>
          <w:sz w:val="18"/>
          <w:szCs w:val="18"/>
        </w:rPr>
        <w:tab/>
        <w:t>-5100.00</w:t>
      </w:r>
    </w:p>
    <w:p w14:paraId="58C78195"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0.24</w:t>
      </w:r>
      <w:r w:rsidRPr="00AC40E4">
        <w:rPr>
          <w:rFonts w:ascii="Courier" w:hAnsi="Courier"/>
          <w:sz w:val="18"/>
          <w:szCs w:val="18"/>
        </w:rPr>
        <w:tab/>
        <w:t>0.120</w:t>
      </w:r>
      <w:r w:rsidRPr="00AC40E4">
        <w:rPr>
          <w:rFonts w:ascii="Courier" w:hAnsi="Courier"/>
          <w:sz w:val="18"/>
          <w:szCs w:val="18"/>
        </w:rPr>
        <w:tab/>
        <w:t>0.052</w:t>
      </w:r>
      <w:r w:rsidRPr="00AC40E4">
        <w:rPr>
          <w:rFonts w:ascii="Courier" w:hAnsi="Courier"/>
          <w:sz w:val="18"/>
          <w:szCs w:val="18"/>
        </w:rPr>
        <w:tab/>
        <w:t>-5200.00</w:t>
      </w:r>
    </w:p>
    <w:p w14:paraId="78C327F6"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0.25</w:t>
      </w:r>
      <w:r w:rsidRPr="00AC40E4">
        <w:rPr>
          <w:rFonts w:ascii="Courier" w:hAnsi="Courier"/>
          <w:sz w:val="18"/>
          <w:szCs w:val="18"/>
        </w:rPr>
        <w:tab/>
        <w:t>0.150</w:t>
      </w:r>
      <w:r w:rsidRPr="00AC40E4">
        <w:rPr>
          <w:rFonts w:ascii="Courier" w:hAnsi="Courier"/>
          <w:sz w:val="18"/>
          <w:szCs w:val="18"/>
        </w:rPr>
        <w:tab/>
        <w:t>0.045</w:t>
      </w:r>
      <w:r w:rsidRPr="00AC40E4">
        <w:rPr>
          <w:rFonts w:ascii="Courier" w:hAnsi="Courier"/>
          <w:sz w:val="18"/>
          <w:szCs w:val="18"/>
        </w:rPr>
        <w:tab/>
        <w:t>-5600.00</w:t>
      </w:r>
    </w:p>
    <w:p w14:paraId="71E10BB7"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0.27</w:t>
      </w:r>
      <w:r w:rsidRPr="00AC40E4">
        <w:rPr>
          <w:rFonts w:ascii="Courier" w:hAnsi="Courier"/>
          <w:sz w:val="18"/>
          <w:szCs w:val="18"/>
        </w:rPr>
        <w:tab/>
        <w:t>0.200</w:t>
      </w:r>
      <w:r w:rsidRPr="00AC40E4">
        <w:rPr>
          <w:rFonts w:ascii="Courier" w:hAnsi="Courier"/>
          <w:sz w:val="18"/>
          <w:szCs w:val="18"/>
        </w:rPr>
        <w:tab/>
        <w:t>0.030</w:t>
      </w:r>
      <w:r w:rsidRPr="00AC40E4">
        <w:rPr>
          <w:rFonts w:ascii="Courier" w:hAnsi="Courier"/>
          <w:sz w:val="18"/>
          <w:szCs w:val="18"/>
        </w:rPr>
        <w:tab/>
        <w:t>-5800.00</w:t>
      </w:r>
    </w:p>
    <w:p w14:paraId="618B555A"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0.30</w:t>
      </w:r>
      <w:r w:rsidRPr="00AC40E4">
        <w:rPr>
          <w:rFonts w:ascii="Courier" w:hAnsi="Courier"/>
          <w:sz w:val="18"/>
          <w:szCs w:val="18"/>
        </w:rPr>
        <w:tab/>
        <w:t>0.260</w:t>
      </w:r>
      <w:r w:rsidRPr="00AC40E4">
        <w:rPr>
          <w:rFonts w:ascii="Courier" w:hAnsi="Courier"/>
          <w:sz w:val="18"/>
          <w:szCs w:val="18"/>
        </w:rPr>
        <w:tab/>
        <w:t>0.020</w:t>
      </w:r>
      <w:r w:rsidRPr="00AC40E4">
        <w:rPr>
          <w:rFonts w:ascii="Courier" w:hAnsi="Courier"/>
          <w:sz w:val="18"/>
          <w:szCs w:val="18"/>
        </w:rPr>
        <w:tab/>
        <w:t>-7000.00</w:t>
      </w:r>
    </w:p>
    <w:p w14:paraId="395650DC"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0.33</w:t>
      </w:r>
      <w:r w:rsidRPr="00AC40E4">
        <w:rPr>
          <w:rFonts w:ascii="Courier" w:hAnsi="Courier"/>
          <w:sz w:val="18"/>
          <w:szCs w:val="18"/>
        </w:rPr>
        <w:tab/>
        <w:t>0.330</w:t>
      </w:r>
      <w:r w:rsidRPr="00AC40E4">
        <w:rPr>
          <w:rFonts w:ascii="Courier" w:hAnsi="Courier"/>
          <w:sz w:val="18"/>
          <w:szCs w:val="18"/>
        </w:rPr>
        <w:tab/>
        <w:t>0.015</w:t>
      </w:r>
      <w:r w:rsidRPr="00AC40E4">
        <w:rPr>
          <w:rFonts w:ascii="Courier" w:hAnsi="Courier"/>
          <w:sz w:val="18"/>
          <w:szCs w:val="18"/>
        </w:rPr>
        <w:tab/>
        <w:t>-8000.00</w:t>
      </w:r>
    </w:p>
    <w:p w14:paraId="3F68E8BB"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0.35</w:t>
      </w:r>
      <w:r w:rsidRPr="00AC40E4">
        <w:rPr>
          <w:rFonts w:ascii="Courier" w:hAnsi="Courier"/>
          <w:sz w:val="18"/>
          <w:szCs w:val="18"/>
        </w:rPr>
        <w:tab/>
        <w:t>0.380</w:t>
      </w:r>
      <w:r w:rsidRPr="00AC40E4">
        <w:rPr>
          <w:rFonts w:ascii="Courier" w:hAnsi="Courier"/>
          <w:sz w:val="18"/>
          <w:szCs w:val="18"/>
        </w:rPr>
        <w:tab/>
        <w:t>0.010</w:t>
      </w:r>
      <w:r w:rsidRPr="00AC40E4">
        <w:rPr>
          <w:rFonts w:ascii="Courier" w:hAnsi="Courier"/>
          <w:sz w:val="18"/>
          <w:szCs w:val="18"/>
        </w:rPr>
        <w:tab/>
        <w:t>-10000.00</w:t>
      </w:r>
    </w:p>
    <w:p w14:paraId="36B51B7C"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0.37</w:t>
      </w:r>
      <w:r w:rsidRPr="00AC40E4">
        <w:rPr>
          <w:rFonts w:ascii="Courier" w:hAnsi="Courier"/>
          <w:sz w:val="18"/>
          <w:szCs w:val="18"/>
        </w:rPr>
        <w:tab/>
        <w:t>0.440</w:t>
      </w:r>
      <w:r w:rsidRPr="00AC40E4">
        <w:rPr>
          <w:rFonts w:ascii="Courier" w:hAnsi="Courier"/>
          <w:sz w:val="18"/>
          <w:szCs w:val="18"/>
        </w:rPr>
        <w:tab/>
        <w:t>0.008</w:t>
      </w:r>
      <w:r w:rsidRPr="00AC40E4">
        <w:rPr>
          <w:rFonts w:ascii="Courier" w:hAnsi="Courier"/>
          <w:sz w:val="18"/>
          <w:szCs w:val="18"/>
        </w:rPr>
        <w:tab/>
        <w:t>-12000.00</w:t>
      </w:r>
    </w:p>
    <w:p w14:paraId="5CEC3DCF"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0.40</w:t>
      </w:r>
      <w:r w:rsidRPr="00AC40E4">
        <w:rPr>
          <w:rFonts w:ascii="Courier" w:hAnsi="Courier"/>
          <w:sz w:val="18"/>
          <w:szCs w:val="18"/>
        </w:rPr>
        <w:tab/>
        <w:t>0.570</w:t>
      </w:r>
      <w:r w:rsidRPr="00AC40E4">
        <w:rPr>
          <w:rFonts w:ascii="Courier" w:hAnsi="Courier"/>
          <w:sz w:val="18"/>
          <w:szCs w:val="18"/>
        </w:rPr>
        <w:tab/>
        <w:t>0.006</w:t>
      </w:r>
      <w:r w:rsidRPr="00AC40E4">
        <w:rPr>
          <w:rFonts w:ascii="Courier" w:hAnsi="Courier"/>
          <w:sz w:val="18"/>
          <w:szCs w:val="18"/>
        </w:rPr>
        <w:tab/>
        <w:t>-14000.00</w:t>
      </w:r>
    </w:p>
    <w:p w14:paraId="6E0C1F43"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0.45</w:t>
      </w:r>
      <w:r w:rsidRPr="00AC40E4">
        <w:rPr>
          <w:rFonts w:ascii="Courier" w:hAnsi="Courier"/>
          <w:sz w:val="18"/>
          <w:szCs w:val="18"/>
        </w:rPr>
        <w:tab/>
        <w:t>0.660</w:t>
      </w:r>
      <w:r w:rsidRPr="00AC40E4">
        <w:rPr>
          <w:rFonts w:ascii="Courier" w:hAnsi="Courier"/>
          <w:sz w:val="18"/>
          <w:szCs w:val="18"/>
        </w:rPr>
        <w:tab/>
        <w:t>0.005</w:t>
      </w:r>
      <w:r w:rsidRPr="00AC40E4">
        <w:rPr>
          <w:rFonts w:ascii="Courier" w:hAnsi="Courier"/>
          <w:sz w:val="18"/>
          <w:szCs w:val="18"/>
        </w:rPr>
        <w:tab/>
        <w:t>-16000.00</w:t>
      </w:r>
    </w:p>
    <w:p w14:paraId="62185136"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0.50</w:t>
      </w:r>
      <w:r w:rsidRPr="00AC40E4">
        <w:rPr>
          <w:rFonts w:ascii="Courier" w:hAnsi="Courier"/>
          <w:sz w:val="18"/>
          <w:szCs w:val="18"/>
        </w:rPr>
        <w:tab/>
        <w:t>0.710</w:t>
      </w:r>
      <w:r w:rsidRPr="00AC40E4">
        <w:rPr>
          <w:rFonts w:ascii="Courier" w:hAnsi="Courier"/>
          <w:sz w:val="18"/>
          <w:szCs w:val="18"/>
        </w:rPr>
        <w:tab/>
        <w:t>0.003</w:t>
      </w:r>
      <w:r w:rsidRPr="00AC40E4">
        <w:rPr>
          <w:rFonts w:ascii="Courier" w:hAnsi="Courier"/>
          <w:sz w:val="18"/>
          <w:szCs w:val="18"/>
        </w:rPr>
        <w:tab/>
        <w:t>-20000.00</w:t>
      </w:r>
    </w:p>
    <w:p w14:paraId="59F078D4"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0.55</w:t>
      </w:r>
      <w:r w:rsidRPr="00AC40E4">
        <w:rPr>
          <w:rFonts w:ascii="Courier" w:hAnsi="Courier"/>
          <w:sz w:val="18"/>
          <w:szCs w:val="18"/>
        </w:rPr>
        <w:tab/>
        <w:t>0.740</w:t>
      </w:r>
      <w:r w:rsidRPr="00AC40E4">
        <w:rPr>
          <w:rFonts w:ascii="Courier" w:hAnsi="Courier"/>
          <w:sz w:val="18"/>
          <w:szCs w:val="18"/>
        </w:rPr>
        <w:tab/>
        <w:t>0.001</w:t>
      </w:r>
      <w:r w:rsidRPr="00AC40E4">
        <w:rPr>
          <w:rFonts w:ascii="Courier" w:hAnsi="Courier"/>
          <w:sz w:val="18"/>
          <w:szCs w:val="18"/>
        </w:rPr>
        <w:tab/>
        <w:t>-24000.00</w:t>
      </w:r>
    </w:p>
    <w:p w14:paraId="795852A6"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0.60</w:t>
      </w:r>
      <w:r w:rsidRPr="00AC40E4">
        <w:rPr>
          <w:rFonts w:ascii="Courier" w:hAnsi="Courier"/>
          <w:sz w:val="18"/>
          <w:szCs w:val="18"/>
        </w:rPr>
        <w:tab/>
        <w:t>0.775</w:t>
      </w:r>
      <w:r w:rsidRPr="00AC40E4">
        <w:rPr>
          <w:rFonts w:ascii="Courier" w:hAnsi="Courier"/>
          <w:sz w:val="18"/>
          <w:szCs w:val="18"/>
        </w:rPr>
        <w:tab/>
        <w:t>0.000</w:t>
      </w:r>
      <w:r w:rsidRPr="00AC40E4">
        <w:rPr>
          <w:rFonts w:ascii="Courier" w:hAnsi="Courier"/>
          <w:sz w:val="18"/>
          <w:szCs w:val="18"/>
        </w:rPr>
        <w:tab/>
        <w:t>-32000.00</w:t>
      </w:r>
    </w:p>
    <w:p w14:paraId="4C67B140"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0.65</w:t>
      </w:r>
      <w:r w:rsidRPr="00AC40E4">
        <w:rPr>
          <w:rFonts w:ascii="Courier" w:hAnsi="Courier"/>
          <w:sz w:val="18"/>
          <w:szCs w:val="18"/>
        </w:rPr>
        <w:tab/>
        <w:t>0.800</w:t>
      </w:r>
      <w:r w:rsidRPr="00AC40E4">
        <w:rPr>
          <w:rFonts w:ascii="Courier" w:hAnsi="Courier"/>
          <w:sz w:val="18"/>
          <w:szCs w:val="18"/>
        </w:rPr>
        <w:tab/>
        <w:t>0.000</w:t>
      </w:r>
      <w:r w:rsidRPr="00AC40E4">
        <w:rPr>
          <w:rFonts w:ascii="Courier" w:hAnsi="Courier"/>
          <w:sz w:val="18"/>
          <w:szCs w:val="18"/>
        </w:rPr>
        <w:tab/>
        <w:t>-38000.00</w:t>
      </w:r>
    </w:p>
    <w:p w14:paraId="4107C356"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0.70</w:t>
      </w:r>
      <w:r w:rsidRPr="00AC40E4">
        <w:rPr>
          <w:rFonts w:ascii="Courier" w:hAnsi="Courier"/>
          <w:sz w:val="18"/>
          <w:szCs w:val="18"/>
        </w:rPr>
        <w:tab/>
        <w:t>0.815</w:t>
      </w:r>
      <w:r w:rsidRPr="00AC40E4">
        <w:rPr>
          <w:rFonts w:ascii="Courier" w:hAnsi="Courier"/>
          <w:sz w:val="18"/>
          <w:szCs w:val="18"/>
        </w:rPr>
        <w:tab/>
        <w:t>0.000</w:t>
      </w:r>
      <w:r w:rsidRPr="00AC40E4">
        <w:rPr>
          <w:rFonts w:ascii="Courier" w:hAnsi="Courier"/>
          <w:sz w:val="18"/>
          <w:szCs w:val="18"/>
        </w:rPr>
        <w:tab/>
        <w:t>-49000.00</w:t>
      </w:r>
    </w:p>
    <w:p w14:paraId="61DD80F9"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0.75</w:t>
      </w:r>
      <w:r w:rsidRPr="00AC40E4">
        <w:rPr>
          <w:rFonts w:ascii="Courier" w:hAnsi="Courier"/>
          <w:sz w:val="18"/>
          <w:szCs w:val="18"/>
        </w:rPr>
        <w:tab/>
        <w:t>0.820</w:t>
      </w:r>
      <w:r w:rsidRPr="00AC40E4">
        <w:rPr>
          <w:rFonts w:ascii="Courier" w:hAnsi="Courier"/>
          <w:sz w:val="18"/>
          <w:szCs w:val="18"/>
        </w:rPr>
        <w:tab/>
        <w:t>0.000</w:t>
      </w:r>
      <w:r w:rsidRPr="00AC40E4">
        <w:rPr>
          <w:rFonts w:ascii="Courier" w:hAnsi="Courier"/>
          <w:sz w:val="18"/>
          <w:szCs w:val="18"/>
        </w:rPr>
        <w:tab/>
        <w:t>-65000.00</w:t>
      </w:r>
    </w:p>
    <w:p w14:paraId="09A9BC48"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0.80</w:t>
      </w:r>
      <w:r w:rsidRPr="00AC40E4">
        <w:rPr>
          <w:rFonts w:ascii="Courier" w:hAnsi="Courier"/>
          <w:sz w:val="18"/>
          <w:szCs w:val="18"/>
        </w:rPr>
        <w:tab/>
        <w:t>0.825</w:t>
      </w:r>
      <w:r w:rsidRPr="00AC40E4">
        <w:rPr>
          <w:rFonts w:ascii="Courier" w:hAnsi="Courier"/>
          <w:sz w:val="18"/>
          <w:szCs w:val="18"/>
        </w:rPr>
        <w:tab/>
        <w:t>0.000</w:t>
      </w:r>
      <w:r w:rsidRPr="00AC40E4">
        <w:rPr>
          <w:rFonts w:ascii="Courier" w:hAnsi="Courier"/>
          <w:sz w:val="18"/>
          <w:szCs w:val="18"/>
        </w:rPr>
        <w:tab/>
        <w:t>-92000.00</w:t>
      </w:r>
    </w:p>
    <w:p w14:paraId="4FA8D83E"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lastRenderedPageBreak/>
        <w:t>0.85</w:t>
      </w:r>
      <w:r w:rsidRPr="00AC40E4">
        <w:rPr>
          <w:rFonts w:ascii="Courier" w:hAnsi="Courier"/>
          <w:sz w:val="18"/>
          <w:szCs w:val="18"/>
        </w:rPr>
        <w:tab/>
        <w:t>0.830</w:t>
      </w:r>
      <w:r w:rsidRPr="00AC40E4">
        <w:rPr>
          <w:rFonts w:ascii="Courier" w:hAnsi="Courier"/>
          <w:sz w:val="18"/>
          <w:szCs w:val="18"/>
        </w:rPr>
        <w:tab/>
        <w:t>0.000</w:t>
      </w:r>
      <w:r w:rsidRPr="00AC40E4">
        <w:rPr>
          <w:rFonts w:ascii="Courier" w:hAnsi="Courier"/>
          <w:sz w:val="18"/>
          <w:szCs w:val="18"/>
        </w:rPr>
        <w:tab/>
        <w:t>-200000.00</w:t>
      </w:r>
    </w:p>
    <w:p w14:paraId="1B7CA44F"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0.88</w:t>
      </w:r>
      <w:r w:rsidRPr="00AC40E4">
        <w:rPr>
          <w:rFonts w:ascii="Courier" w:hAnsi="Courier"/>
          <w:sz w:val="18"/>
          <w:szCs w:val="18"/>
        </w:rPr>
        <w:tab/>
        <w:t>0.835</w:t>
      </w:r>
      <w:r w:rsidRPr="00AC40E4">
        <w:rPr>
          <w:rFonts w:ascii="Courier" w:hAnsi="Courier"/>
          <w:sz w:val="18"/>
          <w:szCs w:val="18"/>
        </w:rPr>
        <w:tab/>
        <w:t>0.000</w:t>
      </w:r>
      <w:r w:rsidRPr="00AC40E4">
        <w:rPr>
          <w:rFonts w:ascii="Courier" w:hAnsi="Courier"/>
          <w:sz w:val="18"/>
          <w:szCs w:val="18"/>
        </w:rPr>
        <w:tab/>
        <w:t>-350000.00</w:t>
      </w:r>
    </w:p>
    <w:p w14:paraId="17B81FC0"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0.885</w:t>
      </w:r>
      <w:r w:rsidRPr="00AC40E4">
        <w:rPr>
          <w:rFonts w:ascii="Courier" w:hAnsi="Courier"/>
          <w:sz w:val="18"/>
          <w:szCs w:val="18"/>
        </w:rPr>
        <w:tab/>
        <w:t>0.835</w:t>
      </w:r>
      <w:r w:rsidRPr="00AC40E4">
        <w:rPr>
          <w:rFonts w:ascii="Courier" w:hAnsi="Courier"/>
          <w:sz w:val="18"/>
          <w:szCs w:val="18"/>
        </w:rPr>
        <w:tab/>
        <w:t>0.000</w:t>
      </w:r>
      <w:r w:rsidRPr="00AC40E4">
        <w:rPr>
          <w:rFonts w:ascii="Courier" w:hAnsi="Courier"/>
          <w:sz w:val="18"/>
          <w:szCs w:val="18"/>
        </w:rPr>
        <w:tab/>
        <w:t>-400000.00</w:t>
      </w:r>
    </w:p>
    <w:p w14:paraId="0DA6D34F"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30</w:t>
      </w:r>
    </w:p>
    <w:p w14:paraId="540526E9"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0.00</w:t>
      </w:r>
      <w:r w:rsidRPr="00AC40E4">
        <w:rPr>
          <w:rFonts w:ascii="Courier" w:hAnsi="Courier"/>
          <w:sz w:val="18"/>
          <w:szCs w:val="18"/>
        </w:rPr>
        <w:tab/>
        <w:t>0.00</w:t>
      </w:r>
      <w:r w:rsidRPr="00AC40E4">
        <w:rPr>
          <w:rFonts w:ascii="Courier" w:hAnsi="Courier"/>
          <w:sz w:val="18"/>
          <w:szCs w:val="18"/>
        </w:rPr>
        <w:tab/>
        <w:t>-11.33</w:t>
      </w:r>
      <w:r w:rsidRPr="00AC40E4">
        <w:rPr>
          <w:rFonts w:ascii="Courier" w:hAnsi="Courier"/>
          <w:sz w:val="18"/>
          <w:szCs w:val="18"/>
        </w:rPr>
        <w:tab/>
        <w:t>0.00</w:t>
      </w:r>
      <w:r w:rsidRPr="00AC40E4">
        <w:rPr>
          <w:rFonts w:ascii="Courier" w:hAnsi="Courier"/>
          <w:sz w:val="18"/>
          <w:szCs w:val="18"/>
        </w:rPr>
        <w:tab/>
        <w:t>-2350000.00</w:t>
      </w:r>
      <w:r w:rsidRPr="00AC40E4">
        <w:rPr>
          <w:rFonts w:ascii="Courier" w:hAnsi="Courier"/>
          <w:sz w:val="18"/>
          <w:szCs w:val="18"/>
        </w:rPr>
        <w:tab/>
        <w:t>-5000000.00</w:t>
      </w:r>
    </w:p>
    <w:p w14:paraId="64B28EBC"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0.07</w:t>
      </w:r>
      <w:r w:rsidRPr="00AC40E4">
        <w:rPr>
          <w:rFonts w:ascii="Courier" w:hAnsi="Courier"/>
          <w:sz w:val="18"/>
          <w:szCs w:val="18"/>
        </w:rPr>
        <w:tab/>
        <w:t>0.000</w:t>
      </w:r>
      <w:r w:rsidRPr="00AC40E4">
        <w:rPr>
          <w:rFonts w:ascii="Courier" w:hAnsi="Courier"/>
          <w:sz w:val="18"/>
          <w:szCs w:val="18"/>
        </w:rPr>
        <w:tab/>
        <w:t>0.840</w:t>
      </w:r>
      <w:r w:rsidRPr="00AC40E4">
        <w:rPr>
          <w:rFonts w:ascii="Courier" w:hAnsi="Courier"/>
          <w:sz w:val="18"/>
          <w:szCs w:val="18"/>
        </w:rPr>
        <w:tab/>
        <w:t>70000.00</w:t>
      </w:r>
    </w:p>
    <w:p w14:paraId="311AB730"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0.10</w:t>
      </w:r>
      <w:r w:rsidRPr="00AC40E4">
        <w:rPr>
          <w:rFonts w:ascii="Courier" w:hAnsi="Courier"/>
          <w:sz w:val="18"/>
          <w:szCs w:val="18"/>
        </w:rPr>
        <w:tab/>
        <w:t>0.000</w:t>
      </w:r>
      <w:r w:rsidRPr="00AC40E4">
        <w:rPr>
          <w:rFonts w:ascii="Courier" w:hAnsi="Courier"/>
          <w:sz w:val="18"/>
          <w:szCs w:val="18"/>
        </w:rPr>
        <w:tab/>
        <w:t>0.500</w:t>
      </w:r>
      <w:r w:rsidRPr="00AC40E4">
        <w:rPr>
          <w:rFonts w:ascii="Courier" w:hAnsi="Courier"/>
          <w:sz w:val="18"/>
          <w:szCs w:val="18"/>
        </w:rPr>
        <w:tab/>
        <w:t>-500.00</w:t>
      </w:r>
    </w:p>
    <w:p w14:paraId="68F26DB3"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0.12</w:t>
      </w:r>
      <w:r w:rsidRPr="00AC40E4">
        <w:rPr>
          <w:rFonts w:ascii="Courier" w:hAnsi="Courier"/>
          <w:sz w:val="18"/>
          <w:szCs w:val="18"/>
        </w:rPr>
        <w:tab/>
        <w:t>0.000</w:t>
      </w:r>
      <w:r w:rsidRPr="00AC40E4">
        <w:rPr>
          <w:rFonts w:ascii="Courier" w:hAnsi="Courier"/>
          <w:sz w:val="18"/>
          <w:szCs w:val="18"/>
        </w:rPr>
        <w:tab/>
        <w:t>0.350</w:t>
      </w:r>
      <w:r w:rsidRPr="00AC40E4">
        <w:rPr>
          <w:rFonts w:ascii="Courier" w:hAnsi="Courier"/>
          <w:sz w:val="18"/>
          <w:szCs w:val="18"/>
        </w:rPr>
        <w:tab/>
        <w:t>-6000.00</w:t>
      </w:r>
    </w:p>
    <w:p w14:paraId="37674DE2"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0.15</w:t>
      </w:r>
      <w:r w:rsidRPr="00AC40E4">
        <w:rPr>
          <w:rFonts w:ascii="Courier" w:hAnsi="Courier"/>
          <w:sz w:val="18"/>
          <w:szCs w:val="18"/>
        </w:rPr>
        <w:tab/>
        <w:t>0.000</w:t>
      </w:r>
      <w:r w:rsidRPr="00AC40E4">
        <w:rPr>
          <w:rFonts w:ascii="Courier" w:hAnsi="Courier"/>
          <w:sz w:val="18"/>
          <w:szCs w:val="18"/>
        </w:rPr>
        <w:tab/>
        <w:t>0.220</w:t>
      </w:r>
      <w:r w:rsidRPr="00AC40E4">
        <w:rPr>
          <w:rFonts w:ascii="Courier" w:hAnsi="Courier"/>
          <w:sz w:val="18"/>
          <w:szCs w:val="18"/>
        </w:rPr>
        <w:tab/>
        <w:t>-10000.00</w:t>
      </w:r>
    </w:p>
    <w:p w14:paraId="1123B97C"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0.17</w:t>
      </w:r>
      <w:r w:rsidRPr="00AC40E4">
        <w:rPr>
          <w:rFonts w:ascii="Courier" w:hAnsi="Courier"/>
          <w:sz w:val="18"/>
          <w:szCs w:val="18"/>
        </w:rPr>
        <w:tab/>
        <w:t>0.001</w:t>
      </w:r>
      <w:r w:rsidRPr="00AC40E4">
        <w:rPr>
          <w:rFonts w:ascii="Courier" w:hAnsi="Courier"/>
          <w:sz w:val="18"/>
          <w:szCs w:val="18"/>
        </w:rPr>
        <w:tab/>
        <w:t>0.150</w:t>
      </w:r>
      <w:r w:rsidRPr="00AC40E4">
        <w:rPr>
          <w:rFonts w:ascii="Courier" w:hAnsi="Courier"/>
          <w:sz w:val="18"/>
          <w:szCs w:val="18"/>
        </w:rPr>
        <w:tab/>
        <w:t>-10060.00</w:t>
      </w:r>
    </w:p>
    <w:p w14:paraId="228F907B"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0.18</w:t>
      </w:r>
      <w:r w:rsidRPr="00AC40E4">
        <w:rPr>
          <w:rFonts w:ascii="Courier" w:hAnsi="Courier"/>
          <w:sz w:val="18"/>
          <w:szCs w:val="18"/>
        </w:rPr>
        <w:tab/>
        <w:t>0.002</w:t>
      </w:r>
      <w:r w:rsidRPr="00AC40E4">
        <w:rPr>
          <w:rFonts w:ascii="Courier" w:hAnsi="Courier"/>
          <w:sz w:val="18"/>
          <w:szCs w:val="18"/>
        </w:rPr>
        <w:tab/>
        <w:t>0.130</w:t>
      </w:r>
      <w:r w:rsidRPr="00AC40E4">
        <w:rPr>
          <w:rFonts w:ascii="Courier" w:hAnsi="Courier"/>
          <w:sz w:val="18"/>
          <w:szCs w:val="18"/>
        </w:rPr>
        <w:tab/>
        <w:t>-10100.00</w:t>
      </w:r>
    </w:p>
    <w:p w14:paraId="78A68EA1"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0.19</w:t>
      </w:r>
      <w:r w:rsidRPr="00AC40E4">
        <w:rPr>
          <w:rFonts w:ascii="Courier" w:hAnsi="Courier"/>
          <w:sz w:val="18"/>
          <w:szCs w:val="18"/>
        </w:rPr>
        <w:tab/>
        <w:t>0.002</w:t>
      </w:r>
      <w:r w:rsidRPr="00AC40E4">
        <w:rPr>
          <w:rFonts w:ascii="Courier" w:hAnsi="Courier"/>
          <w:sz w:val="18"/>
          <w:szCs w:val="18"/>
        </w:rPr>
        <w:tab/>
        <w:t>0.100</w:t>
      </w:r>
      <w:r w:rsidRPr="00AC40E4">
        <w:rPr>
          <w:rFonts w:ascii="Courier" w:hAnsi="Courier"/>
          <w:sz w:val="18"/>
          <w:szCs w:val="18"/>
        </w:rPr>
        <w:tab/>
        <w:t>-11000.00</w:t>
      </w:r>
    </w:p>
    <w:p w14:paraId="28BAAF6D"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0.20</w:t>
      </w:r>
      <w:r w:rsidRPr="00AC40E4">
        <w:rPr>
          <w:rFonts w:ascii="Courier" w:hAnsi="Courier"/>
          <w:sz w:val="18"/>
          <w:szCs w:val="18"/>
        </w:rPr>
        <w:tab/>
        <w:t>0.003</w:t>
      </w:r>
      <w:r w:rsidRPr="00AC40E4">
        <w:rPr>
          <w:rFonts w:ascii="Courier" w:hAnsi="Courier"/>
          <w:sz w:val="18"/>
          <w:szCs w:val="18"/>
        </w:rPr>
        <w:tab/>
        <w:t>0.090</w:t>
      </w:r>
      <w:r w:rsidRPr="00AC40E4">
        <w:rPr>
          <w:rFonts w:ascii="Courier" w:hAnsi="Courier"/>
          <w:sz w:val="18"/>
          <w:szCs w:val="18"/>
        </w:rPr>
        <w:tab/>
        <w:t>-11500.00</w:t>
      </w:r>
    </w:p>
    <w:p w14:paraId="1CE8A2AB"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0.21</w:t>
      </w:r>
      <w:r w:rsidRPr="00AC40E4">
        <w:rPr>
          <w:rFonts w:ascii="Courier" w:hAnsi="Courier"/>
          <w:sz w:val="18"/>
          <w:szCs w:val="18"/>
        </w:rPr>
        <w:tab/>
        <w:t>0.003</w:t>
      </w:r>
      <w:r w:rsidRPr="00AC40E4">
        <w:rPr>
          <w:rFonts w:ascii="Courier" w:hAnsi="Courier"/>
          <w:sz w:val="18"/>
          <w:szCs w:val="18"/>
        </w:rPr>
        <w:tab/>
        <w:t>0.070</w:t>
      </w:r>
      <w:r w:rsidRPr="00AC40E4">
        <w:rPr>
          <w:rFonts w:ascii="Courier" w:hAnsi="Courier"/>
          <w:sz w:val="18"/>
          <w:szCs w:val="18"/>
        </w:rPr>
        <w:tab/>
        <w:t>-12000.00</w:t>
      </w:r>
    </w:p>
    <w:p w14:paraId="23B54B32"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0.22</w:t>
      </w:r>
      <w:r w:rsidRPr="00AC40E4">
        <w:rPr>
          <w:rFonts w:ascii="Courier" w:hAnsi="Courier"/>
          <w:sz w:val="18"/>
          <w:szCs w:val="18"/>
        </w:rPr>
        <w:tab/>
        <w:t>0.008</w:t>
      </w:r>
      <w:r w:rsidRPr="00AC40E4">
        <w:rPr>
          <w:rFonts w:ascii="Courier" w:hAnsi="Courier"/>
          <w:sz w:val="18"/>
          <w:szCs w:val="18"/>
        </w:rPr>
        <w:tab/>
        <w:t>0.059</w:t>
      </w:r>
      <w:r w:rsidRPr="00AC40E4">
        <w:rPr>
          <w:rFonts w:ascii="Courier" w:hAnsi="Courier"/>
          <w:sz w:val="18"/>
          <w:szCs w:val="18"/>
        </w:rPr>
        <w:tab/>
        <w:t>-12600.00</w:t>
      </w:r>
    </w:p>
    <w:p w14:paraId="7D12852B"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0.23</w:t>
      </w:r>
      <w:r w:rsidRPr="00AC40E4">
        <w:rPr>
          <w:rFonts w:ascii="Courier" w:hAnsi="Courier"/>
          <w:sz w:val="18"/>
          <w:szCs w:val="18"/>
        </w:rPr>
        <w:tab/>
        <w:t>0.011</w:t>
      </w:r>
      <w:r w:rsidRPr="00AC40E4">
        <w:rPr>
          <w:rFonts w:ascii="Courier" w:hAnsi="Courier"/>
          <w:sz w:val="18"/>
          <w:szCs w:val="18"/>
        </w:rPr>
        <w:tab/>
        <w:t>0.054</w:t>
      </w:r>
      <w:r w:rsidRPr="00AC40E4">
        <w:rPr>
          <w:rFonts w:ascii="Courier" w:hAnsi="Courier"/>
          <w:sz w:val="18"/>
          <w:szCs w:val="18"/>
        </w:rPr>
        <w:tab/>
        <w:t>-12700.00</w:t>
      </w:r>
    </w:p>
    <w:p w14:paraId="4A8BB1D0"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0.24</w:t>
      </w:r>
      <w:r w:rsidRPr="00AC40E4">
        <w:rPr>
          <w:rFonts w:ascii="Courier" w:hAnsi="Courier"/>
          <w:sz w:val="18"/>
          <w:szCs w:val="18"/>
        </w:rPr>
        <w:tab/>
        <w:t>0.012</w:t>
      </w:r>
      <w:r w:rsidRPr="00AC40E4">
        <w:rPr>
          <w:rFonts w:ascii="Courier" w:hAnsi="Courier"/>
          <w:sz w:val="18"/>
          <w:szCs w:val="18"/>
        </w:rPr>
        <w:tab/>
        <w:t>0.050</w:t>
      </w:r>
      <w:r w:rsidRPr="00AC40E4">
        <w:rPr>
          <w:rFonts w:ascii="Courier" w:hAnsi="Courier"/>
          <w:sz w:val="18"/>
          <w:szCs w:val="18"/>
        </w:rPr>
        <w:tab/>
        <w:t>-13000.00</w:t>
      </w:r>
    </w:p>
    <w:p w14:paraId="6C3167AE"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0.25</w:t>
      </w:r>
      <w:r w:rsidRPr="00AC40E4">
        <w:rPr>
          <w:rFonts w:ascii="Courier" w:hAnsi="Courier"/>
          <w:sz w:val="18"/>
          <w:szCs w:val="18"/>
        </w:rPr>
        <w:tab/>
        <w:t>0.015</w:t>
      </w:r>
      <w:r w:rsidRPr="00AC40E4">
        <w:rPr>
          <w:rFonts w:ascii="Courier" w:hAnsi="Courier"/>
          <w:sz w:val="18"/>
          <w:szCs w:val="18"/>
        </w:rPr>
        <w:tab/>
        <w:t>0.045</w:t>
      </w:r>
      <w:r w:rsidRPr="00AC40E4">
        <w:rPr>
          <w:rFonts w:ascii="Courier" w:hAnsi="Courier"/>
          <w:sz w:val="18"/>
          <w:szCs w:val="18"/>
        </w:rPr>
        <w:tab/>
        <w:t>-15000.00</w:t>
      </w:r>
    </w:p>
    <w:p w14:paraId="3E63665D"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0.27</w:t>
      </w:r>
      <w:r w:rsidRPr="00AC40E4">
        <w:rPr>
          <w:rFonts w:ascii="Courier" w:hAnsi="Courier"/>
          <w:sz w:val="18"/>
          <w:szCs w:val="18"/>
        </w:rPr>
        <w:tab/>
        <w:t>0.030</w:t>
      </w:r>
      <w:r w:rsidRPr="00AC40E4">
        <w:rPr>
          <w:rFonts w:ascii="Courier" w:hAnsi="Courier"/>
          <w:sz w:val="18"/>
          <w:szCs w:val="18"/>
        </w:rPr>
        <w:tab/>
        <w:t>0.030</w:t>
      </w:r>
      <w:r w:rsidRPr="00AC40E4">
        <w:rPr>
          <w:rFonts w:ascii="Courier" w:hAnsi="Courier"/>
          <w:sz w:val="18"/>
          <w:szCs w:val="18"/>
        </w:rPr>
        <w:tab/>
        <w:t>-15500.00</w:t>
      </w:r>
    </w:p>
    <w:p w14:paraId="065AC3D9"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0.30</w:t>
      </w:r>
      <w:r w:rsidRPr="00AC40E4">
        <w:rPr>
          <w:rFonts w:ascii="Courier" w:hAnsi="Courier"/>
          <w:sz w:val="18"/>
          <w:szCs w:val="18"/>
        </w:rPr>
        <w:tab/>
        <w:t>0.060</w:t>
      </w:r>
      <w:r w:rsidRPr="00AC40E4">
        <w:rPr>
          <w:rFonts w:ascii="Courier" w:hAnsi="Courier"/>
          <w:sz w:val="18"/>
          <w:szCs w:val="18"/>
        </w:rPr>
        <w:tab/>
        <w:t>0.020</w:t>
      </w:r>
      <w:r w:rsidRPr="00AC40E4">
        <w:rPr>
          <w:rFonts w:ascii="Courier" w:hAnsi="Courier"/>
          <w:sz w:val="18"/>
          <w:szCs w:val="18"/>
        </w:rPr>
        <w:tab/>
        <w:t>-16500.00</w:t>
      </w:r>
    </w:p>
    <w:p w14:paraId="631808F0"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0.33</w:t>
      </w:r>
      <w:r w:rsidRPr="00AC40E4">
        <w:rPr>
          <w:rFonts w:ascii="Courier" w:hAnsi="Courier"/>
          <w:sz w:val="18"/>
          <w:szCs w:val="18"/>
        </w:rPr>
        <w:tab/>
        <w:t>0.110</w:t>
      </w:r>
      <w:r w:rsidRPr="00AC40E4">
        <w:rPr>
          <w:rFonts w:ascii="Courier" w:hAnsi="Courier"/>
          <w:sz w:val="18"/>
          <w:szCs w:val="18"/>
        </w:rPr>
        <w:tab/>
        <w:t>0.015</w:t>
      </w:r>
      <w:r w:rsidRPr="00AC40E4">
        <w:rPr>
          <w:rFonts w:ascii="Courier" w:hAnsi="Courier"/>
          <w:sz w:val="18"/>
          <w:szCs w:val="18"/>
        </w:rPr>
        <w:tab/>
        <w:t>-17500.00</w:t>
      </w:r>
    </w:p>
    <w:p w14:paraId="2C1BC65E"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0.35</w:t>
      </w:r>
      <w:r w:rsidRPr="00AC40E4">
        <w:rPr>
          <w:rFonts w:ascii="Courier" w:hAnsi="Courier"/>
          <w:sz w:val="18"/>
          <w:szCs w:val="18"/>
        </w:rPr>
        <w:tab/>
        <w:t>0.130</w:t>
      </w:r>
      <w:r w:rsidRPr="00AC40E4">
        <w:rPr>
          <w:rFonts w:ascii="Courier" w:hAnsi="Courier"/>
          <w:sz w:val="18"/>
          <w:szCs w:val="18"/>
        </w:rPr>
        <w:tab/>
        <w:t>0.012</w:t>
      </w:r>
      <w:r w:rsidRPr="00AC40E4">
        <w:rPr>
          <w:rFonts w:ascii="Courier" w:hAnsi="Courier"/>
          <w:sz w:val="18"/>
          <w:szCs w:val="18"/>
        </w:rPr>
        <w:tab/>
        <w:t>-18000.00</w:t>
      </w:r>
    </w:p>
    <w:p w14:paraId="4095BC32"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0.37</w:t>
      </w:r>
      <w:r w:rsidRPr="00AC40E4">
        <w:rPr>
          <w:rFonts w:ascii="Courier" w:hAnsi="Courier"/>
          <w:sz w:val="18"/>
          <w:szCs w:val="18"/>
        </w:rPr>
        <w:tab/>
        <w:t>0.160</w:t>
      </w:r>
      <w:r w:rsidRPr="00AC40E4">
        <w:rPr>
          <w:rFonts w:ascii="Courier" w:hAnsi="Courier"/>
          <w:sz w:val="18"/>
          <w:szCs w:val="18"/>
        </w:rPr>
        <w:tab/>
        <w:t>0.011</w:t>
      </w:r>
      <w:r w:rsidRPr="00AC40E4">
        <w:rPr>
          <w:rFonts w:ascii="Courier" w:hAnsi="Courier"/>
          <w:sz w:val="18"/>
          <w:szCs w:val="18"/>
        </w:rPr>
        <w:tab/>
        <w:t>-19000.00</w:t>
      </w:r>
    </w:p>
    <w:p w14:paraId="4B619EE8"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0.40</w:t>
      </w:r>
      <w:r w:rsidRPr="00AC40E4">
        <w:rPr>
          <w:rFonts w:ascii="Courier" w:hAnsi="Courier"/>
          <w:sz w:val="18"/>
          <w:szCs w:val="18"/>
        </w:rPr>
        <w:tab/>
        <w:t>0.200</w:t>
      </w:r>
      <w:r w:rsidRPr="00AC40E4">
        <w:rPr>
          <w:rFonts w:ascii="Courier" w:hAnsi="Courier"/>
          <w:sz w:val="18"/>
          <w:szCs w:val="18"/>
        </w:rPr>
        <w:tab/>
        <w:t>0.010</w:t>
      </w:r>
      <w:r w:rsidRPr="00AC40E4">
        <w:rPr>
          <w:rFonts w:ascii="Courier" w:hAnsi="Courier"/>
          <w:sz w:val="18"/>
          <w:szCs w:val="18"/>
        </w:rPr>
        <w:tab/>
        <w:t>-19500.00</w:t>
      </w:r>
    </w:p>
    <w:p w14:paraId="7B1A14D3"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0.45</w:t>
      </w:r>
      <w:r w:rsidRPr="00AC40E4">
        <w:rPr>
          <w:rFonts w:ascii="Courier" w:hAnsi="Courier"/>
          <w:sz w:val="18"/>
          <w:szCs w:val="18"/>
        </w:rPr>
        <w:tab/>
        <w:t>0.300</w:t>
      </w:r>
      <w:r w:rsidRPr="00AC40E4">
        <w:rPr>
          <w:rFonts w:ascii="Courier" w:hAnsi="Courier"/>
          <w:sz w:val="18"/>
          <w:szCs w:val="18"/>
        </w:rPr>
        <w:tab/>
        <w:t>0.009</w:t>
      </w:r>
      <w:r w:rsidRPr="00AC40E4">
        <w:rPr>
          <w:rFonts w:ascii="Courier" w:hAnsi="Courier"/>
          <w:sz w:val="18"/>
          <w:szCs w:val="18"/>
        </w:rPr>
        <w:tab/>
        <w:t>-22000.00</w:t>
      </w:r>
    </w:p>
    <w:p w14:paraId="329DEE18"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0.50</w:t>
      </w:r>
      <w:r w:rsidRPr="00AC40E4">
        <w:rPr>
          <w:rFonts w:ascii="Courier" w:hAnsi="Courier"/>
          <w:sz w:val="18"/>
          <w:szCs w:val="18"/>
        </w:rPr>
        <w:tab/>
        <w:t>0.370</w:t>
      </w:r>
      <w:r w:rsidRPr="00AC40E4">
        <w:rPr>
          <w:rFonts w:ascii="Courier" w:hAnsi="Courier"/>
          <w:sz w:val="18"/>
          <w:szCs w:val="18"/>
        </w:rPr>
        <w:tab/>
        <w:t>0.007</w:t>
      </w:r>
      <w:r w:rsidRPr="00AC40E4">
        <w:rPr>
          <w:rFonts w:ascii="Courier" w:hAnsi="Courier"/>
          <w:sz w:val="18"/>
          <w:szCs w:val="18"/>
        </w:rPr>
        <w:tab/>
        <w:t>-25000.00</w:t>
      </w:r>
    </w:p>
    <w:p w14:paraId="6FC3E9E7"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0.55</w:t>
      </w:r>
      <w:r w:rsidRPr="00AC40E4">
        <w:rPr>
          <w:rFonts w:ascii="Courier" w:hAnsi="Courier"/>
          <w:sz w:val="18"/>
          <w:szCs w:val="18"/>
        </w:rPr>
        <w:tab/>
        <w:t>0.460</w:t>
      </w:r>
      <w:r w:rsidRPr="00AC40E4">
        <w:rPr>
          <w:rFonts w:ascii="Courier" w:hAnsi="Courier"/>
          <w:sz w:val="18"/>
          <w:szCs w:val="18"/>
        </w:rPr>
        <w:tab/>
        <w:t>0.004</w:t>
      </w:r>
      <w:r w:rsidRPr="00AC40E4">
        <w:rPr>
          <w:rFonts w:ascii="Courier" w:hAnsi="Courier"/>
          <w:sz w:val="18"/>
          <w:szCs w:val="18"/>
        </w:rPr>
        <w:tab/>
        <w:t>-30000.00</w:t>
      </w:r>
    </w:p>
    <w:p w14:paraId="49F1454B"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0.60</w:t>
      </w:r>
      <w:r w:rsidRPr="00AC40E4">
        <w:rPr>
          <w:rFonts w:ascii="Courier" w:hAnsi="Courier"/>
          <w:sz w:val="18"/>
          <w:szCs w:val="18"/>
        </w:rPr>
        <w:tab/>
        <w:t>0.530</w:t>
      </w:r>
      <w:r w:rsidRPr="00AC40E4">
        <w:rPr>
          <w:rFonts w:ascii="Courier" w:hAnsi="Courier"/>
          <w:sz w:val="18"/>
          <w:szCs w:val="18"/>
        </w:rPr>
        <w:tab/>
        <w:t>0.003</w:t>
      </w:r>
      <w:r w:rsidRPr="00AC40E4">
        <w:rPr>
          <w:rFonts w:ascii="Courier" w:hAnsi="Courier"/>
          <w:sz w:val="18"/>
          <w:szCs w:val="18"/>
        </w:rPr>
        <w:tab/>
        <w:t>-36000.00</w:t>
      </w:r>
    </w:p>
    <w:p w14:paraId="47FC2A2F"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0.65</w:t>
      </w:r>
      <w:r w:rsidRPr="00AC40E4">
        <w:rPr>
          <w:rFonts w:ascii="Courier" w:hAnsi="Courier"/>
          <w:sz w:val="18"/>
          <w:szCs w:val="18"/>
        </w:rPr>
        <w:tab/>
        <w:t>0.600</w:t>
      </w:r>
      <w:r w:rsidRPr="00AC40E4">
        <w:rPr>
          <w:rFonts w:ascii="Courier" w:hAnsi="Courier"/>
          <w:sz w:val="18"/>
          <w:szCs w:val="18"/>
        </w:rPr>
        <w:tab/>
        <w:t>0.002</w:t>
      </w:r>
      <w:r w:rsidRPr="00AC40E4">
        <w:rPr>
          <w:rFonts w:ascii="Courier" w:hAnsi="Courier"/>
          <w:sz w:val="18"/>
          <w:szCs w:val="18"/>
        </w:rPr>
        <w:tab/>
        <w:t>-45000.00</w:t>
      </w:r>
    </w:p>
    <w:p w14:paraId="2FEB220B"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0.70</w:t>
      </w:r>
      <w:r w:rsidRPr="00AC40E4">
        <w:rPr>
          <w:rFonts w:ascii="Courier" w:hAnsi="Courier"/>
          <w:sz w:val="18"/>
          <w:szCs w:val="18"/>
        </w:rPr>
        <w:tab/>
        <w:t>0.650</w:t>
      </w:r>
      <w:r w:rsidRPr="00AC40E4">
        <w:rPr>
          <w:rFonts w:ascii="Courier" w:hAnsi="Courier"/>
          <w:sz w:val="18"/>
          <w:szCs w:val="18"/>
        </w:rPr>
        <w:tab/>
        <w:t>0.001</w:t>
      </w:r>
      <w:r w:rsidRPr="00AC40E4">
        <w:rPr>
          <w:rFonts w:ascii="Courier" w:hAnsi="Courier"/>
          <w:sz w:val="18"/>
          <w:szCs w:val="18"/>
        </w:rPr>
        <w:tab/>
        <w:t>-52000.00</w:t>
      </w:r>
    </w:p>
    <w:p w14:paraId="6A85D915"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0.75</w:t>
      </w:r>
      <w:r w:rsidRPr="00AC40E4">
        <w:rPr>
          <w:rFonts w:ascii="Courier" w:hAnsi="Courier"/>
          <w:sz w:val="18"/>
          <w:szCs w:val="18"/>
        </w:rPr>
        <w:tab/>
        <w:t>0.710</w:t>
      </w:r>
      <w:r w:rsidRPr="00AC40E4">
        <w:rPr>
          <w:rFonts w:ascii="Courier" w:hAnsi="Courier"/>
          <w:sz w:val="18"/>
          <w:szCs w:val="18"/>
        </w:rPr>
        <w:tab/>
        <w:t>0.000</w:t>
      </w:r>
      <w:r w:rsidRPr="00AC40E4">
        <w:rPr>
          <w:rFonts w:ascii="Courier" w:hAnsi="Courier"/>
          <w:sz w:val="18"/>
          <w:szCs w:val="18"/>
        </w:rPr>
        <w:tab/>
        <w:t>-62000.00</w:t>
      </w:r>
    </w:p>
    <w:p w14:paraId="2BE5F9B5"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0.80</w:t>
      </w:r>
      <w:r w:rsidRPr="00AC40E4">
        <w:rPr>
          <w:rFonts w:ascii="Courier" w:hAnsi="Courier"/>
          <w:sz w:val="18"/>
          <w:szCs w:val="18"/>
        </w:rPr>
        <w:tab/>
        <w:t>0.760</w:t>
      </w:r>
      <w:r w:rsidRPr="00AC40E4">
        <w:rPr>
          <w:rFonts w:ascii="Courier" w:hAnsi="Courier"/>
          <w:sz w:val="18"/>
          <w:szCs w:val="18"/>
        </w:rPr>
        <w:tab/>
        <w:t>0.000</w:t>
      </w:r>
      <w:r w:rsidRPr="00AC40E4">
        <w:rPr>
          <w:rFonts w:ascii="Courier" w:hAnsi="Courier"/>
          <w:sz w:val="18"/>
          <w:szCs w:val="18"/>
        </w:rPr>
        <w:tab/>
        <w:t>-80000.00</w:t>
      </w:r>
    </w:p>
    <w:p w14:paraId="30A970FE"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0.85</w:t>
      </w:r>
      <w:r w:rsidRPr="00AC40E4">
        <w:rPr>
          <w:rFonts w:ascii="Courier" w:hAnsi="Courier"/>
          <w:sz w:val="18"/>
          <w:szCs w:val="18"/>
        </w:rPr>
        <w:tab/>
        <w:t>0.800</w:t>
      </w:r>
      <w:r w:rsidRPr="00AC40E4">
        <w:rPr>
          <w:rFonts w:ascii="Courier" w:hAnsi="Courier"/>
          <w:sz w:val="18"/>
          <w:szCs w:val="18"/>
        </w:rPr>
        <w:tab/>
        <w:t>0.000</w:t>
      </w:r>
      <w:r w:rsidRPr="00AC40E4">
        <w:rPr>
          <w:rFonts w:ascii="Courier" w:hAnsi="Courier"/>
          <w:sz w:val="18"/>
          <w:szCs w:val="18"/>
        </w:rPr>
        <w:tab/>
        <w:t>-150000.00</w:t>
      </w:r>
    </w:p>
    <w:p w14:paraId="6F608AC0" w14:textId="77777777" w:rsidR="00AF6D45" w:rsidRPr="00AC40E4" w:rsidRDefault="00AF6D45" w:rsidP="00AE2559">
      <w:pPr>
        <w:spacing w:after="0"/>
        <w:jc w:val="both"/>
        <w:rPr>
          <w:rFonts w:ascii="Courier" w:hAnsi="Courier"/>
          <w:sz w:val="18"/>
          <w:szCs w:val="18"/>
        </w:rPr>
      </w:pPr>
      <w:r w:rsidRPr="00AC40E4">
        <w:rPr>
          <w:rFonts w:ascii="Courier" w:hAnsi="Courier"/>
          <w:sz w:val="18"/>
          <w:szCs w:val="18"/>
        </w:rPr>
        <w:t>0.88</w:t>
      </w:r>
      <w:r w:rsidRPr="00AC40E4">
        <w:rPr>
          <w:rFonts w:ascii="Courier" w:hAnsi="Courier"/>
          <w:sz w:val="18"/>
          <w:szCs w:val="18"/>
        </w:rPr>
        <w:tab/>
        <w:t>0.830</w:t>
      </w:r>
      <w:r w:rsidRPr="00AC40E4">
        <w:rPr>
          <w:rFonts w:ascii="Courier" w:hAnsi="Courier"/>
          <w:sz w:val="18"/>
          <w:szCs w:val="18"/>
        </w:rPr>
        <w:tab/>
        <w:t>0.000</w:t>
      </w:r>
      <w:r w:rsidRPr="00AC40E4">
        <w:rPr>
          <w:rFonts w:ascii="Courier" w:hAnsi="Courier"/>
          <w:sz w:val="18"/>
          <w:szCs w:val="18"/>
        </w:rPr>
        <w:tab/>
        <w:t>-250000.00</w:t>
      </w:r>
    </w:p>
    <w:p w14:paraId="65B7D6B8" w14:textId="77777777" w:rsidR="00AF6D45" w:rsidRDefault="00AF6D45" w:rsidP="00AE2559">
      <w:pPr>
        <w:spacing w:after="0"/>
        <w:jc w:val="both"/>
        <w:rPr>
          <w:rFonts w:ascii="Courier" w:hAnsi="Courier"/>
          <w:sz w:val="18"/>
          <w:szCs w:val="18"/>
        </w:rPr>
      </w:pPr>
      <w:r w:rsidRPr="00AC40E4">
        <w:rPr>
          <w:rFonts w:ascii="Courier" w:hAnsi="Courier"/>
          <w:sz w:val="18"/>
          <w:szCs w:val="18"/>
        </w:rPr>
        <w:t>0.90</w:t>
      </w:r>
      <w:r w:rsidRPr="00AC40E4">
        <w:rPr>
          <w:rFonts w:ascii="Courier" w:hAnsi="Courier"/>
          <w:sz w:val="18"/>
          <w:szCs w:val="18"/>
        </w:rPr>
        <w:tab/>
        <w:t>0.830</w:t>
      </w:r>
      <w:r w:rsidRPr="00AC40E4">
        <w:rPr>
          <w:rFonts w:ascii="Courier" w:hAnsi="Courier"/>
          <w:sz w:val="18"/>
          <w:szCs w:val="18"/>
        </w:rPr>
        <w:tab/>
        <w:t>0.000</w:t>
      </w:r>
      <w:r w:rsidRPr="00AC40E4">
        <w:rPr>
          <w:rFonts w:ascii="Courier" w:hAnsi="Courier"/>
          <w:sz w:val="18"/>
          <w:szCs w:val="18"/>
        </w:rPr>
        <w:tab/>
        <w:t>-350000.00</w:t>
      </w:r>
    </w:p>
    <w:p w14:paraId="24061E7C" w14:textId="77777777" w:rsidR="00AC40E4" w:rsidRDefault="00AC40E4" w:rsidP="00AE2559">
      <w:pPr>
        <w:spacing w:after="0"/>
        <w:jc w:val="both"/>
        <w:rPr>
          <w:rFonts w:ascii="Courier" w:hAnsi="Courier"/>
          <w:sz w:val="18"/>
          <w:szCs w:val="18"/>
        </w:rPr>
      </w:pPr>
    </w:p>
    <w:p w14:paraId="19CC46CD" w14:textId="4CC4F273" w:rsidR="00AC40E4" w:rsidRDefault="00AC40E4" w:rsidP="00AC40E4">
      <w:pPr>
        <w:pStyle w:val="Heading2"/>
      </w:pPr>
      <w:r>
        <w:t>Output from the FECFVM Reservoir Simulator</w:t>
      </w:r>
    </w:p>
    <w:p w14:paraId="3A9606A9" w14:textId="2ADD0E20" w:rsidR="00AC40E4" w:rsidRDefault="00AC40E4" w:rsidP="00AC40E4">
      <w:pPr>
        <w:jc w:val="both"/>
      </w:pPr>
      <w:r>
        <w:t>Apart from the VTK files for visualisation, the simulator also writes a series of text files that are needed for further quantitative analysis of results. The most important file is the “FIP.txt” file. The string FIP here gets appended to the name of the model on which the simulator is run.</w:t>
      </w:r>
    </w:p>
    <w:p w14:paraId="3EC8F0E5" w14:textId="7F438315" w:rsidR="00725BDF" w:rsidRDefault="00725BDF" w:rsidP="00AC40E4">
      <w:pPr>
        <w:jc w:val="both"/>
      </w:pPr>
      <w:r>
        <w:t xml:space="preserve">The FIP file returns the total </w:t>
      </w:r>
      <w:proofErr w:type="spellStart"/>
      <w:r>
        <w:t>volumina</w:t>
      </w:r>
      <w:proofErr w:type="spellEnd"/>
      <w:r>
        <w:t xml:space="preserve"> of the different model regions and how their total oil and water content changes over time.</w:t>
      </w:r>
      <w:r w:rsidR="00FC1FA1">
        <w:t xml:space="preserve"> In the example below, there are just two regions called “matrix” and ‘well’, respectively. These regions </w:t>
      </w:r>
      <w:proofErr w:type="spellStart"/>
      <w:r w:rsidR="00FC1FA1">
        <w:t>desaturate</w:t>
      </w:r>
      <w:proofErr w:type="spellEnd"/>
      <w:r w:rsidR="00FC1FA1">
        <w:t xml:space="preserve"> with time as production proceeds.</w:t>
      </w:r>
    </w:p>
    <w:p w14:paraId="4677B912" w14:textId="10D77E6A" w:rsidR="00FC1FA1" w:rsidRPr="00FC1FA1" w:rsidRDefault="002A5FC8" w:rsidP="00AC40E4">
      <w:pPr>
        <w:jc w:val="both"/>
        <w:rPr>
          <w:b/>
          <w:sz w:val="20"/>
          <w:szCs w:val="20"/>
        </w:rPr>
      </w:pPr>
      <w:r>
        <w:rPr>
          <w:b/>
          <w:sz w:val="20"/>
          <w:szCs w:val="20"/>
        </w:rPr>
        <w:t>Table 5</w:t>
      </w:r>
      <w:r w:rsidR="00FC1FA1" w:rsidRPr="00FC1FA1">
        <w:rPr>
          <w:b/>
          <w:sz w:val="20"/>
          <w:szCs w:val="20"/>
        </w:rPr>
        <w:t>: Example FIP</w:t>
      </w:r>
      <w:r w:rsidR="00FC1FA1">
        <w:rPr>
          <w:b/>
          <w:sz w:val="20"/>
          <w:szCs w:val="20"/>
        </w:rPr>
        <w:t xml:space="preserve"> output</w:t>
      </w:r>
      <w:r w:rsidR="00FC1FA1" w:rsidRPr="00FC1FA1">
        <w:rPr>
          <w:b/>
          <w:sz w:val="20"/>
          <w:szCs w:val="20"/>
        </w:rPr>
        <w:t xml:space="preserve"> file for a model with the 2 regions named  “MATRIX” and “WELL.”</w:t>
      </w:r>
    </w:p>
    <w:p w14:paraId="426A0035" w14:textId="3760A10C" w:rsidR="00FC1FA1" w:rsidRPr="00AC40E4" w:rsidRDefault="00FC1FA1" w:rsidP="002A5FC8">
      <w:r>
        <w:rPr>
          <w:noProof/>
          <w:lang w:val="en-US"/>
        </w:rPr>
        <w:lastRenderedPageBreak/>
        <w:drawing>
          <wp:inline distT="0" distB="0" distL="0" distR="0" wp14:anchorId="5373146C" wp14:editId="321715D1">
            <wp:extent cx="4339184" cy="445770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39184" cy="4457700"/>
                    </a:xfrm>
                    <a:prstGeom prst="rect">
                      <a:avLst/>
                    </a:prstGeom>
                    <a:noFill/>
                    <a:ln>
                      <a:noFill/>
                    </a:ln>
                  </pic:spPr>
                </pic:pic>
              </a:graphicData>
            </a:graphic>
          </wp:inline>
        </w:drawing>
      </w:r>
    </w:p>
    <w:sectPr w:rsidR="00FC1FA1" w:rsidRPr="00AC40E4" w:rsidSect="00117F7E">
      <w:headerReference w:type="default" r:id="rId11"/>
      <w:footerReference w:type="even" r:id="rId12"/>
      <w:footerReference w:type="default" r:id="rId13"/>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95C2D8" w14:textId="77777777" w:rsidR="00DF1F72" w:rsidRDefault="00DF1F72" w:rsidP="007172F5">
      <w:pPr>
        <w:spacing w:after="0" w:line="240" w:lineRule="auto"/>
      </w:pPr>
      <w:r>
        <w:separator/>
      </w:r>
    </w:p>
  </w:endnote>
  <w:endnote w:type="continuationSeparator" w:id="0">
    <w:p w14:paraId="4C3E4E18" w14:textId="77777777" w:rsidR="00DF1F72" w:rsidRDefault="00DF1F72" w:rsidP="00717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2000500000000000000"/>
    <w:charset w:val="02"/>
    <w:family w:val="auto"/>
    <w:pitch w:val="variable"/>
    <w:sig w:usb0="00000000" w:usb1="10000000" w:usb2="00000000" w:usb3="00000000" w:csb0="80000000"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Courier">
    <w:panose1 w:val="02000500000000000000"/>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1F2D02" w14:textId="77777777" w:rsidR="00DF1F72" w:rsidRDefault="00DF1F72" w:rsidP="00E1166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DB30DA3" w14:textId="77777777" w:rsidR="00DF1F72" w:rsidRDefault="00DF1F72" w:rsidP="007172F5">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B2FC22" w14:textId="3E7C15B7" w:rsidR="00DF1F72" w:rsidRPr="007172F5" w:rsidRDefault="00DF1F72" w:rsidP="007172F5">
    <w:pPr>
      <w:pStyle w:val="Footer"/>
      <w:ind w:right="360"/>
      <w:rPr>
        <w:rFonts w:ascii="Arial" w:hAnsi="Arial" w:cs="Arial"/>
      </w:rPr>
    </w:pPr>
    <w:r w:rsidRPr="007172F5">
      <w:rPr>
        <w:rFonts w:ascii="Arial" w:hAnsi="Arial" w:cs="Arial"/>
        <w:sz w:val="24"/>
        <w:szCs w:val="24"/>
      </w:rPr>
      <w:t>Stephan K. Matthai</w:t>
    </w:r>
    <w:r w:rsidRPr="007172F5">
      <w:rPr>
        <w:rFonts w:ascii="Arial" w:hAnsi="Arial" w:cs="Arial"/>
        <w:sz w:val="24"/>
        <w:szCs w:val="24"/>
      </w:rPr>
      <w:tab/>
      <w:t xml:space="preserve">Page </w:t>
    </w:r>
    <w:r w:rsidRPr="007172F5">
      <w:rPr>
        <w:rFonts w:ascii="Arial" w:hAnsi="Arial" w:cs="Arial"/>
        <w:sz w:val="24"/>
        <w:szCs w:val="24"/>
      </w:rPr>
      <w:fldChar w:fldCharType="begin"/>
    </w:r>
    <w:r w:rsidRPr="007172F5">
      <w:rPr>
        <w:rFonts w:ascii="Arial" w:hAnsi="Arial" w:cs="Arial"/>
        <w:sz w:val="24"/>
        <w:szCs w:val="24"/>
      </w:rPr>
      <w:instrText xml:space="preserve"> PAGE </w:instrText>
    </w:r>
    <w:r w:rsidRPr="007172F5">
      <w:rPr>
        <w:rFonts w:ascii="Arial" w:hAnsi="Arial" w:cs="Arial"/>
        <w:sz w:val="24"/>
        <w:szCs w:val="24"/>
      </w:rPr>
      <w:fldChar w:fldCharType="separate"/>
    </w:r>
    <w:r w:rsidR="007B0C19">
      <w:rPr>
        <w:rFonts w:ascii="Arial" w:hAnsi="Arial" w:cs="Arial"/>
        <w:noProof/>
        <w:sz w:val="24"/>
        <w:szCs w:val="24"/>
      </w:rPr>
      <w:t>3</w:t>
    </w:r>
    <w:r w:rsidRPr="007172F5">
      <w:rPr>
        <w:rFonts w:ascii="Arial" w:hAnsi="Arial" w:cs="Arial"/>
        <w:sz w:val="24"/>
        <w:szCs w:val="24"/>
      </w:rPr>
      <w:fldChar w:fldCharType="end"/>
    </w:r>
    <w:r w:rsidRPr="007172F5">
      <w:rPr>
        <w:rFonts w:ascii="Arial" w:hAnsi="Arial" w:cs="Arial"/>
        <w:sz w:val="24"/>
        <w:szCs w:val="24"/>
      </w:rPr>
      <w:tab/>
    </w:r>
    <w:r w:rsidRPr="007172F5">
      <w:rPr>
        <w:rFonts w:ascii="Arial" w:hAnsi="Arial" w:cs="Arial"/>
        <w:sz w:val="24"/>
        <w:szCs w:val="24"/>
      </w:rPr>
      <w:fldChar w:fldCharType="begin"/>
    </w:r>
    <w:r w:rsidRPr="007172F5">
      <w:rPr>
        <w:rFonts w:ascii="Arial" w:hAnsi="Arial" w:cs="Arial"/>
        <w:sz w:val="24"/>
        <w:szCs w:val="24"/>
      </w:rPr>
      <w:instrText xml:space="preserve"> DATE </w:instrText>
    </w:r>
    <w:r w:rsidRPr="007172F5">
      <w:rPr>
        <w:rFonts w:ascii="Arial" w:hAnsi="Arial" w:cs="Arial"/>
        <w:sz w:val="24"/>
        <w:szCs w:val="24"/>
      </w:rPr>
      <w:fldChar w:fldCharType="separate"/>
    </w:r>
    <w:r w:rsidR="007B0C19">
      <w:rPr>
        <w:rFonts w:ascii="Arial" w:hAnsi="Arial" w:cs="Arial"/>
        <w:noProof/>
        <w:sz w:val="24"/>
        <w:szCs w:val="24"/>
      </w:rPr>
      <w:t>10/29/14</w:t>
    </w:r>
    <w:r w:rsidRPr="007172F5">
      <w:rPr>
        <w:rFonts w:ascii="Arial" w:hAnsi="Arial" w:cs="Arial"/>
        <w:sz w:val="24"/>
        <w:szCs w:val="24"/>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E24F8C" w14:textId="77777777" w:rsidR="00DF1F72" w:rsidRDefault="00DF1F72" w:rsidP="007172F5">
      <w:pPr>
        <w:spacing w:after="0" w:line="240" w:lineRule="auto"/>
      </w:pPr>
      <w:r>
        <w:separator/>
      </w:r>
    </w:p>
  </w:footnote>
  <w:footnote w:type="continuationSeparator" w:id="0">
    <w:p w14:paraId="6E389BFE" w14:textId="77777777" w:rsidR="00DF1F72" w:rsidRDefault="00DF1F72" w:rsidP="007172F5">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9DDAD9" w14:textId="7DE1E652" w:rsidR="00DF1F72" w:rsidRPr="007172F5" w:rsidRDefault="00DF1F72" w:rsidP="007172F5">
    <w:pPr>
      <w:pStyle w:val="Header"/>
      <w:jc w:val="center"/>
      <w:rPr>
        <w:rFonts w:ascii="Arial" w:hAnsi="Arial" w:cs="Arial"/>
      </w:rPr>
    </w:pPr>
    <w:r>
      <w:rPr>
        <w:rFonts w:ascii="Arial" w:hAnsi="Arial" w:cs="Arial"/>
      </w:rPr>
      <w:t xml:space="preserve">CSMP++ </w:t>
    </w:r>
    <w:r w:rsidRPr="007172F5">
      <w:rPr>
        <w:rFonts w:ascii="Arial" w:hAnsi="Arial" w:cs="Arial"/>
      </w:rPr>
      <w:t>F</w:t>
    </w:r>
    <w:r>
      <w:rPr>
        <w:rFonts w:ascii="Arial" w:hAnsi="Arial" w:cs="Arial"/>
      </w:rPr>
      <w:t>ECFVM IMPES 2-Phase Flow Simulator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180603"/>
    <w:multiLevelType w:val="hybridMultilevel"/>
    <w:tmpl w:val="9C586CC6"/>
    <w:lvl w:ilvl="0" w:tplc="0BDE7ED2">
      <w:numFmt w:val="bullet"/>
      <w:lvlText w:val="-"/>
      <w:lvlJc w:val="left"/>
      <w:pPr>
        <w:ind w:left="500" w:hanging="360"/>
      </w:pPr>
      <w:rPr>
        <w:rFonts w:ascii="Calibri" w:eastAsiaTheme="minorHAnsi" w:hAnsi="Calibri"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63D3823"/>
    <w:multiLevelType w:val="hybridMultilevel"/>
    <w:tmpl w:val="82C40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E5B5C82"/>
    <w:multiLevelType w:val="hybridMultilevel"/>
    <w:tmpl w:val="56BC0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C7032E8"/>
    <w:multiLevelType w:val="hybridMultilevel"/>
    <w:tmpl w:val="C07256C4"/>
    <w:lvl w:ilvl="0" w:tplc="0BDE7ED2">
      <w:numFmt w:val="bullet"/>
      <w:lvlText w:val="-"/>
      <w:lvlJc w:val="left"/>
      <w:pPr>
        <w:ind w:left="500" w:hanging="360"/>
      </w:pPr>
      <w:rPr>
        <w:rFonts w:ascii="Calibri" w:eastAsiaTheme="minorHAnsi" w:hAnsi="Calibri" w:cs="Arial" w:hint="default"/>
      </w:rPr>
    </w:lvl>
    <w:lvl w:ilvl="1" w:tplc="04090003" w:tentative="1">
      <w:start w:val="1"/>
      <w:numFmt w:val="bullet"/>
      <w:lvlText w:val="o"/>
      <w:lvlJc w:val="left"/>
      <w:pPr>
        <w:ind w:left="1220" w:hanging="360"/>
      </w:pPr>
      <w:rPr>
        <w:rFonts w:ascii="Courier New" w:hAnsi="Courier New" w:hint="default"/>
      </w:rPr>
    </w:lvl>
    <w:lvl w:ilvl="2" w:tplc="04090005" w:tentative="1">
      <w:start w:val="1"/>
      <w:numFmt w:val="bullet"/>
      <w:lvlText w:val=""/>
      <w:lvlJc w:val="left"/>
      <w:pPr>
        <w:ind w:left="1940" w:hanging="360"/>
      </w:pPr>
      <w:rPr>
        <w:rFonts w:ascii="Wingdings" w:hAnsi="Wingdings" w:hint="default"/>
      </w:rPr>
    </w:lvl>
    <w:lvl w:ilvl="3" w:tplc="04090001" w:tentative="1">
      <w:start w:val="1"/>
      <w:numFmt w:val="bullet"/>
      <w:lvlText w:val=""/>
      <w:lvlJc w:val="left"/>
      <w:pPr>
        <w:ind w:left="2660" w:hanging="360"/>
      </w:pPr>
      <w:rPr>
        <w:rFonts w:ascii="Symbol" w:hAnsi="Symbol" w:hint="default"/>
      </w:rPr>
    </w:lvl>
    <w:lvl w:ilvl="4" w:tplc="04090003" w:tentative="1">
      <w:start w:val="1"/>
      <w:numFmt w:val="bullet"/>
      <w:lvlText w:val="o"/>
      <w:lvlJc w:val="left"/>
      <w:pPr>
        <w:ind w:left="3380" w:hanging="360"/>
      </w:pPr>
      <w:rPr>
        <w:rFonts w:ascii="Courier New" w:hAnsi="Courier New" w:hint="default"/>
      </w:rPr>
    </w:lvl>
    <w:lvl w:ilvl="5" w:tplc="04090005" w:tentative="1">
      <w:start w:val="1"/>
      <w:numFmt w:val="bullet"/>
      <w:lvlText w:val=""/>
      <w:lvlJc w:val="left"/>
      <w:pPr>
        <w:ind w:left="4100" w:hanging="360"/>
      </w:pPr>
      <w:rPr>
        <w:rFonts w:ascii="Wingdings" w:hAnsi="Wingdings" w:hint="default"/>
      </w:rPr>
    </w:lvl>
    <w:lvl w:ilvl="6" w:tplc="04090001" w:tentative="1">
      <w:start w:val="1"/>
      <w:numFmt w:val="bullet"/>
      <w:lvlText w:val=""/>
      <w:lvlJc w:val="left"/>
      <w:pPr>
        <w:ind w:left="4820" w:hanging="360"/>
      </w:pPr>
      <w:rPr>
        <w:rFonts w:ascii="Symbol" w:hAnsi="Symbol" w:hint="default"/>
      </w:rPr>
    </w:lvl>
    <w:lvl w:ilvl="7" w:tplc="04090003" w:tentative="1">
      <w:start w:val="1"/>
      <w:numFmt w:val="bullet"/>
      <w:lvlText w:val="o"/>
      <w:lvlJc w:val="left"/>
      <w:pPr>
        <w:ind w:left="5540" w:hanging="360"/>
      </w:pPr>
      <w:rPr>
        <w:rFonts w:ascii="Courier New" w:hAnsi="Courier New" w:hint="default"/>
      </w:rPr>
    </w:lvl>
    <w:lvl w:ilvl="8" w:tplc="04090005" w:tentative="1">
      <w:start w:val="1"/>
      <w:numFmt w:val="bullet"/>
      <w:lvlText w:val=""/>
      <w:lvlJc w:val="left"/>
      <w:pPr>
        <w:ind w:left="626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727E"/>
    <w:rsid w:val="00021A00"/>
    <w:rsid w:val="00044B12"/>
    <w:rsid w:val="00052690"/>
    <w:rsid w:val="00056ADB"/>
    <w:rsid w:val="000711E1"/>
    <w:rsid w:val="00084277"/>
    <w:rsid w:val="00091D87"/>
    <w:rsid w:val="000927D9"/>
    <w:rsid w:val="000B4BA3"/>
    <w:rsid w:val="000C541A"/>
    <w:rsid w:val="000E3699"/>
    <w:rsid w:val="0011368F"/>
    <w:rsid w:val="00115E1B"/>
    <w:rsid w:val="00117F7E"/>
    <w:rsid w:val="0016266F"/>
    <w:rsid w:val="00185786"/>
    <w:rsid w:val="0019698D"/>
    <w:rsid w:val="001A5918"/>
    <w:rsid w:val="001B4310"/>
    <w:rsid w:val="001C67CA"/>
    <w:rsid w:val="001D2691"/>
    <w:rsid w:val="001E5DC8"/>
    <w:rsid w:val="001F1A8A"/>
    <w:rsid w:val="002050AD"/>
    <w:rsid w:val="00205699"/>
    <w:rsid w:val="0021140E"/>
    <w:rsid w:val="002233DB"/>
    <w:rsid w:val="00235324"/>
    <w:rsid w:val="0023649A"/>
    <w:rsid w:val="00242CD2"/>
    <w:rsid w:val="00255D21"/>
    <w:rsid w:val="00263736"/>
    <w:rsid w:val="00275BA3"/>
    <w:rsid w:val="0028451F"/>
    <w:rsid w:val="002902F4"/>
    <w:rsid w:val="002A5FC8"/>
    <w:rsid w:val="002C0E5A"/>
    <w:rsid w:val="002C68B0"/>
    <w:rsid w:val="00306D76"/>
    <w:rsid w:val="0032489F"/>
    <w:rsid w:val="003321E7"/>
    <w:rsid w:val="003469DC"/>
    <w:rsid w:val="003A3513"/>
    <w:rsid w:val="003A5060"/>
    <w:rsid w:val="003E5A02"/>
    <w:rsid w:val="003F2E30"/>
    <w:rsid w:val="003F4EDF"/>
    <w:rsid w:val="004100B6"/>
    <w:rsid w:val="004115B2"/>
    <w:rsid w:val="0041370A"/>
    <w:rsid w:val="004206D7"/>
    <w:rsid w:val="00421A3C"/>
    <w:rsid w:val="004322D4"/>
    <w:rsid w:val="00432F57"/>
    <w:rsid w:val="00433CB9"/>
    <w:rsid w:val="0043727E"/>
    <w:rsid w:val="004824CF"/>
    <w:rsid w:val="0048311F"/>
    <w:rsid w:val="004913B8"/>
    <w:rsid w:val="004B3F2A"/>
    <w:rsid w:val="004C4CCB"/>
    <w:rsid w:val="004D4B0D"/>
    <w:rsid w:val="004D7280"/>
    <w:rsid w:val="004E1D12"/>
    <w:rsid w:val="005007CC"/>
    <w:rsid w:val="00500CA5"/>
    <w:rsid w:val="00510181"/>
    <w:rsid w:val="00513948"/>
    <w:rsid w:val="00523BC7"/>
    <w:rsid w:val="00525A60"/>
    <w:rsid w:val="00546582"/>
    <w:rsid w:val="00546F08"/>
    <w:rsid w:val="00587485"/>
    <w:rsid w:val="00590259"/>
    <w:rsid w:val="00594E2E"/>
    <w:rsid w:val="005952A4"/>
    <w:rsid w:val="005961C9"/>
    <w:rsid w:val="005E0459"/>
    <w:rsid w:val="006171C0"/>
    <w:rsid w:val="0063414A"/>
    <w:rsid w:val="00637B54"/>
    <w:rsid w:val="00641E9B"/>
    <w:rsid w:val="006454AC"/>
    <w:rsid w:val="006559BA"/>
    <w:rsid w:val="0067033E"/>
    <w:rsid w:val="0067258C"/>
    <w:rsid w:val="00674B48"/>
    <w:rsid w:val="00682712"/>
    <w:rsid w:val="00685C6F"/>
    <w:rsid w:val="006866E8"/>
    <w:rsid w:val="00697507"/>
    <w:rsid w:val="006B085A"/>
    <w:rsid w:val="006B3192"/>
    <w:rsid w:val="006E5552"/>
    <w:rsid w:val="006F1D5D"/>
    <w:rsid w:val="007172F5"/>
    <w:rsid w:val="00725BDF"/>
    <w:rsid w:val="0075236B"/>
    <w:rsid w:val="007A624E"/>
    <w:rsid w:val="007B0C19"/>
    <w:rsid w:val="007D35A6"/>
    <w:rsid w:val="007D6869"/>
    <w:rsid w:val="00801B3F"/>
    <w:rsid w:val="00823940"/>
    <w:rsid w:val="008420A1"/>
    <w:rsid w:val="00846CD8"/>
    <w:rsid w:val="00865D00"/>
    <w:rsid w:val="00881A46"/>
    <w:rsid w:val="0088712B"/>
    <w:rsid w:val="0089379F"/>
    <w:rsid w:val="008A56D2"/>
    <w:rsid w:val="008A6856"/>
    <w:rsid w:val="008A796A"/>
    <w:rsid w:val="008C2443"/>
    <w:rsid w:val="008C36C3"/>
    <w:rsid w:val="008C4510"/>
    <w:rsid w:val="008C5CE3"/>
    <w:rsid w:val="008C5DE1"/>
    <w:rsid w:val="008D1F07"/>
    <w:rsid w:val="008D4819"/>
    <w:rsid w:val="008E20A8"/>
    <w:rsid w:val="008E27D0"/>
    <w:rsid w:val="008F1512"/>
    <w:rsid w:val="008F3263"/>
    <w:rsid w:val="008F44D0"/>
    <w:rsid w:val="00904917"/>
    <w:rsid w:val="009064A5"/>
    <w:rsid w:val="00913EE8"/>
    <w:rsid w:val="00922991"/>
    <w:rsid w:val="0093041A"/>
    <w:rsid w:val="0094568A"/>
    <w:rsid w:val="0095280E"/>
    <w:rsid w:val="00954F14"/>
    <w:rsid w:val="00982B04"/>
    <w:rsid w:val="009B3319"/>
    <w:rsid w:val="009D1636"/>
    <w:rsid w:val="009F36EF"/>
    <w:rsid w:val="009F40A4"/>
    <w:rsid w:val="00A101A5"/>
    <w:rsid w:val="00A1500C"/>
    <w:rsid w:val="00A25ADB"/>
    <w:rsid w:val="00A35138"/>
    <w:rsid w:val="00A36837"/>
    <w:rsid w:val="00AA6569"/>
    <w:rsid w:val="00AC40E4"/>
    <w:rsid w:val="00AE2559"/>
    <w:rsid w:val="00AE3FBA"/>
    <w:rsid w:val="00AF5B25"/>
    <w:rsid w:val="00AF6D45"/>
    <w:rsid w:val="00B42F26"/>
    <w:rsid w:val="00B50217"/>
    <w:rsid w:val="00B53ED2"/>
    <w:rsid w:val="00B6505F"/>
    <w:rsid w:val="00B73BBB"/>
    <w:rsid w:val="00B91E03"/>
    <w:rsid w:val="00BB61E5"/>
    <w:rsid w:val="00BF27C6"/>
    <w:rsid w:val="00C27D33"/>
    <w:rsid w:val="00C30B0C"/>
    <w:rsid w:val="00C402ED"/>
    <w:rsid w:val="00C50CB2"/>
    <w:rsid w:val="00C711BD"/>
    <w:rsid w:val="00C739A2"/>
    <w:rsid w:val="00C90030"/>
    <w:rsid w:val="00C968E6"/>
    <w:rsid w:val="00CC0941"/>
    <w:rsid w:val="00CD4621"/>
    <w:rsid w:val="00D00B48"/>
    <w:rsid w:val="00D14469"/>
    <w:rsid w:val="00D14693"/>
    <w:rsid w:val="00D22FBB"/>
    <w:rsid w:val="00D266EF"/>
    <w:rsid w:val="00D33C10"/>
    <w:rsid w:val="00D34FAF"/>
    <w:rsid w:val="00D4145A"/>
    <w:rsid w:val="00D53000"/>
    <w:rsid w:val="00D614C4"/>
    <w:rsid w:val="00D765B4"/>
    <w:rsid w:val="00D922C0"/>
    <w:rsid w:val="00DA4122"/>
    <w:rsid w:val="00DB67AB"/>
    <w:rsid w:val="00DD0C08"/>
    <w:rsid w:val="00DD7A8D"/>
    <w:rsid w:val="00DF1F72"/>
    <w:rsid w:val="00E02B48"/>
    <w:rsid w:val="00E0715C"/>
    <w:rsid w:val="00E1166E"/>
    <w:rsid w:val="00E143CB"/>
    <w:rsid w:val="00E14C72"/>
    <w:rsid w:val="00E24A25"/>
    <w:rsid w:val="00E26BC5"/>
    <w:rsid w:val="00E513DC"/>
    <w:rsid w:val="00E622DF"/>
    <w:rsid w:val="00EB29B4"/>
    <w:rsid w:val="00EC294F"/>
    <w:rsid w:val="00EC4C6F"/>
    <w:rsid w:val="00EC70D9"/>
    <w:rsid w:val="00ED0702"/>
    <w:rsid w:val="00ED18AA"/>
    <w:rsid w:val="00EF03B0"/>
    <w:rsid w:val="00EF3708"/>
    <w:rsid w:val="00F16962"/>
    <w:rsid w:val="00F25694"/>
    <w:rsid w:val="00F27043"/>
    <w:rsid w:val="00F27D33"/>
    <w:rsid w:val="00F4044F"/>
    <w:rsid w:val="00F43803"/>
    <w:rsid w:val="00F5507C"/>
    <w:rsid w:val="00FA476F"/>
    <w:rsid w:val="00FC1FA1"/>
    <w:rsid w:val="00FC3046"/>
    <w:rsid w:val="00FE389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50EF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101A5"/>
    <w:pPr>
      <w:keepNext/>
      <w:keepLines/>
      <w:spacing w:before="480" w:after="0"/>
      <w:outlineLvl w:val="0"/>
    </w:pPr>
    <w:rPr>
      <w:rFonts w:ascii="Arial" w:eastAsiaTheme="majorEastAsia" w:hAnsi="Arial" w:cs="Arial"/>
      <w:b/>
      <w:bCs/>
      <w:color w:val="000000" w:themeColor="text1"/>
      <w:sz w:val="32"/>
      <w:szCs w:val="32"/>
    </w:rPr>
  </w:style>
  <w:style w:type="paragraph" w:styleId="Heading2">
    <w:name w:val="heading 2"/>
    <w:basedOn w:val="Normal"/>
    <w:next w:val="Normal"/>
    <w:link w:val="Heading2Char"/>
    <w:uiPriority w:val="9"/>
    <w:unhideWhenUsed/>
    <w:qFormat/>
    <w:rsid w:val="008F1512"/>
    <w:pPr>
      <w:keepNext/>
      <w:keepLines/>
      <w:spacing w:before="200" w:after="140"/>
      <w:outlineLvl w:val="1"/>
    </w:pPr>
    <w:rPr>
      <w:rFonts w:ascii="Arial" w:eastAsiaTheme="majorEastAsia" w:hAnsi="Arial" w:cs="Arial"/>
      <w:b/>
      <w:bCs/>
      <w:color w:val="000000" w:themeColor="text1"/>
      <w:sz w:val="26"/>
      <w:szCs w:val="26"/>
    </w:rPr>
  </w:style>
  <w:style w:type="paragraph" w:styleId="Heading3">
    <w:name w:val="heading 3"/>
    <w:basedOn w:val="Normal"/>
    <w:next w:val="Normal"/>
    <w:link w:val="Heading3Char"/>
    <w:uiPriority w:val="9"/>
    <w:unhideWhenUsed/>
    <w:qFormat/>
    <w:rsid w:val="00AF6D4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1A5"/>
    <w:rPr>
      <w:rFonts w:ascii="Arial" w:eastAsiaTheme="majorEastAsia" w:hAnsi="Arial" w:cs="Arial"/>
      <w:b/>
      <w:bCs/>
      <w:color w:val="000000" w:themeColor="text1"/>
      <w:sz w:val="32"/>
      <w:szCs w:val="32"/>
    </w:rPr>
  </w:style>
  <w:style w:type="character" w:customStyle="1" w:styleId="Heading2Char">
    <w:name w:val="Heading 2 Char"/>
    <w:basedOn w:val="DefaultParagraphFont"/>
    <w:link w:val="Heading2"/>
    <w:uiPriority w:val="9"/>
    <w:rsid w:val="008F1512"/>
    <w:rPr>
      <w:rFonts w:ascii="Arial" w:eastAsiaTheme="majorEastAsia" w:hAnsi="Arial" w:cs="Arial"/>
      <w:b/>
      <w:bCs/>
      <w:color w:val="000000" w:themeColor="text1"/>
      <w:sz w:val="26"/>
      <w:szCs w:val="26"/>
    </w:rPr>
  </w:style>
  <w:style w:type="character" w:customStyle="1" w:styleId="Heading3Char">
    <w:name w:val="Heading 3 Char"/>
    <w:basedOn w:val="DefaultParagraphFont"/>
    <w:link w:val="Heading3"/>
    <w:uiPriority w:val="9"/>
    <w:rsid w:val="00AF6D45"/>
    <w:rPr>
      <w:rFonts w:asciiTheme="majorHAnsi" w:eastAsiaTheme="majorEastAsia" w:hAnsiTheme="majorHAnsi" w:cstheme="majorBidi"/>
      <w:b/>
      <w:bCs/>
      <w:color w:val="4F81BD" w:themeColor="accent1"/>
    </w:rPr>
  </w:style>
  <w:style w:type="paragraph" w:styleId="Footer">
    <w:name w:val="footer"/>
    <w:basedOn w:val="Normal"/>
    <w:link w:val="FooterChar"/>
    <w:uiPriority w:val="99"/>
    <w:unhideWhenUsed/>
    <w:rsid w:val="007172F5"/>
    <w:pPr>
      <w:tabs>
        <w:tab w:val="center" w:pos="4320"/>
        <w:tab w:val="right" w:pos="8640"/>
      </w:tabs>
      <w:spacing w:after="0" w:line="240" w:lineRule="auto"/>
    </w:pPr>
  </w:style>
  <w:style w:type="character" w:customStyle="1" w:styleId="FooterChar">
    <w:name w:val="Footer Char"/>
    <w:basedOn w:val="DefaultParagraphFont"/>
    <w:link w:val="Footer"/>
    <w:uiPriority w:val="99"/>
    <w:rsid w:val="007172F5"/>
  </w:style>
  <w:style w:type="character" w:styleId="PageNumber">
    <w:name w:val="page number"/>
    <w:basedOn w:val="DefaultParagraphFont"/>
    <w:uiPriority w:val="99"/>
    <w:semiHidden/>
    <w:unhideWhenUsed/>
    <w:rsid w:val="007172F5"/>
  </w:style>
  <w:style w:type="paragraph" w:styleId="Header">
    <w:name w:val="header"/>
    <w:basedOn w:val="Normal"/>
    <w:link w:val="HeaderChar"/>
    <w:uiPriority w:val="99"/>
    <w:unhideWhenUsed/>
    <w:rsid w:val="007172F5"/>
    <w:pPr>
      <w:tabs>
        <w:tab w:val="center" w:pos="4320"/>
        <w:tab w:val="right" w:pos="8640"/>
      </w:tabs>
      <w:spacing w:after="0" w:line="240" w:lineRule="auto"/>
    </w:pPr>
  </w:style>
  <w:style w:type="character" w:customStyle="1" w:styleId="HeaderChar">
    <w:name w:val="Header Char"/>
    <w:basedOn w:val="DefaultParagraphFont"/>
    <w:link w:val="Header"/>
    <w:uiPriority w:val="99"/>
    <w:rsid w:val="007172F5"/>
  </w:style>
  <w:style w:type="paragraph" w:styleId="BalloonText">
    <w:name w:val="Balloon Text"/>
    <w:basedOn w:val="Normal"/>
    <w:link w:val="BalloonTextChar"/>
    <w:uiPriority w:val="99"/>
    <w:semiHidden/>
    <w:unhideWhenUsed/>
    <w:rsid w:val="005961C9"/>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961C9"/>
    <w:rPr>
      <w:rFonts w:ascii="Lucida Grande" w:hAnsi="Lucida Grande" w:cs="Lucida Grande"/>
      <w:sz w:val="18"/>
      <w:szCs w:val="18"/>
    </w:rPr>
  </w:style>
  <w:style w:type="paragraph" w:styleId="ListParagraph">
    <w:name w:val="List Paragraph"/>
    <w:basedOn w:val="Normal"/>
    <w:uiPriority w:val="34"/>
    <w:qFormat/>
    <w:rsid w:val="004100B6"/>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101A5"/>
    <w:pPr>
      <w:keepNext/>
      <w:keepLines/>
      <w:spacing w:before="480" w:after="0"/>
      <w:outlineLvl w:val="0"/>
    </w:pPr>
    <w:rPr>
      <w:rFonts w:ascii="Arial" w:eastAsiaTheme="majorEastAsia" w:hAnsi="Arial" w:cs="Arial"/>
      <w:b/>
      <w:bCs/>
      <w:color w:val="000000" w:themeColor="text1"/>
      <w:sz w:val="32"/>
      <w:szCs w:val="32"/>
    </w:rPr>
  </w:style>
  <w:style w:type="paragraph" w:styleId="Heading2">
    <w:name w:val="heading 2"/>
    <w:basedOn w:val="Normal"/>
    <w:next w:val="Normal"/>
    <w:link w:val="Heading2Char"/>
    <w:uiPriority w:val="9"/>
    <w:unhideWhenUsed/>
    <w:qFormat/>
    <w:rsid w:val="008F1512"/>
    <w:pPr>
      <w:keepNext/>
      <w:keepLines/>
      <w:spacing w:before="200" w:after="140"/>
      <w:outlineLvl w:val="1"/>
    </w:pPr>
    <w:rPr>
      <w:rFonts w:ascii="Arial" w:eastAsiaTheme="majorEastAsia" w:hAnsi="Arial" w:cs="Arial"/>
      <w:b/>
      <w:bCs/>
      <w:color w:val="000000" w:themeColor="text1"/>
      <w:sz w:val="26"/>
      <w:szCs w:val="26"/>
    </w:rPr>
  </w:style>
  <w:style w:type="paragraph" w:styleId="Heading3">
    <w:name w:val="heading 3"/>
    <w:basedOn w:val="Normal"/>
    <w:next w:val="Normal"/>
    <w:link w:val="Heading3Char"/>
    <w:uiPriority w:val="9"/>
    <w:unhideWhenUsed/>
    <w:qFormat/>
    <w:rsid w:val="00AF6D4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1A5"/>
    <w:rPr>
      <w:rFonts w:ascii="Arial" w:eastAsiaTheme="majorEastAsia" w:hAnsi="Arial" w:cs="Arial"/>
      <w:b/>
      <w:bCs/>
      <w:color w:val="000000" w:themeColor="text1"/>
      <w:sz w:val="32"/>
      <w:szCs w:val="32"/>
    </w:rPr>
  </w:style>
  <w:style w:type="character" w:customStyle="1" w:styleId="Heading2Char">
    <w:name w:val="Heading 2 Char"/>
    <w:basedOn w:val="DefaultParagraphFont"/>
    <w:link w:val="Heading2"/>
    <w:uiPriority w:val="9"/>
    <w:rsid w:val="008F1512"/>
    <w:rPr>
      <w:rFonts w:ascii="Arial" w:eastAsiaTheme="majorEastAsia" w:hAnsi="Arial" w:cs="Arial"/>
      <w:b/>
      <w:bCs/>
      <w:color w:val="000000" w:themeColor="text1"/>
      <w:sz w:val="26"/>
      <w:szCs w:val="26"/>
    </w:rPr>
  </w:style>
  <w:style w:type="character" w:customStyle="1" w:styleId="Heading3Char">
    <w:name w:val="Heading 3 Char"/>
    <w:basedOn w:val="DefaultParagraphFont"/>
    <w:link w:val="Heading3"/>
    <w:uiPriority w:val="9"/>
    <w:rsid w:val="00AF6D45"/>
    <w:rPr>
      <w:rFonts w:asciiTheme="majorHAnsi" w:eastAsiaTheme="majorEastAsia" w:hAnsiTheme="majorHAnsi" w:cstheme="majorBidi"/>
      <w:b/>
      <w:bCs/>
      <w:color w:val="4F81BD" w:themeColor="accent1"/>
    </w:rPr>
  </w:style>
  <w:style w:type="paragraph" w:styleId="Footer">
    <w:name w:val="footer"/>
    <w:basedOn w:val="Normal"/>
    <w:link w:val="FooterChar"/>
    <w:uiPriority w:val="99"/>
    <w:unhideWhenUsed/>
    <w:rsid w:val="007172F5"/>
    <w:pPr>
      <w:tabs>
        <w:tab w:val="center" w:pos="4320"/>
        <w:tab w:val="right" w:pos="8640"/>
      </w:tabs>
      <w:spacing w:after="0" w:line="240" w:lineRule="auto"/>
    </w:pPr>
  </w:style>
  <w:style w:type="character" w:customStyle="1" w:styleId="FooterChar">
    <w:name w:val="Footer Char"/>
    <w:basedOn w:val="DefaultParagraphFont"/>
    <w:link w:val="Footer"/>
    <w:uiPriority w:val="99"/>
    <w:rsid w:val="007172F5"/>
  </w:style>
  <w:style w:type="character" w:styleId="PageNumber">
    <w:name w:val="page number"/>
    <w:basedOn w:val="DefaultParagraphFont"/>
    <w:uiPriority w:val="99"/>
    <w:semiHidden/>
    <w:unhideWhenUsed/>
    <w:rsid w:val="007172F5"/>
  </w:style>
  <w:style w:type="paragraph" w:styleId="Header">
    <w:name w:val="header"/>
    <w:basedOn w:val="Normal"/>
    <w:link w:val="HeaderChar"/>
    <w:uiPriority w:val="99"/>
    <w:unhideWhenUsed/>
    <w:rsid w:val="007172F5"/>
    <w:pPr>
      <w:tabs>
        <w:tab w:val="center" w:pos="4320"/>
        <w:tab w:val="right" w:pos="8640"/>
      </w:tabs>
      <w:spacing w:after="0" w:line="240" w:lineRule="auto"/>
    </w:pPr>
  </w:style>
  <w:style w:type="character" w:customStyle="1" w:styleId="HeaderChar">
    <w:name w:val="Header Char"/>
    <w:basedOn w:val="DefaultParagraphFont"/>
    <w:link w:val="Header"/>
    <w:uiPriority w:val="99"/>
    <w:rsid w:val="007172F5"/>
  </w:style>
  <w:style w:type="paragraph" w:styleId="BalloonText">
    <w:name w:val="Balloon Text"/>
    <w:basedOn w:val="Normal"/>
    <w:link w:val="BalloonTextChar"/>
    <w:uiPriority w:val="99"/>
    <w:semiHidden/>
    <w:unhideWhenUsed/>
    <w:rsid w:val="005961C9"/>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961C9"/>
    <w:rPr>
      <w:rFonts w:ascii="Lucida Grande" w:hAnsi="Lucida Grande" w:cs="Lucida Grande"/>
      <w:sz w:val="18"/>
      <w:szCs w:val="18"/>
    </w:rPr>
  </w:style>
  <w:style w:type="paragraph" w:styleId="ListParagraph">
    <w:name w:val="List Paragraph"/>
    <w:basedOn w:val="Normal"/>
    <w:uiPriority w:val="34"/>
    <w:qFormat/>
    <w:rsid w:val="004100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4515</Words>
  <Characters>24747</Characters>
  <Application>Microsoft Macintosh Word</Application>
  <DocSecurity>0</DocSecurity>
  <Lines>515</Lines>
  <Paragraphs>136</Paragraphs>
  <ScaleCrop>false</ScaleCrop>
  <HeadingPairs>
    <vt:vector size="2" baseType="variant">
      <vt:variant>
        <vt:lpstr>Title</vt:lpstr>
      </vt:variant>
      <vt:variant>
        <vt:i4>1</vt:i4>
      </vt:variant>
    </vt:vector>
  </HeadingPairs>
  <TitlesOfParts>
    <vt:vector size="1" baseType="lpstr">
      <vt:lpstr>FECFVM Simulator Documentation</vt:lpstr>
    </vt:vector>
  </TitlesOfParts>
  <Manager/>
  <Company/>
  <LinksUpToDate>false</LinksUpToDate>
  <CharactersWithSpaces>29126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FECFVM Simulator Documentation</dc:title>
  <dc:subject/>
  <dc:creator>Shaho Bazr-Afkan &amp; Stephan K. Matthai</dc:creator>
  <cp:keywords/>
  <dc:description/>
  <cp:lastModifiedBy>Stephan Matthaei</cp:lastModifiedBy>
  <cp:revision>2</cp:revision>
  <cp:lastPrinted>2014-10-07T14:28:00Z</cp:lastPrinted>
  <dcterms:created xsi:type="dcterms:W3CDTF">2014-11-04T15:05:00Z</dcterms:created>
  <dcterms:modified xsi:type="dcterms:W3CDTF">2014-11-04T15:05:00Z</dcterms:modified>
  <cp:category/>
</cp:coreProperties>
</file>