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DBF3E9" w14:textId="7705A988" w:rsidR="00B65CD4" w:rsidRPr="00E02E67" w:rsidRDefault="00382050" w:rsidP="00E02E67">
      <w:pPr>
        <w:pStyle w:val="Heading1"/>
      </w:pPr>
      <w:r>
        <w:t>How T</w:t>
      </w:r>
      <w:r w:rsidR="00E02E67" w:rsidRPr="00E02E67">
        <w:t>o</w:t>
      </w:r>
      <w:r>
        <w:t>:</w:t>
      </w:r>
      <w:r w:rsidR="00E02E67" w:rsidRPr="00E02E67">
        <w:t xml:space="preserve"> SKUA to ANSYS</w:t>
      </w:r>
    </w:p>
    <w:p w14:paraId="7B2935D1" w14:textId="100DCFAB" w:rsidR="00E02E67" w:rsidRDefault="002F7209">
      <w:pPr>
        <w:rPr>
          <w:rFonts w:ascii="Arial" w:hAnsi="Arial"/>
        </w:rPr>
      </w:pPr>
      <w:r>
        <w:rPr>
          <w:rFonts w:ascii="Arial" w:hAnsi="Arial"/>
        </w:rPr>
        <w:t>SKM 26-4-2012</w:t>
      </w:r>
    </w:p>
    <w:p w14:paraId="20B30D31" w14:textId="77777777" w:rsidR="002F7209" w:rsidRDefault="002F7209">
      <w:pPr>
        <w:rPr>
          <w:rFonts w:ascii="Arial" w:hAnsi="Arial"/>
        </w:rPr>
      </w:pPr>
    </w:p>
    <w:p w14:paraId="77027CA6" w14:textId="77777777" w:rsidR="00E02E67" w:rsidRDefault="00E02E67">
      <w:pPr>
        <w:rPr>
          <w:rFonts w:ascii="Arial" w:hAnsi="Arial"/>
        </w:rPr>
      </w:pPr>
      <w:r w:rsidRPr="00E02E67">
        <w:rPr>
          <w:rFonts w:ascii="Arial" w:hAnsi="Arial"/>
        </w:rPr>
        <w:t>Meshing workflow for volumetric mesh generation from “faceted geometry</w:t>
      </w:r>
      <w:r>
        <w:rPr>
          <w:rFonts w:ascii="Arial" w:hAnsi="Arial"/>
        </w:rPr>
        <w:t>:</w:t>
      </w:r>
      <w:r w:rsidRPr="00E02E67">
        <w:rPr>
          <w:rFonts w:ascii="Arial" w:hAnsi="Arial"/>
        </w:rPr>
        <w:t>”</w:t>
      </w:r>
    </w:p>
    <w:p w14:paraId="3574D189" w14:textId="77777777" w:rsidR="00E02E67" w:rsidRDefault="00E02E67">
      <w:pPr>
        <w:rPr>
          <w:rFonts w:ascii="Arial" w:hAnsi="Arial"/>
        </w:rPr>
      </w:pPr>
    </w:p>
    <w:p w14:paraId="5D973787" w14:textId="77777777" w:rsidR="00E02E67" w:rsidRDefault="00E02E67">
      <w:pPr>
        <w:rPr>
          <w:rFonts w:ascii="Arial" w:hAnsi="Arial"/>
        </w:rPr>
      </w:pPr>
      <w:r>
        <w:rPr>
          <w:rFonts w:ascii="Arial" w:hAnsi="Arial"/>
        </w:rPr>
        <w:t xml:space="preserve">1.  Output model as (AutoCAD) DXF from SKUA and read it into </w:t>
      </w:r>
      <w:proofErr w:type="spellStart"/>
      <w:r>
        <w:rPr>
          <w:rFonts w:ascii="Arial" w:hAnsi="Arial"/>
        </w:rPr>
        <w:t>Ansys</w:t>
      </w:r>
      <w:proofErr w:type="spellEnd"/>
      <w:r>
        <w:rPr>
          <w:rFonts w:ascii="Arial" w:hAnsi="Arial"/>
        </w:rPr>
        <w:t xml:space="preserve"> via:</w:t>
      </w:r>
    </w:p>
    <w:p w14:paraId="0D3A302E" w14:textId="77777777" w:rsidR="00E02E67" w:rsidRDefault="00E02E67">
      <w:pPr>
        <w:rPr>
          <w:rFonts w:ascii="Arial" w:hAnsi="Arial"/>
        </w:rPr>
      </w:pPr>
      <w:r>
        <w:rPr>
          <w:rFonts w:ascii="Arial" w:hAnsi="Arial"/>
        </w:rPr>
        <w:t>Import -&gt; DWG</w:t>
      </w:r>
    </w:p>
    <w:p w14:paraId="0C570B0A" w14:textId="77777777" w:rsidR="00E02E67" w:rsidRDefault="00E02E67">
      <w:pPr>
        <w:rPr>
          <w:rFonts w:ascii="Arial" w:hAnsi="Arial"/>
        </w:rPr>
      </w:pPr>
    </w:p>
    <w:p w14:paraId="024F2633" w14:textId="64D46CA8" w:rsidR="00E02E67" w:rsidRDefault="00E02E67">
      <w:pPr>
        <w:rPr>
          <w:rFonts w:ascii="Arial" w:hAnsi="Arial"/>
        </w:rPr>
      </w:pPr>
      <w:r>
        <w:rPr>
          <w:rFonts w:ascii="Arial" w:hAnsi="Arial"/>
        </w:rPr>
        <w:t>2. Build a Topology needed for Patch-Independent meshing</w:t>
      </w:r>
      <w:r w:rsidR="004D7510">
        <w:rPr>
          <w:rFonts w:ascii="Arial" w:hAnsi="Arial"/>
        </w:rPr>
        <w:t xml:space="preserve"> and use color-coded new curves and points to verify that this topology does indeed include all the features of your input model.</w:t>
      </w:r>
    </w:p>
    <w:p w14:paraId="31792268" w14:textId="77777777" w:rsidR="00E02E67" w:rsidRDefault="00E02E67">
      <w:pPr>
        <w:rPr>
          <w:rFonts w:ascii="Arial" w:hAnsi="Arial"/>
        </w:rPr>
      </w:pPr>
    </w:p>
    <w:p w14:paraId="0F29CC40" w14:textId="77777777" w:rsidR="00E02E67" w:rsidRDefault="00E02E67">
      <w:pPr>
        <w:rPr>
          <w:rFonts w:ascii="Arial" w:hAnsi="Arial"/>
        </w:rPr>
      </w:pPr>
      <w:r>
        <w:rPr>
          <w:rFonts w:ascii="Arial" w:hAnsi="Arial"/>
        </w:rPr>
        <w:t xml:space="preserve">3. Mesh using Tetra / </w:t>
      </w:r>
      <w:proofErr w:type="spellStart"/>
      <w:r>
        <w:rPr>
          <w:rFonts w:ascii="Arial" w:hAnsi="Arial"/>
        </w:rPr>
        <w:t>Hexcore</w:t>
      </w:r>
      <w:proofErr w:type="spellEnd"/>
      <w:r>
        <w:rPr>
          <w:rFonts w:ascii="Arial" w:hAnsi="Arial"/>
        </w:rPr>
        <w:t xml:space="preserve"> and convert structured tetrahedral mesh into Hexahedrons</w:t>
      </w:r>
    </w:p>
    <w:p w14:paraId="518D5CE9" w14:textId="77777777" w:rsidR="00E02E67" w:rsidRDefault="00E02E67">
      <w:pPr>
        <w:rPr>
          <w:rFonts w:ascii="Arial" w:hAnsi="Arial"/>
        </w:rPr>
      </w:pPr>
    </w:p>
    <w:p w14:paraId="3732302F" w14:textId="77777777" w:rsidR="00E02E67" w:rsidRDefault="00E02E67">
      <w:pPr>
        <w:rPr>
          <w:rFonts w:ascii="Arial" w:hAnsi="Arial"/>
        </w:rPr>
      </w:pPr>
      <w:r>
        <w:rPr>
          <w:rFonts w:ascii="Arial" w:hAnsi="Arial"/>
        </w:rPr>
        <w:t>4. Rename the automatically generated material points</w:t>
      </w:r>
    </w:p>
    <w:p w14:paraId="1B6F573D" w14:textId="77777777" w:rsidR="00E02E67" w:rsidRDefault="00E02E67">
      <w:pPr>
        <w:rPr>
          <w:rFonts w:ascii="Arial" w:hAnsi="Arial"/>
        </w:rPr>
      </w:pPr>
    </w:p>
    <w:p w14:paraId="197282AC" w14:textId="77777777" w:rsidR="00E02E67" w:rsidRDefault="00E02E67">
      <w:pPr>
        <w:rPr>
          <w:rFonts w:ascii="Arial" w:hAnsi="Arial"/>
        </w:rPr>
      </w:pPr>
      <w:r>
        <w:rPr>
          <w:rFonts w:ascii="Arial" w:hAnsi="Arial"/>
        </w:rPr>
        <w:t>5. Identify boundary flags</w:t>
      </w:r>
    </w:p>
    <w:p w14:paraId="590BCD36" w14:textId="77777777" w:rsidR="00E02E67" w:rsidRDefault="00E02E67">
      <w:pPr>
        <w:rPr>
          <w:rFonts w:ascii="Arial" w:hAnsi="Arial"/>
        </w:rPr>
      </w:pPr>
    </w:p>
    <w:p w14:paraId="34CC6A75" w14:textId="769919A5" w:rsidR="00E02E67" w:rsidRDefault="00E02E67">
      <w:pPr>
        <w:rPr>
          <w:rFonts w:ascii="Arial" w:hAnsi="Arial"/>
        </w:rPr>
      </w:pPr>
      <w:r>
        <w:rPr>
          <w:rFonts w:ascii="Arial" w:hAnsi="Arial"/>
        </w:rPr>
        <w:t xml:space="preserve">6. Output </w:t>
      </w:r>
      <w:r w:rsidR="00D57010">
        <w:rPr>
          <w:rFonts w:ascii="Arial" w:hAnsi="Arial"/>
        </w:rPr>
        <w:t xml:space="preserve">meshed model </w:t>
      </w:r>
      <w:r>
        <w:rPr>
          <w:rFonts w:ascii="Arial" w:hAnsi="Arial"/>
        </w:rPr>
        <w:t>to CSMP</w:t>
      </w:r>
    </w:p>
    <w:p w14:paraId="2F45CCC1" w14:textId="77777777" w:rsidR="00382050" w:rsidRDefault="00382050">
      <w:pPr>
        <w:rPr>
          <w:rFonts w:ascii="Arial" w:hAnsi="Arial"/>
        </w:rPr>
      </w:pPr>
    </w:p>
    <w:p w14:paraId="23CCD5D1" w14:textId="77777777" w:rsidR="00382050" w:rsidRDefault="00382050">
      <w:pPr>
        <w:rPr>
          <w:rFonts w:ascii="Arial" w:hAnsi="Arial"/>
        </w:rPr>
      </w:pPr>
    </w:p>
    <w:p w14:paraId="04337444" w14:textId="2F858485" w:rsidR="00382050" w:rsidRPr="00382050" w:rsidRDefault="00382050" w:rsidP="00382050">
      <w:pPr>
        <w:pStyle w:val="Heading1"/>
        <w:rPr>
          <w:rFonts w:ascii="Arial" w:hAnsi="Arial"/>
        </w:rPr>
      </w:pPr>
      <w:r w:rsidRPr="00382050">
        <w:rPr>
          <w:rFonts w:ascii="Arial" w:hAnsi="Arial"/>
        </w:rPr>
        <w:t>Faceted Geometry Meshing Features of ANSYS</w:t>
      </w:r>
    </w:p>
    <w:p w14:paraId="4500172A" w14:textId="77777777" w:rsidR="00382050" w:rsidRDefault="00382050">
      <w:pPr>
        <w:rPr>
          <w:rFonts w:ascii="Arial" w:hAnsi="Arial"/>
        </w:rPr>
      </w:pPr>
    </w:p>
    <w:p w14:paraId="5041EA19" w14:textId="79A8B2F5" w:rsidR="00696902" w:rsidRDefault="00696902">
      <w:pPr>
        <w:rPr>
          <w:rFonts w:ascii="Arial" w:hAnsi="Arial"/>
        </w:rPr>
      </w:pPr>
      <w:r>
        <w:rPr>
          <w:rFonts w:ascii="Arial" w:hAnsi="Arial"/>
        </w:rPr>
        <w:t xml:space="preserve">NB: </w:t>
      </w:r>
      <w:proofErr w:type="spellStart"/>
      <w:r>
        <w:rPr>
          <w:rFonts w:ascii="Arial" w:hAnsi="Arial"/>
        </w:rPr>
        <w:t>Ansys</w:t>
      </w:r>
      <w:proofErr w:type="spellEnd"/>
      <w:r>
        <w:rPr>
          <w:rFonts w:ascii="Arial" w:hAnsi="Arial"/>
        </w:rPr>
        <w:t xml:space="preserve"> keywords</w:t>
      </w:r>
      <w:r w:rsidR="000050E4">
        <w:rPr>
          <w:rFonts w:ascii="Arial" w:hAnsi="Arial"/>
        </w:rPr>
        <w:t xml:space="preserve"> / menu options</w:t>
      </w:r>
      <w:r>
        <w:rPr>
          <w:rFonts w:ascii="Arial" w:hAnsi="Arial"/>
        </w:rPr>
        <w:t xml:space="preserve"> are printed in bold</w:t>
      </w:r>
    </w:p>
    <w:p w14:paraId="5CD5CAE3" w14:textId="77777777" w:rsidR="00627E1C" w:rsidRDefault="00627E1C">
      <w:pPr>
        <w:rPr>
          <w:rFonts w:ascii="Arial" w:hAnsi="Arial"/>
        </w:rPr>
      </w:pPr>
    </w:p>
    <w:p w14:paraId="3E310B20" w14:textId="14983DA9" w:rsidR="00382050" w:rsidRPr="00382050" w:rsidRDefault="00211BD8" w:rsidP="00382050">
      <w:pPr>
        <w:rPr>
          <w:rFonts w:ascii="Arial" w:hAnsi="Arial"/>
        </w:rPr>
      </w:pPr>
      <w:r>
        <w:rPr>
          <w:rFonts w:ascii="Arial" w:hAnsi="Arial"/>
        </w:rPr>
        <w:t xml:space="preserve">1. Bringing in the geometry: </w:t>
      </w:r>
      <w:r w:rsidR="00382050" w:rsidRPr="00382050">
        <w:rPr>
          <w:rFonts w:ascii="Arial" w:hAnsi="Arial"/>
        </w:rPr>
        <w:t xml:space="preserve"> </w:t>
      </w:r>
      <w:r w:rsidR="00382050" w:rsidRPr="00344E95">
        <w:rPr>
          <w:rFonts w:ascii="Arial" w:hAnsi="Arial"/>
          <w:b/>
        </w:rPr>
        <w:t>Import Geometry</w:t>
      </w:r>
    </w:p>
    <w:p w14:paraId="7A849F97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- Edit:   Mesh -&gt; Facets</w:t>
      </w:r>
    </w:p>
    <w:p w14:paraId="4CEB634F" w14:textId="77777777" w:rsidR="00382050" w:rsidRPr="00382050" w:rsidRDefault="00382050" w:rsidP="00382050">
      <w:pPr>
        <w:rPr>
          <w:rFonts w:ascii="Arial" w:hAnsi="Arial"/>
        </w:rPr>
      </w:pPr>
    </w:p>
    <w:p w14:paraId="2A8D4712" w14:textId="77777777" w:rsidR="007B1923" w:rsidRDefault="00344E95" w:rsidP="00382050">
      <w:pPr>
        <w:rPr>
          <w:rFonts w:ascii="Arial" w:hAnsi="Arial"/>
        </w:rPr>
      </w:pPr>
      <w:r>
        <w:rPr>
          <w:rFonts w:ascii="Arial" w:hAnsi="Arial"/>
        </w:rPr>
        <w:t>From menu:</w:t>
      </w:r>
      <w:r w:rsidR="007B1923">
        <w:rPr>
          <w:rFonts w:ascii="Arial" w:hAnsi="Arial"/>
        </w:rPr>
        <w:t xml:space="preserve"> Settings -&gt; Model</w:t>
      </w:r>
    </w:p>
    <w:p w14:paraId="7D4DA67C" w14:textId="08EC4506" w:rsidR="00382050" w:rsidRPr="00382050" w:rsidRDefault="00382050" w:rsidP="00382050">
      <w:pPr>
        <w:rPr>
          <w:rFonts w:ascii="Arial" w:hAnsi="Arial"/>
        </w:rPr>
      </w:pPr>
      <w:r w:rsidRPr="009D096C">
        <w:rPr>
          <w:rFonts w:ascii="Arial" w:hAnsi="Arial"/>
          <w:b/>
        </w:rPr>
        <w:t>Topo Tolerance</w:t>
      </w:r>
    </w:p>
    <w:p w14:paraId="26F8EC9E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- </w:t>
      </w:r>
      <w:r w:rsidRPr="009D096C">
        <w:rPr>
          <w:rFonts w:ascii="Arial" w:hAnsi="Arial"/>
          <w:b/>
        </w:rPr>
        <w:t>Restore</w:t>
      </w:r>
      <w:r w:rsidRPr="00382050">
        <w:rPr>
          <w:rFonts w:ascii="Arial" w:hAnsi="Arial"/>
        </w:rPr>
        <w:t xml:space="preserve">: to default = 0.05% of bounding box diagonal </w:t>
      </w:r>
    </w:p>
    <w:p w14:paraId="369A2FC2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- determines how closely spline surfaces are approximated</w:t>
      </w:r>
    </w:p>
    <w:p w14:paraId="5426EE75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- use a high tolerance for large models,</w:t>
      </w:r>
    </w:p>
    <w:p w14:paraId="7496D531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 but low tolerance when meshing</w:t>
      </w:r>
    </w:p>
    <w:p w14:paraId="597DBF12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- recommended value 0.001</w:t>
      </w:r>
    </w:p>
    <w:p w14:paraId="4818028F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- </w:t>
      </w:r>
      <w:r w:rsidRPr="00326C30">
        <w:rPr>
          <w:rFonts w:ascii="Arial" w:hAnsi="Arial"/>
          <w:color w:val="FF0000"/>
        </w:rPr>
        <w:t>not used for faceted surfaces</w:t>
      </w:r>
    </w:p>
    <w:p w14:paraId="5C270CCD" w14:textId="77777777" w:rsidR="00382050" w:rsidRPr="00382050" w:rsidRDefault="00382050" w:rsidP="00382050">
      <w:pPr>
        <w:rPr>
          <w:rFonts w:ascii="Arial" w:hAnsi="Arial"/>
        </w:rPr>
      </w:pPr>
    </w:p>
    <w:p w14:paraId="6123010B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>-</w:t>
      </w:r>
      <w:r w:rsidRPr="009D096C">
        <w:rPr>
          <w:rFonts w:ascii="Arial" w:hAnsi="Arial"/>
          <w:b/>
        </w:rPr>
        <w:t>Triangulation Tolerance</w:t>
      </w:r>
    </w:p>
    <w:p w14:paraId="16EBE468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=maximum distance allowed between </w:t>
      </w:r>
      <w:proofErr w:type="gramStart"/>
      <w:r w:rsidRPr="00382050">
        <w:rPr>
          <w:rFonts w:ascii="Arial" w:hAnsi="Arial"/>
        </w:rPr>
        <w:t>mesh  triangle</w:t>
      </w:r>
      <w:proofErr w:type="gramEnd"/>
      <w:r w:rsidRPr="00382050">
        <w:rPr>
          <w:rFonts w:ascii="Arial" w:hAnsi="Arial"/>
        </w:rPr>
        <w:t xml:space="preserve"> edge and</w:t>
      </w:r>
    </w:p>
    <w:p w14:paraId="72A62259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surface </w:t>
      </w:r>
      <w:proofErr w:type="gramStart"/>
      <w:r w:rsidRPr="00382050">
        <w:rPr>
          <w:rFonts w:ascii="Arial" w:hAnsi="Arial"/>
        </w:rPr>
        <w:t>/  curve</w:t>
      </w:r>
      <w:proofErr w:type="gramEnd"/>
    </w:p>
    <w:p w14:paraId="6A80B5DA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- in absolute terms (needs to be bigger for large models)</w:t>
      </w:r>
    </w:p>
    <w:p w14:paraId="66CD6068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- not in effect for faceted input geometry</w:t>
      </w:r>
    </w:p>
    <w:p w14:paraId="6FF86B6B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- use: </w:t>
      </w:r>
      <w:proofErr w:type="spellStart"/>
      <w:r w:rsidRPr="00382050">
        <w:rPr>
          <w:rFonts w:ascii="Arial" w:hAnsi="Arial"/>
        </w:rPr>
        <w:t>Unitless</w:t>
      </w:r>
      <w:proofErr w:type="spellEnd"/>
      <w:r w:rsidRPr="00382050">
        <w:rPr>
          <w:rFonts w:ascii="Arial" w:hAnsi="Arial"/>
        </w:rPr>
        <w:t xml:space="preserve"> Tolerance to rescale in terms of min edge length of </w:t>
      </w:r>
    </w:p>
    <w:p w14:paraId="283DC875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a surface</w:t>
      </w:r>
    </w:p>
    <w:p w14:paraId="653FE939" w14:textId="77777777" w:rsidR="00382050" w:rsidRPr="00382050" w:rsidRDefault="00382050" w:rsidP="00382050">
      <w:pPr>
        <w:rPr>
          <w:rFonts w:ascii="Arial" w:hAnsi="Arial"/>
        </w:rPr>
      </w:pPr>
    </w:p>
    <w:p w14:paraId="5FE31CCD" w14:textId="307EF268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lastRenderedPageBreak/>
        <w:t xml:space="preserve">- </w:t>
      </w:r>
      <w:r w:rsidRPr="009D096C">
        <w:rPr>
          <w:rFonts w:ascii="Arial" w:hAnsi="Arial"/>
          <w:b/>
        </w:rPr>
        <w:t>Repair</w:t>
      </w:r>
      <w:r w:rsidR="009D096C" w:rsidRPr="009D096C">
        <w:rPr>
          <w:rFonts w:ascii="Arial" w:hAnsi="Arial"/>
          <w:b/>
        </w:rPr>
        <w:t xml:space="preserve"> </w:t>
      </w:r>
      <w:r w:rsidRPr="009D096C">
        <w:rPr>
          <w:rFonts w:ascii="Arial" w:hAnsi="Arial"/>
          <w:b/>
        </w:rPr>
        <w:t>Geometry</w:t>
      </w:r>
      <w:r w:rsidRPr="00382050">
        <w:rPr>
          <w:rFonts w:ascii="Arial" w:hAnsi="Arial"/>
        </w:rPr>
        <w:t xml:space="preserve">  </w:t>
      </w:r>
    </w:p>
    <w:p w14:paraId="26D4D04C" w14:textId="77777777" w:rsidR="00382050" w:rsidRPr="00382050" w:rsidRDefault="00382050" w:rsidP="00382050">
      <w:pPr>
        <w:rPr>
          <w:rFonts w:ascii="Arial" w:hAnsi="Arial"/>
        </w:rPr>
      </w:pPr>
    </w:p>
    <w:p w14:paraId="4D47B5B2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- </w:t>
      </w:r>
      <w:r w:rsidRPr="009D096C">
        <w:rPr>
          <w:rFonts w:ascii="Arial" w:hAnsi="Arial"/>
          <w:b/>
        </w:rPr>
        <w:t>Create Modify / Faceted</w:t>
      </w:r>
    </w:p>
    <w:p w14:paraId="53124F72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Faceted Cleanup family of options</w:t>
      </w:r>
    </w:p>
    <w:p w14:paraId="007EA3D5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 - Geometry -&gt; </w:t>
      </w:r>
      <w:r w:rsidRPr="008C6A43">
        <w:rPr>
          <w:rFonts w:ascii="Arial" w:hAnsi="Arial"/>
          <w:b/>
        </w:rPr>
        <w:t>Close faceted holes</w:t>
      </w:r>
      <w:r w:rsidRPr="00382050">
        <w:rPr>
          <w:rFonts w:ascii="Arial" w:hAnsi="Arial"/>
        </w:rPr>
        <w:t xml:space="preserve"> (to triangulate holes in surfaces </w:t>
      </w:r>
    </w:p>
    <w:p w14:paraId="155FC692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   that are used as input geometries for meshing </w:t>
      </w:r>
    </w:p>
    <w:p w14:paraId="16519E9E" w14:textId="77777777" w:rsidR="00382050" w:rsidRPr="00382050" w:rsidRDefault="00382050" w:rsidP="00382050">
      <w:pPr>
        <w:rPr>
          <w:rFonts w:ascii="Arial" w:hAnsi="Arial"/>
        </w:rPr>
      </w:pPr>
    </w:p>
    <w:p w14:paraId="543ECEA1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- </w:t>
      </w:r>
      <w:r w:rsidRPr="008C6A43">
        <w:rPr>
          <w:rFonts w:ascii="Arial" w:hAnsi="Arial"/>
          <w:b/>
        </w:rPr>
        <w:t>ZZZ</w:t>
      </w:r>
      <w:r w:rsidRPr="00382050">
        <w:rPr>
          <w:rFonts w:ascii="Arial" w:hAnsi="Arial"/>
        </w:rPr>
        <w:t xml:space="preserve"> = Restore Dormant Entity</w:t>
      </w:r>
    </w:p>
    <w:p w14:paraId="0889D3AA" w14:textId="77777777" w:rsidR="00382050" w:rsidRPr="00382050" w:rsidRDefault="00382050" w:rsidP="00382050">
      <w:pPr>
        <w:rPr>
          <w:rFonts w:ascii="Arial" w:hAnsi="Arial"/>
        </w:rPr>
      </w:pPr>
    </w:p>
    <w:p w14:paraId="2A89E266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- </w:t>
      </w:r>
      <w:r w:rsidRPr="008C6A43">
        <w:rPr>
          <w:rFonts w:ascii="Arial" w:hAnsi="Arial"/>
          <w:b/>
        </w:rPr>
        <w:t>Tolerance</w:t>
      </w:r>
    </w:p>
    <w:p w14:paraId="6C7CA951" w14:textId="7D7DD7FF" w:rsidR="00382050" w:rsidRPr="00382050" w:rsidRDefault="00F85D20" w:rsidP="00382050">
      <w:pPr>
        <w:rPr>
          <w:rFonts w:ascii="Arial" w:hAnsi="Arial"/>
        </w:rPr>
      </w:pPr>
      <w:r>
        <w:rPr>
          <w:rFonts w:ascii="Arial" w:hAnsi="Arial"/>
        </w:rPr>
        <w:t xml:space="preserve">     (after Build Topology and </w:t>
      </w:r>
      <w:r w:rsidR="00382050" w:rsidRPr="00382050">
        <w:rPr>
          <w:rFonts w:ascii="Arial" w:hAnsi="Arial"/>
        </w:rPr>
        <w:t xml:space="preserve">dependent on </w:t>
      </w:r>
      <w:r>
        <w:rPr>
          <w:rFonts w:ascii="Arial" w:hAnsi="Arial"/>
        </w:rPr>
        <w:t>what</w:t>
      </w:r>
      <w:r w:rsidR="00382050" w:rsidRPr="00382050">
        <w:rPr>
          <w:rFonts w:ascii="Arial" w:hAnsi="Arial"/>
        </w:rPr>
        <w:t xml:space="preserve"> tolerance</w:t>
      </w:r>
      <w:r>
        <w:rPr>
          <w:rFonts w:ascii="Arial" w:hAnsi="Arial"/>
        </w:rPr>
        <w:t xml:space="preserve"> was set.</w:t>
      </w:r>
      <w:r w:rsidR="00382050" w:rsidRPr="00382050">
        <w:rPr>
          <w:rFonts w:ascii="Arial" w:hAnsi="Arial"/>
        </w:rPr>
        <w:t xml:space="preserve"> </w:t>
      </w:r>
    </w:p>
    <w:p w14:paraId="05787719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 colors indicate what was found:</w:t>
      </w:r>
    </w:p>
    <w:p w14:paraId="797DB87E" w14:textId="1B81A64A" w:rsidR="00382050" w:rsidRPr="00F85D20" w:rsidRDefault="00382050" w:rsidP="00F85D20">
      <w:pPr>
        <w:pStyle w:val="ListParagraph"/>
        <w:numPr>
          <w:ilvl w:val="0"/>
          <w:numId w:val="3"/>
        </w:numPr>
        <w:rPr>
          <w:rFonts w:ascii="Arial" w:hAnsi="Arial"/>
        </w:rPr>
      </w:pPr>
      <w:r w:rsidRPr="00F85D20">
        <w:rPr>
          <w:rFonts w:ascii="Arial" w:hAnsi="Arial"/>
        </w:rPr>
        <w:t xml:space="preserve">green = freestanding curves </w:t>
      </w:r>
    </w:p>
    <w:p w14:paraId="671BC5BD" w14:textId="200ABE68" w:rsidR="00382050" w:rsidRPr="00F85D20" w:rsidRDefault="00382050" w:rsidP="00F85D20">
      <w:pPr>
        <w:pStyle w:val="ListParagraph"/>
        <w:numPr>
          <w:ilvl w:val="0"/>
          <w:numId w:val="3"/>
        </w:numPr>
        <w:rPr>
          <w:rFonts w:ascii="Arial" w:hAnsi="Arial"/>
        </w:rPr>
      </w:pPr>
      <w:r w:rsidRPr="00F85D20">
        <w:rPr>
          <w:rFonts w:ascii="Arial" w:hAnsi="Arial"/>
        </w:rPr>
        <w:t>yellow = curves are interpreted as adjacent to only one surface</w:t>
      </w:r>
    </w:p>
    <w:p w14:paraId="2F7DC930" w14:textId="5EB89F04" w:rsidR="00382050" w:rsidRPr="00F85D20" w:rsidRDefault="00382050" w:rsidP="00F85D20">
      <w:pPr>
        <w:pStyle w:val="ListParagraph"/>
        <w:numPr>
          <w:ilvl w:val="0"/>
          <w:numId w:val="3"/>
        </w:numPr>
        <w:rPr>
          <w:rFonts w:ascii="Arial" w:hAnsi="Arial"/>
        </w:rPr>
      </w:pPr>
      <w:r w:rsidRPr="00F85D20">
        <w:rPr>
          <w:rFonts w:ascii="Arial" w:hAnsi="Arial"/>
        </w:rPr>
        <w:t>(where 2 surfaces meet at that location tolerance should be increased</w:t>
      </w:r>
    </w:p>
    <w:p w14:paraId="079C1500" w14:textId="7CDFC69F" w:rsidR="00382050" w:rsidRPr="00F85D20" w:rsidRDefault="00382050" w:rsidP="00F85D20">
      <w:pPr>
        <w:pStyle w:val="ListParagraph"/>
        <w:numPr>
          <w:ilvl w:val="0"/>
          <w:numId w:val="3"/>
        </w:numPr>
        <w:rPr>
          <w:rFonts w:ascii="Arial" w:hAnsi="Arial"/>
        </w:rPr>
      </w:pPr>
      <w:r w:rsidRPr="00F85D20">
        <w:rPr>
          <w:rFonts w:ascii="Arial" w:hAnsi="Arial"/>
        </w:rPr>
        <w:t>to capture this)</w:t>
      </w:r>
    </w:p>
    <w:p w14:paraId="09DE5D52" w14:textId="2EBB1C4E" w:rsidR="00382050" w:rsidRPr="00F85D20" w:rsidRDefault="00382050" w:rsidP="00F85D20">
      <w:pPr>
        <w:pStyle w:val="ListParagraph"/>
        <w:numPr>
          <w:ilvl w:val="0"/>
          <w:numId w:val="3"/>
        </w:numPr>
        <w:rPr>
          <w:rFonts w:ascii="Arial" w:hAnsi="Arial"/>
        </w:rPr>
      </w:pPr>
      <w:r w:rsidRPr="00F85D20">
        <w:rPr>
          <w:rFonts w:ascii="Arial" w:hAnsi="Arial"/>
        </w:rPr>
        <w:t xml:space="preserve">red       = curves joining 2 surfaces    </w:t>
      </w:r>
    </w:p>
    <w:p w14:paraId="173F29EA" w14:textId="5F839145" w:rsidR="00382050" w:rsidRPr="00F85D20" w:rsidRDefault="00382050" w:rsidP="00F85D20">
      <w:pPr>
        <w:pStyle w:val="ListParagraph"/>
        <w:numPr>
          <w:ilvl w:val="0"/>
          <w:numId w:val="3"/>
        </w:numPr>
        <w:rPr>
          <w:rFonts w:ascii="Arial" w:hAnsi="Arial"/>
        </w:rPr>
      </w:pPr>
      <w:r w:rsidRPr="00F85D20">
        <w:rPr>
          <w:rFonts w:ascii="Arial" w:hAnsi="Arial"/>
        </w:rPr>
        <w:t>blue     = 3 or more objects / curve</w:t>
      </w:r>
      <w:r w:rsidR="00F85D20">
        <w:rPr>
          <w:rFonts w:ascii="Arial" w:hAnsi="Arial"/>
        </w:rPr>
        <w:t xml:space="preserve">s coincide because more curves </w:t>
      </w:r>
      <w:r w:rsidRPr="00F85D20">
        <w:rPr>
          <w:rFonts w:ascii="Arial" w:hAnsi="Arial"/>
        </w:rPr>
        <w:t xml:space="preserve">edges if    the tolerance of the model is so large that they </w:t>
      </w:r>
      <w:proofErr w:type="gramStart"/>
      <w:r w:rsidRPr="00F85D20">
        <w:rPr>
          <w:rFonts w:ascii="Arial" w:hAnsi="Arial"/>
        </w:rPr>
        <w:t xml:space="preserve">are </w:t>
      </w:r>
      <w:r w:rsidR="00F85D20">
        <w:rPr>
          <w:rFonts w:ascii="Arial" w:hAnsi="Arial"/>
        </w:rPr>
        <w:t xml:space="preserve"> </w:t>
      </w:r>
      <w:r w:rsidRPr="00F85D20">
        <w:rPr>
          <w:rFonts w:ascii="Arial" w:hAnsi="Arial"/>
        </w:rPr>
        <w:t>regarded</w:t>
      </w:r>
      <w:proofErr w:type="gramEnd"/>
      <w:r w:rsidRPr="00F85D20">
        <w:rPr>
          <w:rFonts w:ascii="Arial" w:hAnsi="Arial"/>
        </w:rPr>
        <w:t xml:space="preserve"> as</w:t>
      </w:r>
      <w:r w:rsidR="00A04105">
        <w:rPr>
          <w:rFonts w:ascii="Arial" w:hAnsi="Arial"/>
        </w:rPr>
        <w:t xml:space="preserve"> coincident leading to their el</w:t>
      </w:r>
      <w:r w:rsidRPr="00F85D20">
        <w:rPr>
          <w:rFonts w:ascii="Arial" w:hAnsi="Arial"/>
        </w:rPr>
        <w:t>imination)</w:t>
      </w:r>
    </w:p>
    <w:p w14:paraId="6D37A1FD" w14:textId="557CBCC9" w:rsidR="00382050" w:rsidRPr="00F85D20" w:rsidRDefault="00382050" w:rsidP="00F85D20">
      <w:pPr>
        <w:pStyle w:val="ListParagraph"/>
        <w:numPr>
          <w:ilvl w:val="0"/>
          <w:numId w:val="3"/>
        </w:numPr>
        <w:rPr>
          <w:rFonts w:ascii="Arial" w:hAnsi="Arial"/>
        </w:rPr>
      </w:pPr>
      <w:r w:rsidRPr="00F85D20">
        <w:rPr>
          <w:rFonts w:ascii="Arial" w:hAnsi="Arial"/>
        </w:rPr>
        <w:t>grey = dormant curves</w:t>
      </w:r>
    </w:p>
    <w:p w14:paraId="0A4E58A8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- use smaller tolerance to rebuild topology than for meshing;</w:t>
      </w:r>
    </w:p>
    <w:p w14:paraId="7AABCE50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- tolerance should be at least 1/10 of the smallest distance </w:t>
      </w:r>
    </w:p>
    <w:p w14:paraId="2C16D67D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  to be resolved</w:t>
      </w:r>
    </w:p>
    <w:p w14:paraId="032F43F8" w14:textId="77777777" w:rsidR="00382050" w:rsidRPr="00382050" w:rsidRDefault="00382050" w:rsidP="00382050">
      <w:pPr>
        <w:rPr>
          <w:rFonts w:ascii="Arial" w:hAnsi="Arial"/>
        </w:rPr>
      </w:pPr>
    </w:p>
    <w:p w14:paraId="474F2A4E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- </w:t>
      </w:r>
      <w:r w:rsidRPr="008C6A43">
        <w:rPr>
          <w:rFonts w:ascii="Arial" w:hAnsi="Arial"/>
          <w:b/>
        </w:rPr>
        <w:t>Use Local Tolerance</w:t>
      </w:r>
    </w:p>
    <w:p w14:paraId="4316C86E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- for models with multiple length scales</w:t>
      </w:r>
    </w:p>
    <w:p w14:paraId="5C14097D" w14:textId="37D00882" w:rsidR="00382050" w:rsidRPr="00382050" w:rsidRDefault="00A04105" w:rsidP="00382050">
      <w:pPr>
        <w:rPr>
          <w:rFonts w:ascii="Arial" w:hAnsi="Arial"/>
        </w:rPr>
      </w:pPr>
      <w:r>
        <w:rPr>
          <w:rFonts w:ascii="Arial" w:hAnsi="Arial"/>
        </w:rPr>
        <w:t xml:space="preserve">     (however, explana</w:t>
      </w:r>
      <w:r w:rsidR="00382050" w:rsidRPr="00382050">
        <w:rPr>
          <w:rFonts w:ascii="Arial" w:hAnsi="Arial"/>
        </w:rPr>
        <w:t>tion in fig. 44 suggests that this</w:t>
      </w:r>
    </w:p>
    <w:p w14:paraId="07BCDEF9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  feature should not be applied in this case)</w:t>
      </w:r>
    </w:p>
    <w:p w14:paraId="73C2B2C5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</w:t>
      </w:r>
    </w:p>
    <w:p w14:paraId="0F51383D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- </w:t>
      </w:r>
      <w:r w:rsidRPr="008C6A43">
        <w:rPr>
          <w:rFonts w:ascii="Arial" w:hAnsi="Arial"/>
          <w:b/>
        </w:rPr>
        <w:t>Build Topology</w:t>
      </w:r>
      <w:r w:rsidRPr="00382050">
        <w:rPr>
          <w:rFonts w:ascii="Arial" w:hAnsi="Arial"/>
        </w:rPr>
        <w:t xml:space="preserve"> (rebuild diagnostic topology)</w:t>
      </w:r>
    </w:p>
    <w:p w14:paraId="39E73BA0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- creates missing curves and points</w:t>
      </w:r>
    </w:p>
    <w:p w14:paraId="76E73D31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- deletes duplicate geometry that coincides within given tolerance</w:t>
      </w:r>
    </w:p>
    <w:p w14:paraId="2023795D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- can damage input geometry</w:t>
      </w:r>
    </w:p>
    <w:p w14:paraId="0BF3A24E" w14:textId="77777777" w:rsidR="00382050" w:rsidRPr="00382050" w:rsidRDefault="00382050" w:rsidP="00382050">
      <w:pPr>
        <w:rPr>
          <w:rFonts w:ascii="Arial" w:hAnsi="Arial"/>
        </w:rPr>
      </w:pPr>
    </w:p>
    <w:p w14:paraId="1CA642AF" w14:textId="7DCB41D0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- </w:t>
      </w:r>
      <w:r w:rsidRPr="000050E4">
        <w:rPr>
          <w:rFonts w:ascii="Arial" w:hAnsi="Arial"/>
          <w:b/>
        </w:rPr>
        <w:t>Single curve cleanup</w:t>
      </w:r>
      <w:r w:rsidRPr="00382050">
        <w:rPr>
          <w:rFonts w:ascii="Arial" w:hAnsi="Arial"/>
        </w:rPr>
        <w:t xml:space="preserve"> (</w:t>
      </w:r>
      <w:r w:rsidR="000050E4">
        <w:rPr>
          <w:rFonts w:ascii="Arial" w:hAnsi="Arial"/>
        </w:rPr>
        <w:t xml:space="preserve">only </w:t>
      </w:r>
      <w:r w:rsidRPr="00382050">
        <w:rPr>
          <w:rFonts w:ascii="Arial" w:hAnsi="Arial"/>
        </w:rPr>
        <w:t>to give edge curves extra tolerance)</w:t>
      </w:r>
    </w:p>
    <w:p w14:paraId="3158FDD4" w14:textId="77777777" w:rsidR="00382050" w:rsidRPr="00382050" w:rsidRDefault="00382050" w:rsidP="00382050">
      <w:pPr>
        <w:rPr>
          <w:rFonts w:ascii="Arial" w:hAnsi="Arial"/>
        </w:rPr>
      </w:pPr>
    </w:p>
    <w:p w14:paraId="3E0E8814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- </w:t>
      </w:r>
      <w:r w:rsidRPr="000050E4">
        <w:rPr>
          <w:rFonts w:ascii="Arial" w:hAnsi="Arial"/>
          <w:b/>
        </w:rPr>
        <w:t>Split Surface at T-connections</w:t>
      </w:r>
    </w:p>
    <w:p w14:paraId="4E874DD8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 (achieves a conforming mesh even if the T-contacted surface</w:t>
      </w:r>
    </w:p>
    <w:p w14:paraId="37C2247F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   is not split at T </w:t>
      </w:r>
      <w:proofErr w:type="gramStart"/>
      <w:r w:rsidRPr="00382050">
        <w:rPr>
          <w:rFonts w:ascii="Arial" w:hAnsi="Arial"/>
        </w:rPr>
        <w:t>joint;  splits</w:t>
      </w:r>
      <w:proofErr w:type="gramEnd"/>
      <w:r w:rsidRPr="00382050">
        <w:rPr>
          <w:rFonts w:ascii="Arial" w:hAnsi="Arial"/>
        </w:rPr>
        <w:t xml:space="preserve"> surface if curves form closed loop)</w:t>
      </w:r>
    </w:p>
    <w:p w14:paraId="2DFEEB7D" w14:textId="77777777" w:rsidR="00382050" w:rsidRPr="00382050" w:rsidRDefault="00382050" w:rsidP="00382050">
      <w:pPr>
        <w:rPr>
          <w:rFonts w:ascii="Arial" w:hAnsi="Arial"/>
        </w:rPr>
      </w:pPr>
    </w:p>
    <w:p w14:paraId="279CDB99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- </w:t>
      </w:r>
      <w:r w:rsidRPr="000050E4">
        <w:rPr>
          <w:rFonts w:ascii="Arial" w:hAnsi="Arial"/>
          <w:b/>
        </w:rPr>
        <w:t>Split Surface at Interior Curves</w:t>
      </w:r>
    </w:p>
    <w:p w14:paraId="47A15778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(get mesh to confirm to intersection curves that are restricted to </w:t>
      </w:r>
    </w:p>
    <w:p w14:paraId="13A57D19" w14:textId="77777777" w:rsidR="00382050" w:rsidRP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 interior of a surface and do not form closed loops)</w:t>
      </w:r>
    </w:p>
    <w:p w14:paraId="3039A920" w14:textId="4EBCEE24" w:rsidR="00382050" w:rsidRDefault="00382050" w:rsidP="00382050">
      <w:pPr>
        <w:rPr>
          <w:rFonts w:ascii="Arial" w:hAnsi="Arial"/>
        </w:rPr>
      </w:pPr>
      <w:r w:rsidRPr="00382050">
        <w:rPr>
          <w:rFonts w:ascii="Arial" w:hAnsi="Arial"/>
        </w:rPr>
        <w:t xml:space="preserve">    NB: these curves may be dormant.</w:t>
      </w:r>
    </w:p>
    <w:p w14:paraId="2DF5F8B3" w14:textId="77777777" w:rsidR="00293271" w:rsidRDefault="00293271" w:rsidP="00382050">
      <w:pPr>
        <w:rPr>
          <w:rFonts w:ascii="Arial" w:hAnsi="Arial"/>
        </w:rPr>
      </w:pPr>
    </w:p>
    <w:p w14:paraId="5052C757" w14:textId="77777777" w:rsidR="00293271" w:rsidRDefault="00293271" w:rsidP="00382050">
      <w:pPr>
        <w:rPr>
          <w:rFonts w:ascii="Arial" w:hAnsi="Arial"/>
        </w:rPr>
      </w:pPr>
    </w:p>
    <w:p w14:paraId="2DBB49E8" w14:textId="77777777" w:rsidR="00293271" w:rsidRDefault="0029327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2B6260E" w14:textId="7DF7FD3F" w:rsidR="00293271" w:rsidRDefault="00293271" w:rsidP="00293271">
      <w:pPr>
        <w:pStyle w:val="Heading1"/>
      </w:pPr>
      <w:proofErr w:type="spellStart"/>
      <w:r>
        <w:lastRenderedPageBreak/>
        <w:t>Cuu</w:t>
      </w:r>
      <w:proofErr w:type="spellEnd"/>
      <w:r>
        <w:t xml:space="preserve"> Long Meshing Experience</w:t>
      </w:r>
    </w:p>
    <w:p w14:paraId="70DEAB91" w14:textId="77777777" w:rsidR="00293271" w:rsidRDefault="00293271" w:rsidP="00382050">
      <w:pPr>
        <w:rPr>
          <w:rFonts w:ascii="Arial" w:hAnsi="Arial"/>
        </w:rPr>
      </w:pPr>
    </w:p>
    <w:p w14:paraId="36981D31" w14:textId="140FB425" w:rsidR="00293271" w:rsidRDefault="00293271" w:rsidP="00382050">
      <w:pPr>
        <w:rPr>
          <w:rFonts w:ascii="Arial" w:hAnsi="Arial"/>
        </w:rPr>
      </w:pPr>
      <w:r>
        <w:rPr>
          <w:rFonts w:ascii="Arial" w:hAnsi="Arial"/>
        </w:rPr>
        <w:t>Even if the topology of the model is completely correct a few bad choices of parameters can completely corrupt the mesh:</w:t>
      </w:r>
    </w:p>
    <w:p w14:paraId="050F120A" w14:textId="4CF1A3E0" w:rsidR="00293271" w:rsidRDefault="00293271" w:rsidP="008E263E">
      <w:pPr>
        <w:pStyle w:val="ListParagraph"/>
        <w:numPr>
          <w:ilvl w:val="0"/>
          <w:numId w:val="4"/>
        </w:numPr>
        <w:spacing w:before="100" w:after="160"/>
        <w:ind w:left="714" w:hanging="357"/>
        <w:contextualSpacing w:val="0"/>
        <w:rPr>
          <w:rFonts w:ascii="Arial" w:hAnsi="Arial"/>
        </w:rPr>
      </w:pPr>
      <w:r w:rsidRPr="008E263E">
        <w:rPr>
          <w:rFonts w:ascii="Arial" w:hAnsi="Arial"/>
        </w:rPr>
        <w:t xml:space="preserve">When a too small edge criterion is </w:t>
      </w:r>
      <w:proofErr w:type="spellStart"/>
      <w:r w:rsidRPr="008E263E">
        <w:rPr>
          <w:rFonts w:ascii="Arial" w:hAnsi="Arial"/>
        </w:rPr>
        <w:t>choosen</w:t>
      </w:r>
      <w:proofErr w:type="spellEnd"/>
      <w:r w:rsidRPr="008E263E">
        <w:rPr>
          <w:rFonts w:ascii="Arial" w:hAnsi="Arial"/>
        </w:rPr>
        <w:t xml:space="preserve"> (i.e. 0.001), intersections may not get meshed at all </w:t>
      </w:r>
    </w:p>
    <w:p w14:paraId="163CADF6" w14:textId="6B752ED8" w:rsidR="008E263E" w:rsidRDefault="008E263E" w:rsidP="008E263E">
      <w:pPr>
        <w:pStyle w:val="ListParagraph"/>
        <w:numPr>
          <w:ilvl w:val="0"/>
          <w:numId w:val="4"/>
        </w:numPr>
        <w:spacing w:before="100" w:after="160"/>
        <w:ind w:left="714" w:hanging="357"/>
        <w:contextualSpacing w:val="0"/>
        <w:rPr>
          <w:rFonts w:ascii="Arial" w:hAnsi="Arial"/>
        </w:rPr>
      </w:pPr>
      <w:r>
        <w:rPr>
          <w:rFonts w:ascii="Arial" w:hAnsi="Arial"/>
        </w:rPr>
        <w:t>Model: A too small topo tolerance may lead to poor tracking of curved surfaces</w:t>
      </w:r>
    </w:p>
    <w:p w14:paraId="30EA6A98" w14:textId="7FE87965" w:rsidR="008E263E" w:rsidRDefault="008E263E" w:rsidP="008E263E">
      <w:pPr>
        <w:pStyle w:val="ListParagraph"/>
        <w:numPr>
          <w:ilvl w:val="0"/>
          <w:numId w:val="4"/>
        </w:numPr>
        <w:spacing w:before="100" w:after="160"/>
        <w:ind w:left="714" w:hanging="357"/>
        <w:contextualSpacing w:val="0"/>
        <w:rPr>
          <w:rFonts w:ascii="Arial" w:hAnsi="Arial"/>
        </w:rPr>
      </w:pPr>
      <w:r>
        <w:rPr>
          <w:rFonts w:ascii="Arial" w:hAnsi="Arial"/>
        </w:rPr>
        <w:t>Model: A too low triangle tolerance may lead to very poor tracking of the geometry</w:t>
      </w:r>
    </w:p>
    <w:p w14:paraId="32EB1745" w14:textId="76DC831C" w:rsidR="008E263E" w:rsidRDefault="008E263E" w:rsidP="008E263E">
      <w:pPr>
        <w:pStyle w:val="ListParagraph"/>
        <w:numPr>
          <w:ilvl w:val="0"/>
          <w:numId w:val="4"/>
        </w:numPr>
        <w:spacing w:before="100" w:after="160"/>
        <w:ind w:left="714" w:hanging="357"/>
        <w:contextualSpacing w:val="0"/>
        <w:rPr>
          <w:rFonts w:ascii="Arial" w:hAnsi="Arial"/>
        </w:rPr>
      </w:pPr>
      <w:r>
        <w:rPr>
          <w:rFonts w:ascii="Arial" w:hAnsi="Arial"/>
        </w:rPr>
        <w:t xml:space="preserve">A too </w:t>
      </w:r>
      <w:proofErr w:type="gramStart"/>
      <w:r>
        <w:rPr>
          <w:rFonts w:ascii="Arial" w:hAnsi="Arial"/>
        </w:rPr>
        <w:t>large scale</w:t>
      </w:r>
      <w:proofErr w:type="gramEnd"/>
      <w:r>
        <w:rPr>
          <w:rFonts w:ascii="Arial" w:hAnsi="Arial"/>
        </w:rPr>
        <w:t xml:space="preserve"> factor may cause the </w:t>
      </w:r>
      <w:proofErr w:type="spellStart"/>
      <w:r>
        <w:rPr>
          <w:rFonts w:ascii="Arial" w:hAnsi="Arial"/>
        </w:rPr>
        <w:t>mesher</w:t>
      </w:r>
      <w:proofErr w:type="spellEnd"/>
      <w:r>
        <w:rPr>
          <w:rFonts w:ascii="Arial" w:hAnsi="Arial"/>
        </w:rPr>
        <w:t xml:space="preserve"> not too be able to stay on the geometry</w:t>
      </w:r>
    </w:p>
    <w:p w14:paraId="4B411A39" w14:textId="1B97D1C1" w:rsidR="00094817" w:rsidRDefault="00094817" w:rsidP="008E263E">
      <w:pPr>
        <w:pStyle w:val="ListParagraph"/>
        <w:numPr>
          <w:ilvl w:val="0"/>
          <w:numId w:val="4"/>
        </w:numPr>
        <w:spacing w:before="100" w:after="160"/>
        <w:ind w:left="714" w:hanging="357"/>
        <w:contextualSpacing w:val="0"/>
        <w:rPr>
          <w:rFonts w:ascii="Arial" w:hAnsi="Arial"/>
        </w:rPr>
      </w:pPr>
      <w:r>
        <w:rPr>
          <w:rFonts w:ascii="Arial" w:hAnsi="Arial"/>
        </w:rPr>
        <w:t>Any missing curve intersection point will lead to penetrating / overlapping elements and non-manifold vertices</w:t>
      </w:r>
    </w:p>
    <w:p w14:paraId="148614E6" w14:textId="049EB4EC" w:rsidR="008E263E" w:rsidRDefault="008E263E" w:rsidP="008E263E">
      <w:pPr>
        <w:pStyle w:val="ListParagraph"/>
        <w:numPr>
          <w:ilvl w:val="0"/>
          <w:numId w:val="4"/>
        </w:numPr>
        <w:spacing w:before="100" w:after="160"/>
        <w:ind w:left="714" w:hanging="357"/>
        <w:contextualSpacing w:val="0"/>
        <w:rPr>
          <w:rFonts w:ascii="Arial" w:hAnsi="Arial"/>
        </w:rPr>
      </w:pPr>
      <w:r>
        <w:rPr>
          <w:rFonts w:ascii="Arial" w:hAnsi="Arial"/>
        </w:rPr>
        <w:t>Any too low mesh size will lead to orders of magnitude too large element numbers</w:t>
      </w:r>
    </w:p>
    <w:p w14:paraId="57B33828" w14:textId="77777777" w:rsidR="00E41A0F" w:rsidRDefault="00E41A0F" w:rsidP="00E41A0F">
      <w:pPr>
        <w:spacing w:before="100" w:after="160"/>
        <w:rPr>
          <w:rFonts w:ascii="Arial" w:hAnsi="Arial"/>
        </w:rPr>
      </w:pPr>
    </w:p>
    <w:p w14:paraId="03AB78F5" w14:textId="1CDEF062" w:rsidR="00E41A0F" w:rsidRDefault="00E41A0F" w:rsidP="00E41A0F">
      <w:pPr>
        <w:spacing w:before="100" w:after="160"/>
        <w:rPr>
          <w:rFonts w:ascii="Arial" w:hAnsi="Arial"/>
        </w:rPr>
      </w:pPr>
      <w:r>
        <w:rPr>
          <w:rFonts w:ascii="Arial" w:hAnsi="Arial"/>
        </w:rPr>
        <w:t xml:space="preserve">Good parameters for the 13-km </w:t>
      </w:r>
      <w:r w:rsidR="00114DE6">
        <w:rPr>
          <w:rFonts w:ascii="Arial" w:hAnsi="Arial"/>
        </w:rPr>
        <w:t>NURBS model</w:t>
      </w:r>
      <w:r>
        <w:rPr>
          <w:rFonts w:ascii="Arial" w:hAnsi="Arial"/>
        </w:rPr>
        <w:t xml:space="preserve"> were</w:t>
      </w:r>
    </w:p>
    <w:p w14:paraId="3013AA9A" w14:textId="2FB899E6" w:rsidR="00114DE6" w:rsidRDefault="00114DE6" w:rsidP="00E41A0F">
      <w:pPr>
        <w:spacing w:before="100" w:after="160"/>
        <w:rPr>
          <w:rFonts w:ascii="Arial" w:hAnsi="Arial"/>
        </w:rPr>
      </w:pPr>
      <w:r>
        <w:rPr>
          <w:rFonts w:ascii="Arial" w:hAnsi="Arial"/>
        </w:rPr>
        <w:t>Scale factor=1</w:t>
      </w:r>
    </w:p>
    <w:p w14:paraId="7D84B207" w14:textId="24B6189C" w:rsidR="00114DE6" w:rsidRDefault="00114DE6" w:rsidP="00E41A0F">
      <w:pPr>
        <w:spacing w:before="100" w:after="160"/>
        <w:rPr>
          <w:rFonts w:ascii="Arial" w:hAnsi="Arial"/>
        </w:rPr>
      </w:pPr>
      <w:r>
        <w:rPr>
          <w:rFonts w:ascii="Arial" w:hAnsi="Arial"/>
        </w:rPr>
        <w:t>Max element=400</w:t>
      </w:r>
    </w:p>
    <w:p w14:paraId="59015F69" w14:textId="01E42549" w:rsidR="00114DE6" w:rsidRDefault="00114DE6" w:rsidP="00E41A0F">
      <w:pPr>
        <w:spacing w:before="100" w:after="160"/>
        <w:rPr>
          <w:rFonts w:ascii="Arial" w:hAnsi="Arial"/>
        </w:rPr>
      </w:pPr>
      <w:r>
        <w:rPr>
          <w:rFonts w:ascii="Arial" w:hAnsi="Arial"/>
        </w:rPr>
        <w:t>Curvature-based refinement min element=20</w:t>
      </w:r>
    </w:p>
    <w:p w14:paraId="78DAEDDD" w14:textId="28770783" w:rsidR="00114DE6" w:rsidRDefault="00114DE6" w:rsidP="00E41A0F">
      <w:pPr>
        <w:spacing w:before="100" w:after="160"/>
        <w:rPr>
          <w:rFonts w:ascii="Arial" w:hAnsi="Arial"/>
        </w:rPr>
      </w:pPr>
      <w:r>
        <w:rPr>
          <w:rFonts w:ascii="Arial" w:hAnsi="Arial"/>
        </w:rPr>
        <w:t>Edge criterion=0.1</w:t>
      </w:r>
    </w:p>
    <w:p w14:paraId="241B377B" w14:textId="77777777" w:rsidR="00C81063" w:rsidRDefault="00C81063" w:rsidP="00E41A0F">
      <w:pPr>
        <w:spacing w:before="100" w:after="160"/>
        <w:rPr>
          <w:rFonts w:ascii="Arial" w:hAnsi="Arial"/>
        </w:rPr>
      </w:pPr>
    </w:p>
    <w:p w14:paraId="432C2ADF" w14:textId="07EB690F" w:rsidR="00C81063" w:rsidRPr="00C81063" w:rsidRDefault="00C81063" w:rsidP="00E41A0F">
      <w:pPr>
        <w:spacing w:before="100" w:after="160"/>
        <w:rPr>
          <w:rFonts w:ascii="Arial" w:hAnsi="Arial"/>
          <w:b/>
        </w:rPr>
      </w:pPr>
      <w:bookmarkStart w:id="0" w:name="_GoBack"/>
      <w:r w:rsidRPr="00C81063">
        <w:rPr>
          <w:rFonts w:ascii="Arial" w:hAnsi="Arial"/>
          <w:b/>
        </w:rPr>
        <w:t>Fixing non-manifold vertices</w:t>
      </w:r>
    </w:p>
    <w:bookmarkEnd w:id="0"/>
    <w:p w14:paraId="22BF33BA" w14:textId="77777777" w:rsidR="00C81063" w:rsidRPr="00C81063" w:rsidRDefault="00C81063" w:rsidP="00C81063">
      <w:pPr>
        <w:rPr>
          <w:rFonts w:ascii="Arial" w:eastAsia="Times New Roman" w:hAnsi="Arial" w:cs="Arial"/>
          <w:color w:val="000000"/>
          <w:lang w:val="en-AU"/>
        </w:rPr>
      </w:pPr>
      <w:r w:rsidRPr="00C81063">
        <w:rPr>
          <w:rFonts w:ascii="Arial" w:eastAsia="Times New Roman" w:hAnsi="Arial" w:cs="Arial"/>
          <w:color w:val="000000"/>
          <w:lang w:val="en-AU"/>
        </w:rPr>
        <w:t>To get rid of the Non-Manifolds, you need to disconnect the common node that is shared between elements that are NOT lying in the same plane.</w:t>
      </w:r>
    </w:p>
    <w:p w14:paraId="1C30201E" w14:textId="77777777" w:rsidR="00C81063" w:rsidRPr="00C81063" w:rsidRDefault="00C81063" w:rsidP="00C81063">
      <w:pPr>
        <w:spacing w:after="240"/>
        <w:rPr>
          <w:rFonts w:ascii="Arial" w:eastAsia="Times New Roman" w:hAnsi="Arial" w:cs="Arial"/>
          <w:color w:val="000000"/>
          <w:lang w:val="en-AU"/>
        </w:rPr>
      </w:pPr>
      <w:r w:rsidRPr="00C81063">
        <w:rPr>
          <w:rFonts w:ascii="Arial" w:eastAsia="Times New Roman" w:hAnsi="Arial" w:cs="Arial"/>
          <w:color w:val="000000"/>
          <w:lang w:val="en-AU"/>
        </w:rPr>
        <w:t xml:space="preserve">To do so, you simply need to rebuild the mesh topology with the default parameters (Edit Mesh &gt; Repair Mesh &gt; Build Mesh </w:t>
      </w:r>
      <w:proofErr w:type="gramStart"/>
      <w:r w:rsidRPr="00C81063">
        <w:rPr>
          <w:rFonts w:ascii="Arial" w:eastAsia="Times New Roman" w:hAnsi="Arial" w:cs="Arial"/>
          <w:color w:val="000000"/>
          <w:lang w:val="en-AU"/>
        </w:rPr>
        <w:t>Topology)...</w:t>
      </w:r>
      <w:proofErr w:type="gramEnd"/>
      <w:r w:rsidRPr="00C81063">
        <w:rPr>
          <w:rFonts w:ascii="Arial" w:eastAsia="Times New Roman" w:hAnsi="Arial" w:cs="Arial"/>
          <w:color w:val="000000"/>
          <w:lang w:val="en-AU"/>
        </w:rPr>
        <w:t xml:space="preserve"> this is the same trick that I told you to use last time already, it works wonders on the mesh you've sent.</w:t>
      </w:r>
    </w:p>
    <w:p w14:paraId="7D4CE58D" w14:textId="77777777" w:rsidR="00C81063" w:rsidRPr="00C81063" w:rsidRDefault="00C81063" w:rsidP="00C81063">
      <w:pPr>
        <w:rPr>
          <w:rFonts w:ascii="Times New Roman" w:eastAsia="Times New Roman" w:hAnsi="Times New Roman" w:cs="Times New Roman"/>
          <w:lang w:val="en-AU"/>
        </w:rPr>
      </w:pPr>
    </w:p>
    <w:p w14:paraId="6D2A2A81" w14:textId="77777777" w:rsidR="00C81063" w:rsidRPr="00E41A0F" w:rsidRDefault="00C81063" w:rsidP="00E41A0F">
      <w:pPr>
        <w:spacing w:before="100" w:after="160"/>
        <w:rPr>
          <w:rFonts w:ascii="Arial" w:hAnsi="Arial"/>
        </w:rPr>
      </w:pPr>
    </w:p>
    <w:sectPr w:rsidR="00C81063" w:rsidRPr="00E41A0F" w:rsidSect="00EC6BF5">
      <w:footerReference w:type="even" r:id="rId7"/>
      <w:footerReference w:type="default" r:id="rId8"/>
      <w:pgSz w:w="11900" w:h="16840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B6D956" w14:textId="77777777" w:rsidR="00144125" w:rsidRDefault="00144125" w:rsidP="008C6A43">
      <w:r>
        <w:separator/>
      </w:r>
    </w:p>
  </w:endnote>
  <w:endnote w:type="continuationSeparator" w:id="0">
    <w:p w14:paraId="22E4935A" w14:textId="77777777" w:rsidR="00144125" w:rsidRDefault="00144125" w:rsidP="008C6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1E441B" w14:textId="77777777" w:rsidR="00326C30" w:rsidRDefault="00326C30" w:rsidP="008C6A4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0E1A93" w14:textId="77777777" w:rsidR="00326C30" w:rsidRDefault="00326C30" w:rsidP="008C6A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002DB" w14:textId="77777777" w:rsidR="00326C30" w:rsidRDefault="00326C30" w:rsidP="008C6A4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14DE6">
      <w:rPr>
        <w:rStyle w:val="PageNumber"/>
        <w:noProof/>
      </w:rPr>
      <w:t>3</w:t>
    </w:r>
    <w:r>
      <w:rPr>
        <w:rStyle w:val="PageNumber"/>
      </w:rPr>
      <w:fldChar w:fldCharType="end"/>
    </w:r>
  </w:p>
  <w:p w14:paraId="03CB20A5" w14:textId="77777777" w:rsidR="00326C30" w:rsidRDefault="00326C30" w:rsidP="008C6A4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E8EB4C" w14:textId="77777777" w:rsidR="00144125" w:rsidRDefault="00144125" w:rsidP="008C6A43">
      <w:r>
        <w:separator/>
      </w:r>
    </w:p>
  </w:footnote>
  <w:footnote w:type="continuationSeparator" w:id="0">
    <w:p w14:paraId="2436B89F" w14:textId="77777777" w:rsidR="00144125" w:rsidRDefault="00144125" w:rsidP="008C6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B0E2C"/>
    <w:multiLevelType w:val="hybridMultilevel"/>
    <w:tmpl w:val="C192A576"/>
    <w:lvl w:ilvl="0" w:tplc="8F4E417C">
      <w:numFmt w:val="bullet"/>
      <w:lvlText w:val="-"/>
      <w:lvlJc w:val="left"/>
      <w:pPr>
        <w:ind w:left="1040" w:hanging="360"/>
      </w:pPr>
      <w:rPr>
        <w:rFonts w:ascii="Arial" w:eastAsiaTheme="minorEastAsia" w:hAnsi="Ar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" w15:restartNumberingAfterBreak="0">
    <w:nsid w:val="57D42767"/>
    <w:multiLevelType w:val="hybridMultilevel"/>
    <w:tmpl w:val="57C228DE"/>
    <w:lvl w:ilvl="0" w:tplc="8F4E417C">
      <w:numFmt w:val="bullet"/>
      <w:lvlText w:val="-"/>
      <w:lvlJc w:val="left"/>
      <w:pPr>
        <w:ind w:left="700" w:hanging="360"/>
      </w:pPr>
      <w:rPr>
        <w:rFonts w:ascii="Arial" w:eastAsiaTheme="minorEastAsia" w:hAnsi="Aria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2" w15:restartNumberingAfterBreak="0">
    <w:nsid w:val="5FD36BBB"/>
    <w:multiLevelType w:val="hybridMultilevel"/>
    <w:tmpl w:val="7CB6D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756B27"/>
    <w:multiLevelType w:val="hybridMultilevel"/>
    <w:tmpl w:val="FDD8F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9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7EB2"/>
    <w:rsid w:val="000050E4"/>
    <w:rsid w:val="00094817"/>
    <w:rsid w:val="00114DE6"/>
    <w:rsid w:val="00144125"/>
    <w:rsid w:val="00211BD8"/>
    <w:rsid w:val="00293271"/>
    <w:rsid w:val="002F7209"/>
    <w:rsid w:val="00326C30"/>
    <w:rsid w:val="00344E95"/>
    <w:rsid w:val="00382050"/>
    <w:rsid w:val="004D7510"/>
    <w:rsid w:val="00627E1C"/>
    <w:rsid w:val="00696902"/>
    <w:rsid w:val="007B1923"/>
    <w:rsid w:val="008C6A43"/>
    <w:rsid w:val="008E263E"/>
    <w:rsid w:val="008F472F"/>
    <w:rsid w:val="009D096C"/>
    <w:rsid w:val="00A04105"/>
    <w:rsid w:val="00B65CD4"/>
    <w:rsid w:val="00C1650F"/>
    <w:rsid w:val="00C81063"/>
    <w:rsid w:val="00D57010"/>
    <w:rsid w:val="00E02E67"/>
    <w:rsid w:val="00E41A0F"/>
    <w:rsid w:val="00EC6BF5"/>
    <w:rsid w:val="00EF7EB2"/>
    <w:rsid w:val="00F85D2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B3783BC"/>
  <w15:docId w15:val="{C2849847-4538-3B49-89B3-611B58A51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E6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E6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8C6A4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A43"/>
  </w:style>
  <w:style w:type="character" w:styleId="PageNumber">
    <w:name w:val="page number"/>
    <w:basedOn w:val="DefaultParagraphFont"/>
    <w:uiPriority w:val="99"/>
    <w:semiHidden/>
    <w:unhideWhenUsed/>
    <w:rsid w:val="008C6A43"/>
  </w:style>
  <w:style w:type="paragraph" w:styleId="ListParagraph">
    <w:name w:val="List Paragraph"/>
    <w:basedOn w:val="Normal"/>
    <w:uiPriority w:val="34"/>
    <w:qFormat/>
    <w:rsid w:val="00F85D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1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0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2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654</Words>
  <Characters>3730</Characters>
  <Application>Microsoft Office Word</Application>
  <DocSecurity>0</DocSecurity>
  <Lines>31</Lines>
  <Paragraphs>8</Paragraphs>
  <ScaleCrop>false</ScaleCrop>
  <Company>Imperial College London</Company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 K Matthai</dc:creator>
  <cp:keywords/>
  <dc:description/>
  <cp:lastModifiedBy>Stephan Matthai</cp:lastModifiedBy>
  <cp:revision>22</cp:revision>
  <dcterms:created xsi:type="dcterms:W3CDTF">2012-04-26T07:50:00Z</dcterms:created>
  <dcterms:modified xsi:type="dcterms:W3CDTF">2018-04-05T11:23:00Z</dcterms:modified>
</cp:coreProperties>
</file>