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C7" w:rsidRDefault="00D84974" w:rsidP="00011BDA">
      <w:pPr>
        <w:pStyle w:val="Titel"/>
        <w:tabs>
          <w:tab w:val="left" w:pos="4820"/>
        </w:tabs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proofErr w:type="gramStart"/>
      <w:r>
        <w:t>openETCS</w:t>
      </w:r>
      <w:proofErr w:type="gramEnd"/>
      <w:r>
        <w:t xml:space="preserve"> </w:t>
      </w:r>
      <w:r w:rsidR="00ED379C">
        <w:t>“</w:t>
      </w:r>
      <w:r w:rsidR="000566D8">
        <w:t>Determine Train Location</w:t>
      </w:r>
      <w:r w:rsidR="00ED379C">
        <w:t>”</w:t>
      </w:r>
      <w:r w:rsidR="000566D8">
        <w:t xml:space="preserve"> </w:t>
      </w:r>
      <w:r w:rsidR="001812FC">
        <w:t>Procedure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27647B" w:rsidP="0027647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  <w:r w:rsidRPr="00D15EE7">
              <w:rPr>
                <w:sz w:val="22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09178B" w:rsidP="009D7681">
            <w:r>
              <w:t>2014-10</w:t>
            </w:r>
            <w:r w:rsidR="0027647B">
              <w:t>-</w:t>
            </w:r>
            <w:r>
              <w:t>20</w:t>
            </w:r>
          </w:p>
        </w:tc>
      </w:tr>
      <w:tr w:rsidR="004B0FC7"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 w:rsidR="004B0FC7">
              <w:rPr>
                <w:b/>
                <w:sz w:val="22"/>
              </w:rPr>
              <w:t xml:space="preserve">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D47C7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- provisional -</w:t>
            </w: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 w:rsidP="006318EC"/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</w:tr>
      <w:tr w:rsidR="004B0FC7" w:rsidTr="006318EC"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3119"/>
        <w:gridCol w:w="2976"/>
      </w:tblGrid>
      <w:tr w:rsidR="004B0FC7" w:rsidTr="006318EC"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</w:tr>
      <w:tr w:rsidR="008E1598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3119"/>
        <w:gridCol w:w="2976"/>
      </w:tblGrid>
      <w:tr w:rsidR="004B0FC7" w:rsidTr="006318EC"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Pr="0092603E" w:rsidRDefault="0092603E">
            <w:pPr>
              <w:pStyle w:val="Kommentartext"/>
              <w:tabs>
                <w:tab w:val="left" w:pos="5245"/>
              </w:tabs>
              <w:ind w:right="403"/>
              <w:rPr>
                <w:iCs/>
              </w:rPr>
            </w:pPr>
            <w:r w:rsidRPr="0092603E">
              <w:rPr>
                <w:iCs/>
              </w:rPr>
              <w:t>datadictionary@openetcs.org; openETCS srs-analysis@openetcs.org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385EC5" w:rsidRPr="00385EC5" w:rsidRDefault="00E041B8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 w:rsidRPr="00E041B8">
        <w:rPr>
          <w:smallCaps w:val="0"/>
        </w:rPr>
        <w:fldChar w:fldCharType="begin"/>
      </w:r>
      <w:r w:rsidR="004B0FC7">
        <w:rPr>
          <w:smallCaps w:val="0"/>
        </w:rPr>
        <w:instrText xml:space="preserve"> TOC \o </w:instrText>
      </w:r>
      <w:r w:rsidRPr="00E041B8">
        <w:rPr>
          <w:smallCaps w:val="0"/>
        </w:rPr>
        <w:fldChar w:fldCharType="separate"/>
      </w:r>
      <w:r w:rsidR="00385EC5">
        <w:rPr>
          <w:noProof/>
        </w:rPr>
        <w:t>1.</w:t>
      </w:r>
      <w:r w:rsidR="00385EC5" w:rsidRPr="00385EC5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 w:rsidR="00385EC5">
        <w:rPr>
          <w:noProof/>
        </w:rPr>
        <w:t>openETCS “Determine Train Location” Procedure</w:t>
      </w:r>
      <w:r w:rsidR="00385EC5">
        <w:rPr>
          <w:noProof/>
        </w:rPr>
        <w:tab/>
      </w:r>
      <w:r w:rsidR="00385EC5">
        <w:rPr>
          <w:noProof/>
        </w:rPr>
        <w:fldChar w:fldCharType="begin"/>
      </w:r>
      <w:r w:rsidR="00385EC5">
        <w:rPr>
          <w:noProof/>
        </w:rPr>
        <w:instrText xml:space="preserve"> PAGEREF _Toc401575766 \h </w:instrText>
      </w:r>
      <w:r w:rsidR="00385EC5">
        <w:rPr>
          <w:noProof/>
        </w:rPr>
      </w:r>
      <w:r w:rsidR="00385EC5">
        <w:rPr>
          <w:noProof/>
        </w:rPr>
        <w:fldChar w:fldCharType="separate"/>
      </w:r>
      <w:r w:rsidR="00385EC5">
        <w:rPr>
          <w:noProof/>
        </w:rPr>
        <w:t>3</w:t>
      </w:r>
      <w:r w:rsidR="00385EC5"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1.1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1.2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85EC5" w:rsidRPr="00385EC5" w:rsidRDefault="00385EC5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</w:t>
      </w:r>
      <w:r w:rsidRPr="00385EC5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Basic Inaccuracy Calculations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2.1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Addition of independent Tolerance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2.2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Subtraction of Tolerance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2.3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Distances between linked Elements (BaliseGroups, ...)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5EC5" w:rsidRPr="00385EC5" w:rsidRDefault="00385EC5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3.</w:t>
      </w:r>
      <w:r w:rsidRPr="00385EC5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Odometry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5EC5" w:rsidRPr="00385EC5" w:rsidRDefault="00385EC5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</w:t>
      </w:r>
      <w:r w:rsidRPr="00385EC5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Determination of the Train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4.1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The OBU Coordinate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5EC5" w:rsidRP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4.2</w:t>
      </w:r>
      <w:r w:rsidRPr="00385EC5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Location of Track 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5EC5" w:rsidRDefault="00385EC5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de-DE" w:eastAsia="de-DE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de-DE" w:eastAsia="de-DE"/>
        </w:rPr>
        <w:tab/>
      </w:r>
      <w:r>
        <w:rPr>
          <w:noProof/>
        </w:rPr>
        <w:t>Train Position = Location of the Train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_Toc401575777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0FC7" w:rsidRDefault="00E041B8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D15EE7" w:rsidRDefault="004B0FC7" w:rsidP="006318EC">
      <w:pPr>
        <w:pStyle w:val="berschrift1"/>
      </w:pPr>
      <w:r>
        <w:br w:type="page"/>
      </w:r>
      <w:bookmarkStart w:id="16" w:name="_Ref376868620"/>
      <w:bookmarkStart w:id="17" w:name="_Toc401575766"/>
      <w:r w:rsidR="0092603E">
        <w:lastRenderedPageBreak/>
        <w:t xml:space="preserve">openETCS </w:t>
      </w:r>
      <w:r w:rsidR="00080B0C">
        <w:t>“Determine Train Location” Procedure</w:t>
      </w:r>
      <w:bookmarkEnd w:id="16"/>
      <w:bookmarkEnd w:id="17"/>
    </w:p>
    <w:p w:rsidR="004B0FC7" w:rsidRDefault="00D15EE7" w:rsidP="00D15EE7">
      <w:pPr>
        <w:pStyle w:val="berschrift2"/>
      </w:pPr>
      <w:bookmarkStart w:id="18" w:name="_Toc401575767"/>
      <w:r>
        <w:t>references</w:t>
      </w:r>
      <w:bookmarkEnd w:id="18"/>
    </w:p>
    <w:p w:rsidR="00EC2BDA" w:rsidRPr="00E67349" w:rsidRDefault="00D15EE7" w:rsidP="00E67349">
      <w:pPr>
        <w:pStyle w:val="Textkrper"/>
      </w:pPr>
      <w:r>
        <w:t>UNISIG Subset_026 version_3.3.0</w:t>
      </w:r>
    </w:p>
    <w:p w:rsidR="00D15EE7" w:rsidRPr="00ED379C" w:rsidRDefault="00EC2BDA" w:rsidP="009563D4">
      <w:pPr>
        <w:pStyle w:val="Textkrper"/>
        <w:rPr>
          <w:lang w:val="fr-FR"/>
        </w:rPr>
      </w:pPr>
      <w:r w:rsidRPr="00F83CF0">
        <w:rPr>
          <w:lang w:val="fr-FR"/>
        </w:rPr>
        <w:tab/>
      </w:r>
      <w:proofErr w:type="spellStart"/>
      <w:r w:rsidRPr="00ED379C">
        <w:rPr>
          <w:lang w:val="fr-FR"/>
        </w:rPr>
        <w:t>Chapter</w:t>
      </w:r>
      <w:proofErr w:type="spellEnd"/>
      <w:r w:rsidRPr="00ED379C">
        <w:rPr>
          <w:lang w:val="fr-FR"/>
        </w:rPr>
        <w:t xml:space="preserve"> </w:t>
      </w:r>
      <w:r w:rsidR="00ED379C" w:rsidRPr="00ED379C">
        <w:rPr>
          <w:lang w:val="fr-FR"/>
        </w:rPr>
        <w:t>3.6</w:t>
      </w:r>
      <w:r w:rsidRPr="00ED379C">
        <w:rPr>
          <w:lang w:val="fr-FR"/>
        </w:rPr>
        <w:t xml:space="preserve"> : </w:t>
      </w:r>
      <w:r w:rsidR="00ED379C" w:rsidRPr="00ED379C">
        <w:rPr>
          <w:lang w:val="fr-FR"/>
        </w:rPr>
        <w:t xml:space="preserve">Location </w:t>
      </w:r>
      <w:proofErr w:type="spellStart"/>
      <w:r w:rsidR="00ED379C" w:rsidRPr="00ED379C">
        <w:rPr>
          <w:lang w:val="fr-FR"/>
        </w:rPr>
        <w:t>Principles</w:t>
      </w:r>
      <w:proofErr w:type="spellEnd"/>
      <w:r w:rsidR="00ED379C" w:rsidRPr="00ED379C">
        <w:rPr>
          <w:lang w:val="fr-FR"/>
        </w:rPr>
        <w:t>, Train Position and Train Orientation</w:t>
      </w:r>
    </w:p>
    <w:p w:rsidR="00CB1040" w:rsidRDefault="00F73399" w:rsidP="00F73399">
      <w:pPr>
        <w:pStyle w:val="berschrift2"/>
      </w:pPr>
      <w:bookmarkStart w:id="19" w:name="_Toc401575768"/>
      <w:r>
        <w:t>object</w:t>
      </w:r>
      <w:bookmarkEnd w:id="19"/>
    </w:p>
    <w:p w:rsidR="0009178B" w:rsidRDefault="000566D8" w:rsidP="006318EC">
      <w:pPr>
        <w:pStyle w:val="Textkrper"/>
      </w:pPr>
      <w:bookmarkStart w:id="20" w:name="OLE_LINK1"/>
      <w:bookmarkStart w:id="21" w:name="OLE_LINK2"/>
      <w:r>
        <w:t xml:space="preserve">This document specifies </w:t>
      </w:r>
      <w:r w:rsidR="0009178B">
        <w:t xml:space="preserve">the mathematical relationships needed for train position calculation. </w:t>
      </w:r>
    </w:p>
    <w:p w:rsidR="0009178B" w:rsidRDefault="0009178B" w:rsidP="006318EC">
      <w:pPr>
        <w:pStyle w:val="Textkrper"/>
      </w:pPr>
      <w:r>
        <w:t xml:space="preserve">This </w:t>
      </w:r>
      <w:proofErr w:type="gramStart"/>
      <w:r>
        <w:t>document  version</w:t>
      </w:r>
      <w:proofErr w:type="gramEnd"/>
      <w:r>
        <w:t xml:space="preserve"> reflects only those equations that have been used within the </w:t>
      </w:r>
      <w:proofErr w:type="spellStart"/>
      <w:r>
        <w:t>CalculateTrainPosition</w:t>
      </w:r>
      <w:proofErr w:type="spellEnd"/>
      <w:r>
        <w:t xml:space="preserve"> SCADE model implementation at </w:t>
      </w:r>
      <w:hyperlink r:id="rId8" w:history="1">
        <w:r w:rsidRPr="00422128">
          <w:rPr>
            <w:rStyle w:val="Hyperlink"/>
          </w:rPr>
          <w:t>https://github.com/openETCS/modeling/tree/master/model/Scade/System/ObuFunctions/ManageLocationRelatedInformation/TrainPosition/CalculateTrainPosition</w:t>
        </w:r>
      </w:hyperlink>
      <w:r>
        <w:t>.</w:t>
      </w:r>
    </w:p>
    <w:bookmarkEnd w:id="20"/>
    <w:bookmarkEnd w:id="21"/>
    <w:p w:rsidR="000566D8" w:rsidRDefault="000566D8" w:rsidP="006318EC">
      <w:pPr>
        <w:pStyle w:val="Textkrper"/>
      </w:pPr>
      <w:r>
        <w:t xml:space="preserve"> </w:t>
      </w:r>
    </w:p>
    <w:p w:rsidR="007D1080" w:rsidRPr="005F6409" w:rsidRDefault="007D1080" w:rsidP="00301445">
      <w:pPr>
        <w:pStyle w:val="Textkrper"/>
        <w:ind w:left="0"/>
      </w:pPr>
    </w:p>
    <w:p w:rsidR="00E46608" w:rsidRPr="005F6409" w:rsidRDefault="00E46608">
      <w:pPr>
        <w:spacing w:line="240" w:lineRule="auto"/>
        <w:jc w:val="left"/>
        <w:rPr>
          <w:b/>
          <w:smallCaps/>
          <w:sz w:val="32"/>
        </w:rPr>
      </w:pPr>
      <w:r w:rsidRPr="005F6409">
        <w:br w:type="page"/>
      </w:r>
    </w:p>
    <w:p w:rsidR="00F73399" w:rsidRDefault="00000A45" w:rsidP="008C74D3">
      <w:pPr>
        <w:pStyle w:val="berschrift1"/>
      </w:pPr>
      <w:bookmarkStart w:id="22" w:name="_Ref401575528"/>
      <w:bookmarkStart w:id="23" w:name="_Toc401575769"/>
      <w:r>
        <w:lastRenderedPageBreak/>
        <w:t>Basic</w:t>
      </w:r>
      <w:r w:rsidR="000566D8">
        <w:t xml:space="preserve"> Inaccuracy Calculations</w:t>
      </w:r>
      <w:bookmarkEnd w:id="22"/>
      <w:bookmarkEnd w:id="23"/>
    </w:p>
    <w:p w:rsidR="008C74D3" w:rsidRDefault="005C003D" w:rsidP="00735AD3">
      <w:pPr>
        <w:pStyle w:val="berschrift2"/>
      </w:pPr>
      <w:bookmarkStart w:id="24" w:name="_Ref374450050"/>
      <w:bookmarkStart w:id="25" w:name="_Ref374450750"/>
      <w:bookmarkStart w:id="26" w:name="_Ref374454527"/>
      <w:bookmarkStart w:id="27" w:name="_Ref374461891"/>
      <w:bookmarkStart w:id="28" w:name="_Ref374463623"/>
      <w:bookmarkStart w:id="29" w:name="_Toc401575770"/>
      <w:r>
        <w:t xml:space="preserve">Addition of </w:t>
      </w:r>
      <w:r w:rsidR="003B35D6">
        <w:t xml:space="preserve">independent </w:t>
      </w:r>
      <w:r w:rsidR="00623C84">
        <w:t>T</w:t>
      </w:r>
      <w:r>
        <w:t>olerance V</w:t>
      </w:r>
      <w:r w:rsidR="005F6409">
        <w:t>alues</w:t>
      </w:r>
      <w:bookmarkEnd w:id="24"/>
      <w:bookmarkEnd w:id="25"/>
      <w:bookmarkEnd w:id="26"/>
      <w:bookmarkEnd w:id="27"/>
      <w:bookmarkEnd w:id="28"/>
      <w:bookmarkEnd w:id="29"/>
    </w:p>
    <w:p w:rsidR="008872BB" w:rsidRDefault="008872BB" w:rsidP="005E7665">
      <w:pPr>
        <w:pStyle w:val="Textkrper"/>
      </w:pPr>
      <m:oMath>
        <m:r>
          <w:rPr>
            <w:rFonts w:ascii="Cambria Math" w:hAnsi="Cambria Math"/>
          </w:rPr>
          <m:t>l</m:t>
        </m:r>
      </m:oMath>
      <w:r>
        <w:t xml:space="preserve"> is a triple of a nominal value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nom</m:t>
            </m:r>
          </m:sub>
        </m:sSub>
      </m:oMath>
      <w:r>
        <w:t xml:space="preserve"> with a minus tolerance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8872BB">
        <w:rPr>
          <w:lang w:val="en-US"/>
        </w:rPr>
        <w:t xml:space="preserve">(negative) and a plus tolerance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Pr="008872BB">
        <w:rPr>
          <w:lang w:val="en-US"/>
        </w:rPr>
        <w:t xml:space="preserve"> </w:t>
      </w:r>
      <w:r w:rsidR="00167814">
        <w:rPr>
          <w:lang w:val="en-US"/>
        </w:rPr>
        <w:t xml:space="preserve">(positive) </w:t>
      </w:r>
      <w:r w:rsidRPr="008872BB">
        <w:rPr>
          <w:lang w:val="en-US"/>
        </w:rPr>
        <w:t xml:space="preserve">so that </w:t>
      </w:r>
    </w:p>
    <w:p w:rsidR="008872BB" w:rsidRPr="00301445" w:rsidRDefault="00E041B8" w:rsidP="00AF4B4C">
      <w:pPr>
        <w:pStyle w:val="Beschriftung"/>
      </w:pP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 xml:space="preserve">  ≤l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8872BB" w:rsidRPr="00301445">
        <w:t xml:space="preserve"> .</w:t>
      </w:r>
    </w:p>
    <w:p w:rsidR="008872BB" w:rsidRDefault="00301445" w:rsidP="005E7665">
      <w:pPr>
        <w:pStyle w:val="Textkrper"/>
      </w:pPr>
      <w:r>
        <w:t>The addition of 2 such values leads to</w:t>
      </w:r>
    </w:p>
    <w:p w:rsidR="00301445" w:rsidRPr="00301445" w:rsidRDefault="00E041B8" w:rsidP="00AF4B4C">
      <w:pPr>
        <w:pStyle w:val="Beschriftung"/>
        <w:ind w:left="1021"/>
        <w:jc w:val="left"/>
      </w:pP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 xml:space="preserve">)+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2,nom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2,min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</m:sub>
        </m:sSub>
        <m:r>
          <w:rPr>
            <w:rFonts w:ascii="Cambria Math" w:hAnsi="Cambria Math"/>
          </w:rPr>
          <m:t>)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fr-FR"/>
              </w:rPr>
              <m:t>max</m:t>
            </m:r>
          </m:sub>
        </m:sSub>
        <m:r>
          <w:rPr>
            <w:rFonts w:ascii="Cambria Math" w:hAnsi="Cambria Math"/>
          </w:rPr>
          <m:t xml:space="preserve">)+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2,nom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2, max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</m:sub>
        </m:sSub>
        <m:r>
          <w:rPr>
            <w:rFonts w:ascii="Cambria Math" w:hAnsi="Cambria Math"/>
          </w:rPr>
          <m:t>)</m:t>
        </m:r>
      </m:oMath>
      <w:r w:rsidR="00301445" w:rsidRPr="00301445">
        <w:t xml:space="preserve"> .</w:t>
      </w:r>
    </w:p>
    <w:p w:rsidR="00301445" w:rsidRDefault="00301445" w:rsidP="005E7665">
      <w:pPr>
        <w:pStyle w:val="Textkrper"/>
      </w:pPr>
      <w:r>
        <w:t>For the addition of more values in general:</w:t>
      </w:r>
    </w:p>
    <w:p w:rsidR="00301445" w:rsidRDefault="00E041B8" w:rsidP="005E7665">
      <w:pPr>
        <w:pStyle w:val="Textkrper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i,nom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i,nom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C17102" w:rsidRDefault="00C17102" w:rsidP="005E7665">
      <w:pPr>
        <w:pStyle w:val="Textkrper"/>
      </w:pPr>
      <w:r>
        <w:t>This equation in a different notation</w:t>
      </w:r>
    </w:p>
    <w:p w:rsidR="00C17102" w:rsidRDefault="00E041B8" w:rsidP="00C17102">
      <w:pPr>
        <w:pStyle w:val="Textkrper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i,nom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i,nom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17102" w:rsidRDefault="00C03D8D" w:rsidP="005E7665">
      <w:pPr>
        <w:pStyle w:val="Textkrper"/>
      </w:pPr>
      <w:r>
        <w:t>... w</w:t>
      </w:r>
      <w:r w:rsidR="00C17102">
        <w:t xml:space="preserve">hich means that the tolerances of the sum equals the sum of the tolerances. </w:t>
      </w:r>
    </w:p>
    <w:p w:rsidR="00FE5851" w:rsidRDefault="00FE5851" w:rsidP="005E7665">
      <w:pPr>
        <w:pStyle w:val="Textkrper"/>
      </w:pPr>
      <w:r>
        <w:t xml:space="preserve">This </w:t>
      </w:r>
      <w:r w:rsidR="00910F96">
        <w:t>applies</w:t>
      </w:r>
      <w:r w:rsidR="00C03D8D">
        <w:t xml:space="preserve"> only</w:t>
      </w:r>
      <w:r>
        <w:t xml:space="preserve">, if each of the values has its own tolerances independent from each other. </w:t>
      </w:r>
    </w:p>
    <w:p w:rsidR="008872BB" w:rsidRDefault="008872BB" w:rsidP="005E7665">
      <w:pPr>
        <w:pStyle w:val="Textkrper"/>
      </w:pPr>
    </w:p>
    <w:p w:rsidR="00C47B16" w:rsidRDefault="007E7017" w:rsidP="00C47B16">
      <w:pPr>
        <w:pStyle w:val="berschrift2"/>
      </w:pPr>
      <w:bookmarkStart w:id="30" w:name="_Ref374450078"/>
      <w:bookmarkStart w:id="31" w:name="_Toc401575771"/>
      <w:r>
        <w:t>Subtraction</w:t>
      </w:r>
      <w:r w:rsidR="00C47B16">
        <w:t xml:space="preserve"> of </w:t>
      </w:r>
      <w:r w:rsidR="00623C84">
        <w:t>T</w:t>
      </w:r>
      <w:r w:rsidR="00C47B16">
        <w:t>olerance Values</w:t>
      </w:r>
      <w:bookmarkEnd w:id="30"/>
      <w:bookmarkEnd w:id="31"/>
    </w:p>
    <w:p w:rsidR="007E7017" w:rsidRDefault="007E7017" w:rsidP="007E7017">
      <w:pPr>
        <w:pStyle w:val="Textkrper"/>
      </w:pPr>
      <w:r>
        <w:t>The substraction of 2 tolerance affected values leads to</w:t>
      </w:r>
    </w:p>
    <w:p w:rsidR="007E7017" w:rsidRDefault="007E7017" w:rsidP="00AF4B4C">
      <w:pPr>
        <w:pStyle w:val="Beschriftung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≤(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</w:rPr>
          <m:t>) 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</w:t>
      </w:r>
    </w:p>
    <w:p w:rsidR="00CD634D" w:rsidRDefault="00CD634D" w:rsidP="00CD634D">
      <w:pPr>
        <w:pStyle w:val="Textkrper"/>
      </w:pPr>
      <w:r>
        <w:t xml:space="preserve">The minimum and maximum tolerance limits are generated by the suitable combination of min/max of values 1 and 2: </w:t>
      </w:r>
    </w:p>
    <w:p w:rsidR="00910F96" w:rsidRDefault="00E041B8" w:rsidP="003B2281">
      <w:pPr>
        <w:pStyle w:val="Textkrper"/>
        <w:ind w:left="1702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0"/>
              </w:rPr>
              <m:t>)</m:t>
            </m:r>
          </m:e>
          <m:sub>
            <m:r>
              <w:rPr>
                <w:rFonts w:ascii="Cambria Math" w:hAnsi="Cambria Math"/>
                <w:sz w:val="20"/>
              </w:rPr>
              <m:t>nom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+( </m:t>
        </m:r>
        <m:r>
          <m:rPr>
            <m:sty m:val="p"/>
          </m:rPr>
          <w:rPr>
            <w:rFonts w:ascii="Cambria Math" w:hAnsi="Cambria Math"/>
            <w:sz w:val="20"/>
            <w:lang w:val="fr-FR"/>
          </w:rPr>
          <m:t>Δ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2,min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lang w:val="fr-FR"/>
              </w:rPr>
              <m:t>Δ</m:t>
            </m:r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1,max </m:t>
            </m:r>
          </m:sub>
        </m:sSub>
        <m:r>
          <w:rPr>
            <w:rFonts w:ascii="Cambria Math" w:hAnsi="Cambria Math"/>
            <w:sz w:val="20"/>
          </w:rPr>
          <m:t>)   ≤</m:t>
        </m:r>
        <m:r>
          <m:rPr>
            <m:sty m:val="p"/>
          </m:rPr>
          <w:rPr>
            <w:rFonts w:ascii="Cambria Math" w:hAnsi="Cambria Math"/>
            <w:sz w:val="20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 </m:t>
            </m:r>
          </m:sub>
        </m:sSub>
        <m:r>
          <w:rPr>
            <w:rFonts w:ascii="Cambria Math" w:hAnsi="Cambria Math"/>
            <w:sz w:val="20"/>
          </w:rPr>
          <m:t>) ≤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0"/>
              </w:rPr>
              <m:t>)</m:t>
            </m:r>
          </m:e>
          <m:sub>
            <m:r>
              <w:rPr>
                <w:rFonts w:ascii="Cambria Math" w:hAnsi="Cambria Math"/>
                <w:sz w:val="20"/>
              </w:rPr>
              <m:t>nom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+( </m:t>
        </m:r>
        <m:r>
          <m:rPr>
            <m:sty m:val="p"/>
          </m:rPr>
          <w:rPr>
            <w:rFonts w:ascii="Cambria Math" w:hAnsi="Cambria Math"/>
            <w:sz w:val="20"/>
            <w:lang w:val="fr-FR"/>
          </w:rPr>
          <m:t>Δ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2,m</m:t>
            </m:r>
            <m:r>
              <w:rPr>
                <w:rFonts w:ascii="Cambria Math" w:hAnsi="Cambria Math"/>
                <w:sz w:val="20"/>
              </w:rPr>
              <m:t>ax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lang w:val="fr-FR"/>
              </w:rPr>
              <m:t>Δ</m:t>
            </m:r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1,min </m:t>
            </m:r>
          </m:sub>
        </m:sSub>
        <m:r>
          <w:rPr>
            <w:rFonts w:ascii="Cambria Math" w:hAnsi="Cambria Math"/>
            <w:sz w:val="20"/>
          </w:rPr>
          <m:t>)</m:t>
        </m:r>
      </m:oMath>
      <w:r w:rsidR="00910F96">
        <w:rPr>
          <w:sz w:val="20"/>
        </w:rPr>
        <w:t xml:space="preserve"> </w:t>
      </w:r>
    </w:p>
    <w:p w:rsidR="007E7017" w:rsidRPr="00301445" w:rsidRDefault="007E7017" w:rsidP="00623C84">
      <w:pPr>
        <w:pStyle w:val="Textkrper"/>
        <w:ind w:left="0"/>
        <w:rPr>
          <w:sz w:val="20"/>
        </w:rPr>
      </w:pPr>
    </w:p>
    <w:p w:rsidR="00366AEB" w:rsidRDefault="00366AEB" w:rsidP="00366AEB">
      <w:pPr>
        <w:pStyle w:val="berschrift2"/>
      </w:pPr>
      <w:bookmarkStart w:id="32" w:name="_Ref374454055"/>
      <w:bookmarkStart w:id="33" w:name="_Toc401575772"/>
      <w:r>
        <w:t xml:space="preserve">Distances </w:t>
      </w:r>
      <w:r w:rsidR="00EE2CE8">
        <w:t>between</w:t>
      </w:r>
      <w:r>
        <w:t xml:space="preserve"> linked </w:t>
      </w:r>
      <w:r w:rsidR="00126D8D">
        <w:t>Elements (</w:t>
      </w:r>
      <w:r w:rsidR="00590153">
        <w:t>BaliseGroups</w:t>
      </w:r>
      <w:r w:rsidR="00126D8D">
        <w:t>, ...)</w:t>
      </w:r>
      <w:bookmarkEnd w:id="32"/>
      <w:bookmarkEnd w:id="33"/>
    </w:p>
    <w:p w:rsidR="00EE2CE8" w:rsidRDefault="00EE2CE8" w:rsidP="00366AEB">
      <w:pPr>
        <w:pStyle w:val="Textkrper"/>
      </w:pPr>
      <w:r>
        <w:t xml:space="preserve">The rules of chapter </w:t>
      </w:r>
      <w:r w:rsidR="00E041B8">
        <w:fldChar w:fldCharType="begin"/>
      </w:r>
      <w:r>
        <w:instrText xml:space="preserve"> REF _Ref374450050 \r \h </w:instrText>
      </w:r>
      <w:r w:rsidR="00E041B8">
        <w:fldChar w:fldCharType="separate"/>
      </w:r>
      <w:r w:rsidR="00385EC5">
        <w:t>2.1</w:t>
      </w:r>
      <w:r w:rsidR="00E041B8">
        <w:fldChar w:fldCharType="end"/>
      </w:r>
      <w:r>
        <w:t xml:space="preserve"> and </w:t>
      </w:r>
      <w:r w:rsidR="00E041B8">
        <w:fldChar w:fldCharType="begin"/>
      </w:r>
      <w:r>
        <w:instrText xml:space="preserve"> REF _Ref374450078 \r \h </w:instrText>
      </w:r>
      <w:r w:rsidR="00E041B8">
        <w:fldChar w:fldCharType="separate"/>
      </w:r>
      <w:r w:rsidR="00385EC5">
        <w:t>2.2</w:t>
      </w:r>
      <w:r w:rsidR="00E041B8">
        <w:fldChar w:fldCharType="end"/>
      </w:r>
      <w:r>
        <w:t xml:space="preserve"> refer to distances between elements along the track in general. </w:t>
      </w:r>
    </w:p>
    <w:p w:rsidR="00EE2CE8" w:rsidRDefault="00EE2CE8" w:rsidP="00366AEB">
      <w:pPr>
        <w:pStyle w:val="Textkrper"/>
      </w:pPr>
      <w:r>
        <w:t xml:space="preserve">But for distances between linked </w:t>
      </w:r>
      <w:r w:rsidR="000263F0">
        <w:t>e</w:t>
      </w:r>
      <w:r w:rsidR="00126D8D">
        <w:t>lements</w:t>
      </w:r>
      <w:r>
        <w:t xml:space="preserve">, there is an important difference: </w:t>
      </w:r>
      <w:r w:rsidR="000263F0">
        <w:t>Linked e</w:t>
      </w:r>
      <w:r w:rsidR="00126D8D">
        <w:t>lements like b</w:t>
      </w:r>
      <w:r>
        <w:t xml:space="preserve">alises are – as specified in Subset 026-3.6 – </w:t>
      </w:r>
      <w:r w:rsidR="003707BF">
        <w:t xml:space="preserve">thought to be </w:t>
      </w:r>
      <w:r>
        <w:t>positioned on an absolutely</w:t>
      </w:r>
      <w:r w:rsidR="006E7030">
        <w:t xml:space="preserve"> correct nominal position with</w:t>
      </w:r>
      <w:r>
        <w:t xml:space="preserve"> </w:t>
      </w:r>
      <w:r w:rsidR="003707BF">
        <w:t xml:space="preserve">known </w:t>
      </w:r>
      <w:r>
        <w:t xml:space="preserve">min/max accuracy around the nominal position. </w:t>
      </w:r>
    </w:p>
    <w:p w:rsidR="00195A4D" w:rsidRDefault="00A52352" w:rsidP="00366AEB">
      <w:pPr>
        <w:pStyle w:val="Textkrper"/>
      </w:pPr>
      <w:r>
        <w:t xml:space="preserve">Therefore, the tolerances of 2 and more linking distances between balises must not be summed up as </w:t>
      </w:r>
      <w:r w:rsidR="00195A4D">
        <w:t xml:space="preserve">calculated in chapter </w:t>
      </w:r>
      <w:r w:rsidR="00E041B8">
        <w:fldChar w:fldCharType="begin"/>
      </w:r>
      <w:r w:rsidR="00195A4D">
        <w:instrText xml:space="preserve"> REF _Ref374450750 \r \h </w:instrText>
      </w:r>
      <w:r w:rsidR="00E041B8">
        <w:fldChar w:fldCharType="separate"/>
      </w:r>
      <w:r w:rsidR="00385EC5">
        <w:t>2.1</w:t>
      </w:r>
      <w:r w:rsidR="00E041B8">
        <w:fldChar w:fldCharType="end"/>
      </w:r>
      <w:r w:rsidR="00195A4D">
        <w:t>. Instead, only the positioning inaccur</w:t>
      </w:r>
      <w:r w:rsidR="004E1089">
        <w:t>ac</w:t>
      </w:r>
      <w:r w:rsidR="00195A4D">
        <w:t xml:space="preserve">ies of the first and the last balise </w:t>
      </w:r>
      <w:r w:rsidR="004E1089">
        <w:t xml:space="preserve">group </w:t>
      </w:r>
      <w:r w:rsidR="00195A4D">
        <w:t>in a chain of linking distances is relevant for distance calculation:</w:t>
      </w:r>
    </w:p>
    <w:p w:rsidR="00195A4D" w:rsidRDefault="00195A4D" w:rsidP="00366AEB">
      <w:pPr>
        <w:pStyle w:val="Textkrper"/>
      </w:pPr>
    </w:p>
    <w:p w:rsidR="00734F0F" w:rsidRDefault="00E041B8" w:rsidP="00366AEB">
      <w:pPr>
        <w:pStyle w:val="Textkrp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i,nom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+ 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i,nom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+ 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585CAD" w:rsidRDefault="00585CAD" w:rsidP="00366AEB">
      <w:pPr>
        <w:pStyle w:val="Textkrper"/>
      </w:pPr>
    </w:p>
    <w:p w:rsidR="000F24FD" w:rsidRDefault="00E91332" w:rsidP="000F24FD">
      <w:pPr>
        <w:pStyle w:val="berschrift1"/>
      </w:pPr>
      <w:bookmarkStart w:id="34" w:name="_Ref401575559"/>
      <w:bookmarkStart w:id="35" w:name="_Toc401575773"/>
      <w:r>
        <w:lastRenderedPageBreak/>
        <w:t>Odometry Model</w:t>
      </w:r>
      <w:bookmarkEnd w:id="34"/>
      <w:bookmarkEnd w:id="35"/>
    </w:p>
    <w:p w:rsidR="00E91332" w:rsidRDefault="00E91332" w:rsidP="00E91332">
      <w:pPr>
        <w:pStyle w:val="Textkrper"/>
      </w:pPr>
      <w:r>
        <w:t xml:space="preserve">The odometry subsystem is assumed to provide its own inaccuracies with the nominal, minimum and maximum travelled distance since system start as inputs to the OBU software: </w:t>
      </w:r>
    </w:p>
    <w:p w:rsidR="00E91332" w:rsidRDefault="00E91332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>
        <w:t xml:space="preserve">   = nominal value</w:t>
      </w:r>
    </w:p>
    <w:p w:rsidR="00E91332" w:rsidRDefault="00E91332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 = minimum value</w:t>
      </w:r>
    </w:p>
    <w:p w:rsidR="00E91332" w:rsidRDefault="00E91332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  = maximum value</w:t>
      </w:r>
    </w:p>
    <w:p w:rsidR="00E91332" w:rsidRDefault="00E91332" w:rsidP="00E91332">
      <w:pPr>
        <w:pStyle w:val="Textkrper"/>
      </w:pPr>
      <w:r>
        <w:t xml:space="preserve">At system start all values are 0. </w:t>
      </w:r>
    </w:p>
    <w:p w:rsidR="00E91332" w:rsidRDefault="00E91332" w:rsidP="00E91332">
      <w:pPr>
        <w:pStyle w:val="Textkrper"/>
        <w:spacing w:befor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nom,t=0</m:t>
            </m:r>
          </m:sub>
        </m:sSub>
      </m:oMath>
      <w:r>
        <w:t xml:space="preserve"> 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min,t=0</m:t>
            </m:r>
          </m:sub>
        </m:sSub>
      </m:oMath>
      <w:r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max,t=0</m:t>
            </m:r>
          </m:sub>
        </m:sSub>
      </m:oMath>
      <w:r>
        <w:t xml:space="preserve">  = 0</w:t>
      </w:r>
    </w:p>
    <w:p w:rsidR="00E91332" w:rsidRDefault="00E91332" w:rsidP="00E91332">
      <w:pPr>
        <w:pStyle w:val="Textkrper"/>
      </w:pPr>
      <w:r>
        <w:t>The distance between two odometry locations is presumed to</w:t>
      </w:r>
    </w:p>
    <w:p w:rsidR="00E91332" w:rsidRDefault="00E91332" w:rsidP="00E91332">
      <w:pPr>
        <w:pStyle w:val="Textkrp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2,nom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1,nom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91332" w:rsidRDefault="00E91332" w:rsidP="00E91332">
      <w:pPr>
        <w:pStyle w:val="Textkrp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2,min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1,min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91332" w:rsidRDefault="00E91332" w:rsidP="00E91332">
      <w:pPr>
        <w:pStyle w:val="Textkrp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2,max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1,max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91332" w:rsidRDefault="00E91332" w:rsidP="00E91332">
      <w:pPr>
        <w:pStyle w:val="Textkrper"/>
      </w:pPr>
      <w:r>
        <w:t xml:space="preserve">The original outputs of the odometry must never be manipulated by the OBU software. </w:t>
      </w:r>
    </w:p>
    <w:p w:rsidR="00E91332" w:rsidRDefault="00E91332" w:rsidP="008464A3">
      <w:pPr>
        <w:pStyle w:val="Textkrper"/>
      </w:pPr>
    </w:p>
    <w:p w:rsidR="00641E4B" w:rsidRDefault="00641E4B">
      <w:pPr>
        <w:spacing w:line="240" w:lineRule="auto"/>
        <w:jc w:val="left"/>
        <w:rPr>
          <w:b/>
          <w:smallCaps/>
          <w:sz w:val="32"/>
        </w:rPr>
      </w:pPr>
      <w:r>
        <w:br w:type="page"/>
      </w:r>
    </w:p>
    <w:p w:rsidR="00641E4B" w:rsidRDefault="00641E4B" w:rsidP="00641E4B">
      <w:pPr>
        <w:pStyle w:val="berschrift1"/>
      </w:pPr>
      <w:bookmarkStart w:id="36" w:name="_Toc401575774"/>
      <w:r>
        <w:lastRenderedPageBreak/>
        <w:t>Determination of the Train Location</w:t>
      </w:r>
      <w:bookmarkEnd w:id="36"/>
    </w:p>
    <w:p w:rsidR="00641E4B" w:rsidRDefault="006F773E" w:rsidP="00641E4B">
      <w:pPr>
        <w:pStyle w:val="berschrift2"/>
      </w:pPr>
      <w:bookmarkStart w:id="37" w:name="_Toc401575775"/>
      <w:r>
        <w:t>The OBU Coordinate System</w:t>
      </w:r>
      <w:bookmarkEnd w:id="37"/>
    </w:p>
    <w:p w:rsidR="001B4D55" w:rsidRDefault="00193622" w:rsidP="00641E4B">
      <w:pPr>
        <w:pStyle w:val="Textkrper"/>
      </w:pPr>
      <w:r>
        <w:t xml:space="preserve">As a </w:t>
      </w:r>
      <w:r w:rsidR="00991F75">
        <w:t>measure for train location</w:t>
      </w:r>
      <w:r>
        <w:t xml:space="preserve">, the OBU makes up its own the one-dimensional </w:t>
      </w:r>
      <w:r w:rsidR="00285237">
        <w:t>coordinate</w:t>
      </w:r>
      <w:r>
        <w:t xml:space="preserve"> system. </w:t>
      </w:r>
      <w:r w:rsidR="00991F75">
        <w:t xml:space="preserve">It is private and only known by the OBU. </w:t>
      </w:r>
    </w:p>
    <w:p w:rsidR="00285237" w:rsidRDefault="00285237" w:rsidP="00641E4B">
      <w:pPr>
        <w:pStyle w:val="Textkrper"/>
      </w:pPr>
      <w:r>
        <w:t xml:space="preserve">The origin of the OBU coordinate system can be chosen arbitrarily; to set it at system start up is a suitable choice. </w:t>
      </w:r>
    </w:p>
    <w:p w:rsidR="00285237" w:rsidRDefault="00285237" w:rsidP="00641E4B">
      <w:pPr>
        <w:pStyle w:val="Textkrper"/>
      </w:pPr>
      <w:r>
        <w:t xml:space="preserve">The orientation of the coordinate system equals to the actual train orientation. </w:t>
      </w:r>
    </w:p>
    <w:p w:rsidR="000A597F" w:rsidRDefault="000A597F" w:rsidP="00641E4B">
      <w:pPr>
        <w:pStyle w:val="Textkrper"/>
      </w:pPr>
      <w:r>
        <w:t xml:space="preserve">The train starts at location 0 </w:t>
      </w:r>
      <w:r w:rsidR="002A172E">
        <w:t>at</w:t>
      </w:r>
      <w:r>
        <w:t xml:space="preserve"> system start up. </w:t>
      </w:r>
    </w:p>
    <w:p w:rsidR="000A597F" w:rsidRDefault="00C24DE6" w:rsidP="00641E4B">
      <w:pPr>
        <w:pStyle w:val="Textkrper"/>
      </w:pPr>
      <w:r>
        <w:t>The OBU coordinate system is preserved as long as the train is in operation; a re</w:t>
      </w:r>
      <w:r w:rsidR="00B11FE6">
        <w:t xml:space="preserve">set of the coordinate system is permitted only when the OBU is restarted or all location and position information can be deleted. </w:t>
      </w:r>
    </w:p>
    <w:p w:rsidR="00B11FE6" w:rsidRDefault="00B11FE6" w:rsidP="00641E4B">
      <w:pPr>
        <w:pStyle w:val="Textkrper"/>
      </w:pPr>
    </w:p>
    <w:p w:rsidR="0081629E" w:rsidRDefault="0081629E" w:rsidP="0081629E">
      <w:pPr>
        <w:pStyle w:val="berschrift2"/>
      </w:pPr>
      <w:bookmarkStart w:id="38" w:name="_Ref374463413"/>
      <w:bookmarkStart w:id="39" w:name="_Toc401575776"/>
      <w:r>
        <w:t>Location of Track Elements</w:t>
      </w:r>
      <w:bookmarkEnd w:id="38"/>
      <w:bookmarkEnd w:id="39"/>
    </w:p>
    <w:p w:rsidR="0081629E" w:rsidRDefault="0081629E" w:rsidP="0081629E">
      <w:pPr>
        <w:pStyle w:val="Textkrper"/>
      </w:pPr>
      <w:r>
        <w:t xml:space="preserve">All track elements – linked as well as unlinked – are mapped to their appropriate location </w:t>
      </w:r>
      <w:r w:rsidR="00F97231">
        <w:t xml:space="preserve">on the OBU coordinate system by calculating distances </w:t>
      </w:r>
      <w:r w:rsidR="00CF0B65">
        <w:t>as specified in chap</w:t>
      </w:r>
      <w:r w:rsidR="00F97231">
        <w:t xml:space="preserve">. </w:t>
      </w:r>
      <w:r w:rsidR="00F97231">
        <w:fldChar w:fldCharType="begin"/>
      </w:r>
      <w:r w:rsidR="00F97231">
        <w:instrText xml:space="preserve"> REF _Ref401575528 \r \h </w:instrText>
      </w:r>
      <w:r w:rsidR="00F97231">
        <w:fldChar w:fldCharType="separate"/>
      </w:r>
      <w:r w:rsidR="00385EC5">
        <w:t>2</w:t>
      </w:r>
      <w:r w:rsidR="00F97231">
        <w:fldChar w:fldCharType="end"/>
      </w:r>
      <w:r w:rsidR="00F97231">
        <w:t xml:space="preserve"> and </w:t>
      </w:r>
      <w:r w:rsidR="00F97231">
        <w:fldChar w:fldCharType="begin"/>
      </w:r>
      <w:r w:rsidR="00F97231">
        <w:instrText xml:space="preserve"> REF _Ref401575559 \r \h </w:instrText>
      </w:r>
      <w:r w:rsidR="00F97231">
        <w:fldChar w:fldCharType="separate"/>
      </w:r>
      <w:r w:rsidR="00385EC5">
        <w:t>3</w:t>
      </w:r>
      <w:r w:rsidR="00F97231">
        <w:fldChar w:fldCharType="end"/>
      </w:r>
      <w:r w:rsidR="00F97231">
        <w:t>.</w:t>
      </w:r>
    </w:p>
    <w:p w:rsidR="00870D03" w:rsidRDefault="00870D03" w:rsidP="0081629E">
      <w:pPr>
        <w:pStyle w:val="Textkrper"/>
      </w:pPr>
    </w:p>
    <w:p w:rsidR="002B7119" w:rsidRDefault="002B7119" w:rsidP="002B7119">
      <w:pPr>
        <w:pStyle w:val="berschrift2"/>
      </w:pPr>
      <w:bookmarkStart w:id="40" w:name="_Ref376953885"/>
      <w:bookmarkStart w:id="41" w:name="_Ref376960108"/>
      <w:bookmarkStart w:id="42" w:name="_Toc401575777"/>
      <w:r>
        <w:t xml:space="preserve">Train Position = Location of </w:t>
      </w:r>
      <w:r w:rsidR="00870D03">
        <w:t xml:space="preserve">the </w:t>
      </w:r>
      <w:r>
        <w:t>Train</w:t>
      </w:r>
      <w:bookmarkEnd w:id="40"/>
      <w:bookmarkEnd w:id="41"/>
      <w:bookmarkEnd w:id="42"/>
    </w:p>
    <w:p w:rsidR="00E91332" w:rsidRDefault="00AB0686" w:rsidP="002B7119">
      <w:pPr>
        <w:pStyle w:val="Textkrper"/>
      </w:pPr>
      <w:r>
        <w:t xml:space="preserve">The actual position of the train </w:t>
      </w:r>
      <w:r w:rsidR="00E91332">
        <w:t>is mapped to the OBU coordinate system</w:t>
      </w:r>
      <w:r w:rsidR="00CF0B65">
        <w:t xml:space="preserve"> by calculating distances as specified in chap. </w:t>
      </w:r>
      <w:r w:rsidR="00CF0B65">
        <w:fldChar w:fldCharType="begin"/>
      </w:r>
      <w:r w:rsidR="00CF0B65">
        <w:instrText xml:space="preserve"> REF _Ref401575528 \r \h </w:instrText>
      </w:r>
      <w:r w:rsidR="00CF0B65">
        <w:fldChar w:fldCharType="separate"/>
      </w:r>
      <w:r w:rsidR="00385EC5">
        <w:t>2</w:t>
      </w:r>
      <w:r w:rsidR="00CF0B65">
        <w:fldChar w:fldCharType="end"/>
      </w:r>
      <w:r w:rsidR="00CF0B65">
        <w:t xml:space="preserve"> and </w:t>
      </w:r>
      <w:r w:rsidR="00CF0B65">
        <w:fldChar w:fldCharType="begin"/>
      </w:r>
      <w:r w:rsidR="00CF0B65">
        <w:instrText xml:space="preserve"> REF _Ref401575559 \r \h </w:instrText>
      </w:r>
      <w:r w:rsidR="00CF0B65">
        <w:fldChar w:fldCharType="separate"/>
      </w:r>
      <w:r w:rsidR="00385EC5">
        <w:t>3</w:t>
      </w:r>
      <w:r w:rsidR="00CF0B65">
        <w:fldChar w:fldCharType="end"/>
      </w:r>
      <w:r w:rsidR="00E91332">
        <w:t xml:space="preserve">. </w:t>
      </w:r>
    </w:p>
    <w:p w:rsidR="00B341A7" w:rsidRPr="00997038" w:rsidRDefault="00B341A7" w:rsidP="00997038">
      <w:pPr>
        <w:spacing w:line="240" w:lineRule="auto"/>
        <w:jc w:val="left"/>
        <w:rPr>
          <w:b/>
          <w:smallCaps/>
          <w:sz w:val="32"/>
        </w:rPr>
      </w:pPr>
    </w:p>
    <w:sectPr w:rsidR="00B341A7" w:rsidRPr="00997038" w:rsidSect="00E271B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030" w:rsidRDefault="006E7030">
      <w:pPr>
        <w:spacing w:line="20" w:lineRule="exact"/>
      </w:pPr>
    </w:p>
  </w:endnote>
  <w:endnote w:type="continuationSeparator" w:id="0">
    <w:p w:rsidR="006E7030" w:rsidRDefault="006E7030">
      <w:r>
        <w:t xml:space="preserve"> </w:t>
      </w:r>
    </w:p>
  </w:endnote>
  <w:endnote w:type="continuationNotice" w:id="1">
    <w:p w:rsidR="006E7030" w:rsidRDefault="006E7030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30" w:rsidRDefault="006E7030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E7030" w:rsidRDefault="006E7030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30" w:rsidRDefault="006E7030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proofErr w:type="gramStart"/>
    <w:r>
      <w:rPr>
        <w:rStyle w:val="Seitenzahl"/>
        <w:b w:val="0"/>
        <w:sz w:val="18"/>
      </w:rPr>
      <w:t>page</w:t>
    </w:r>
    <w:proofErr w:type="gramEnd"/>
    <w:r>
      <w:rPr>
        <w:rStyle w:val="Seitenzahl"/>
        <w:b w:val="0"/>
        <w:sz w:val="18"/>
      </w:rPr>
      <w:t xml:space="preserve">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>
      <w:rPr>
        <w:rStyle w:val="Seitenzahl"/>
        <w:b w:val="0"/>
        <w:sz w:val="18"/>
      </w:rPr>
      <w:fldChar w:fldCharType="separate"/>
    </w:r>
    <w:r w:rsidR="00385EC5">
      <w:rPr>
        <w:rStyle w:val="Seitenzahl"/>
        <w:b w:val="0"/>
        <w:noProof/>
        <w:sz w:val="18"/>
      </w:rPr>
      <w:t>3</w:t>
    </w:r>
    <w:r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fldSimple w:instr=" NUMPAGES  \* MERGEFORMAT ">
      <w:r w:rsidR="00385EC5" w:rsidRPr="00385EC5">
        <w:rPr>
          <w:rStyle w:val="Seitenzahl"/>
          <w:b w:val="0"/>
          <w:noProof/>
          <w:sz w:val="18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/>
    </w:tblPr>
    <w:tblGrid>
      <w:gridCol w:w="2552"/>
      <w:gridCol w:w="5245"/>
      <w:gridCol w:w="1842"/>
    </w:tblGrid>
    <w:tr w:rsidR="006E7030">
      <w:tc>
        <w:tcPr>
          <w:tcW w:w="2552" w:type="dxa"/>
        </w:tcPr>
        <w:p w:rsidR="006E7030" w:rsidRDefault="006E7030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Distance from ”reference” position where initial states of the related track description in the packet shall be resumed,</w:t>
          </w:r>
          <w:r>
            <w:rPr>
              <w:sz w:val="20"/>
            </w:rPr>
            <w:fldChar w:fldCharType="end"/>
          </w:r>
        </w:p>
        <w:p w:rsidR="006E7030" w:rsidRPr="00752F43" w:rsidRDefault="006E7030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  <w:lang w:val="fr-FR"/>
            </w:rPr>
          </w:pPr>
          <w:r w:rsidRPr="00752F43">
            <w:rPr>
              <w:sz w:val="20"/>
              <w:lang w:val="fr-FR"/>
            </w:rPr>
            <w:t xml:space="preserve">Issue </w:t>
          </w:r>
          <w:r>
            <w:rPr>
              <w:sz w:val="20"/>
            </w:rPr>
            <w:fldChar w:fldCharType="begin"/>
          </w:r>
          <w:r w:rsidRPr="00752F43">
            <w:rPr>
              <w:sz w:val="20"/>
              <w:lang w:val="fr-FR"/>
            </w:rPr>
            <w:instrText xml:space="preserve"> STYLEREF Doc_Issue </w:instrText>
          </w:r>
          <w:r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6E7030" w:rsidRPr="00752F43" w:rsidRDefault="006E7030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  <w:lang w:val="fr-FR"/>
            </w:rPr>
          </w:pPr>
          <w:proofErr w:type="spellStart"/>
          <w:r w:rsidRPr="00752F43">
            <w:rPr>
              <w:b/>
              <w:sz w:val="20"/>
              <w:lang w:val="fr-FR"/>
            </w:rPr>
            <w:t>Generic</w:t>
          </w:r>
          <w:proofErr w:type="spellEnd"/>
          <w:r w:rsidRPr="00752F43">
            <w:rPr>
              <w:b/>
              <w:sz w:val="20"/>
              <w:lang w:val="fr-FR"/>
            </w:rPr>
            <w:t xml:space="preserve"> ATC - </w:t>
          </w:r>
          <w:r>
            <w:rPr>
              <w:b/>
              <w:sz w:val="20"/>
            </w:rPr>
            <w:fldChar w:fldCharType="begin"/>
          </w:r>
          <w:r w:rsidRPr="00752F43">
            <w:rPr>
              <w:b/>
              <w:sz w:val="20"/>
              <w:lang w:val="fr-FR"/>
            </w:rPr>
            <w:instrText xml:space="preserve"> STYLEREF Doc_Title </w:instrText>
          </w:r>
          <w:r>
            <w:rPr>
              <w:b/>
              <w:sz w:val="20"/>
            </w:rPr>
            <w:fldChar w:fldCharType="separate"/>
          </w:r>
          <w:r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6E7030" w:rsidRDefault="006E7030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fldSimple w:instr=" NUMPAGES  \* MERGEFORMAT ">
            <w:r>
              <w:rPr>
                <w:noProof/>
                <w:sz w:val="24"/>
              </w:rPr>
              <w:t>25</w:t>
            </w:r>
          </w:fldSimple>
        </w:p>
      </w:tc>
    </w:tr>
  </w:tbl>
  <w:p w:rsidR="006E7030" w:rsidRDefault="006E703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030" w:rsidRDefault="006E7030">
      <w:r>
        <w:separator/>
      </w:r>
    </w:p>
    <w:p w:rsidR="006E7030" w:rsidRDefault="006E7030"/>
    <w:p w:rsidR="006E7030" w:rsidRDefault="006E7030">
      <w:pPr>
        <w:spacing w:line="20" w:lineRule="exact"/>
      </w:pPr>
    </w:p>
    <w:p w:rsidR="006E7030" w:rsidRDefault="006E7030"/>
    <w:p w:rsidR="006E7030" w:rsidRDefault="006E7030">
      <w:r>
        <w:t xml:space="preserve"> </w:t>
      </w:r>
    </w:p>
    <w:p w:rsidR="006E7030" w:rsidRDefault="006E7030"/>
    <w:p w:rsidR="006E7030" w:rsidRDefault="006E7030">
      <w:r>
        <w:t xml:space="preserve"> </w:t>
      </w:r>
    </w:p>
    <w:p w:rsidR="006E7030" w:rsidRDefault="006E7030"/>
    <w:p w:rsidR="006E7030" w:rsidRDefault="006E7030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6E7030" w:rsidRDefault="006E7030">
      <w:pPr>
        <w:pStyle w:val="Kopfzeile"/>
        <w:spacing w:after="120"/>
        <w:jc w:val="left"/>
      </w:pPr>
    </w:p>
    <w:p w:rsidR="006E7030" w:rsidRDefault="006E7030"/>
    <w:p w:rsidR="006E7030" w:rsidRDefault="006E7030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6E7030" w:rsidRDefault="006E7030">
      <w:pPr>
        <w:ind w:right="360"/>
      </w:pPr>
    </w:p>
    <w:p w:rsidR="006E7030" w:rsidRDefault="006E7030"/>
    <w:p w:rsidR="006E7030" w:rsidRDefault="006E7030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2835"/>
        <w:gridCol w:w="4678"/>
        <w:gridCol w:w="1985"/>
      </w:tblGrid>
      <w:tr w:rsidR="006E7030">
        <w:tc>
          <w:tcPr>
            <w:tcW w:w="2835" w:type="dxa"/>
          </w:tcPr>
          <w:p w:rsidR="006E7030" w:rsidRPr="00752F43" w:rsidRDefault="006E7030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  <w:lang w:val="fr-FR"/>
              </w:rPr>
            </w:pPr>
            <w:r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BSI/SR/GATC/TYPE-X/xxxx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6E7030" w:rsidRPr="00752F43" w:rsidRDefault="006E7030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  <w:lang w:val="fr-FR"/>
              </w:rPr>
            </w:pPr>
            <w:r w:rsidRPr="00752F43">
              <w:rPr>
                <w:sz w:val="20"/>
                <w:lang w:val="fr-FR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Doc_Issue </w:instrText>
            </w:r>
            <w:r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0.0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6E7030" w:rsidRPr="00752F43" w:rsidRDefault="006E7030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  <w:lang w:val="fr-FR"/>
              </w:rPr>
            </w:pPr>
            <w:proofErr w:type="spellStart"/>
            <w:r w:rsidRPr="00752F43">
              <w:rPr>
                <w:b/>
                <w:sz w:val="20"/>
                <w:lang w:val="fr-FR"/>
              </w:rPr>
              <w:t>Generic</w:t>
            </w:r>
            <w:proofErr w:type="spellEnd"/>
            <w:r w:rsidRPr="00752F43">
              <w:rPr>
                <w:b/>
                <w:sz w:val="20"/>
                <w:lang w:val="fr-FR"/>
              </w:rPr>
              <w:t xml:space="preserve"> ATC - </w:t>
            </w:r>
            <w:r>
              <w:rPr>
                <w:b/>
                <w:sz w:val="20"/>
              </w:rPr>
              <w:fldChar w:fldCharType="begin"/>
            </w:r>
            <w:r w:rsidRPr="00752F43">
              <w:rPr>
                <w:b/>
                <w:sz w:val="20"/>
                <w:lang w:val="fr-FR"/>
              </w:rPr>
              <w:instrText xml:space="preserve"> STYLEREF Doc_Title </w:instrText>
            </w:r>
            <w:r>
              <w:rPr>
                <w:b/>
                <w:sz w:val="20"/>
              </w:rPr>
              <w:fldChar w:fldCharType="separate"/>
            </w:r>
            <w:r w:rsidRPr="00752F43">
              <w:rPr>
                <w:b/>
                <w:noProof/>
                <w:sz w:val="20"/>
                <w:lang w:val="fr-FR"/>
              </w:rPr>
              <w:t>TITLE</w:t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6E7030" w:rsidRDefault="006E7030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instrText xml:space="preserve"> PAGE </w:instrTex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64</w:t>
            </w:r>
            <w:r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fldSimple w:instr=" NUMPAGES  \* MERGEFORMAT ">
              <w:r>
                <w:rPr>
                  <w:noProof/>
                  <w:sz w:val="24"/>
                </w:rPr>
                <w:t>125</w:t>
              </w:r>
            </w:fldSimple>
          </w:p>
        </w:tc>
      </w:tr>
    </w:tbl>
    <w:p w:rsidR="006E7030" w:rsidRDefault="006E7030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6E7030" w:rsidRDefault="006E7030"/>
    <w:p w:rsidR="006E7030" w:rsidRDefault="006E7030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6E7030" w:rsidRDefault="006E7030">
      <w:pPr>
        <w:pStyle w:val="Kopfzeile"/>
        <w:jc w:val="left"/>
      </w:pPr>
    </w:p>
    <w:p w:rsidR="006E7030" w:rsidRDefault="006E7030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2552"/>
        <w:gridCol w:w="5245"/>
        <w:gridCol w:w="1842"/>
      </w:tblGrid>
      <w:tr w:rsidR="006E7030">
        <w:tc>
          <w:tcPr>
            <w:tcW w:w="2552" w:type="dxa"/>
          </w:tcPr>
          <w:p w:rsidR="006E7030" w:rsidRPr="00752F43" w:rsidRDefault="006E7030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  <w:lang w:val="fr-FR"/>
              </w:rPr>
            </w:pPr>
            <w:r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/GATC/BSI/PLAN/xxxx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6E7030" w:rsidRPr="00752F43" w:rsidRDefault="006E7030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  <w:lang w:val="fr-FR"/>
              </w:rPr>
            </w:pPr>
            <w:r w:rsidRPr="00752F43">
              <w:rPr>
                <w:sz w:val="20"/>
                <w:lang w:val="fr-FR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Doc_Issue </w:instrText>
            </w:r>
            <w:r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0.0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6E7030" w:rsidRPr="00752F43" w:rsidRDefault="006E7030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  <w:lang w:val="fr-FR"/>
              </w:rPr>
            </w:pPr>
            <w:proofErr w:type="spellStart"/>
            <w:r w:rsidRPr="00752F43">
              <w:rPr>
                <w:b/>
                <w:sz w:val="20"/>
                <w:lang w:val="fr-FR"/>
              </w:rPr>
              <w:t>Generic</w:t>
            </w:r>
            <w:proofErr w:type="spellEnd"/>
            <w:r w:rsidRPr="00752F43">
              <w:rPr>
                <w:b/>
                <w:sz w:val="20"/>
                <w:lang w:val="fr-FR"/>
              </w:rPr>
              <w:t xml:space="preserve"> ATC - </w:t>
            </w:r>
            <w:r>
              <w:rPr>
                <w:b/>
                <w:sz w:val="20"/>
              </w:rPr>
              <w:fldChar w:fldCharType="begin"/>
            </w:r>
            <w:r w:rsidRPr="00752F43">
              <w:rPr>
                <w:b/>
                <w:sz w:val="20"/>
                <w:lang w:val="fr-FR"/>
              </w:rPr>
              <w:instrText xml:space="preserve"> STYLEREF Doc_Title </w:instrText>
            </w:r>
            <w:r>
              <w:rPr>
                <w:b/>
                <w:sz w:val="20"/>
              </w:rPr>
              <w:fldChar w:fldCharType="separate"/>
            </w:r>
            <w:r w:rsidRPr="00752F43">
              <w:rPr>
                <w:b/>
                <w:noProof/>
                <w:sz w:val="20"/>
                <w:lang w:val="fr-FR"/>
              </w:rPr>
              <w:t>TITLE</w:t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6E7030" w:rsidRDefault="006E7030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14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fldSimple w:instr=" NUMPAGES  \* MERGEFORMAT ">
              <w:r>
                <w:rPr>
                  <w:noProof/>
                  <w:sz w:val="24"/>
                </w:rPr>
                <w:t>125</w:t>
              </w:r>
            </w:fldSimple>
          </w:p>
        </w:tc>
      </w:tr>
    </w:tbl>
    <w:p w:rsidR="006E7030" w:rsidRDefault="006E7030"/>
    <w:p w:rsidR="006E7030" w:rsidRDefault="006E7030"/>
  </w:footnote>
  <w:footnote w:type="continuationSeparator" w:id="0">
    <w:p w:rsidR="006E7030" w:rsidRDefault="006E70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30" w:rsidRDefault="006E7030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331"/>
      <w:gridCol w:w="3402"/>
      <w:gridCol w:w="2976"/>
    </w:tblGrid>
    <w:tr w:rsidR="006E7030">
      <w:tc>
        <w:tcPr>
          <w:tcW w:w="3331" w:type="dxa"/>
        </w:tcPr>
        <w:p w:rsidR="006E7030" w:rsidRDefault="006E7030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6E7030" w:rsidRDefault="006E7030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6E7030" w:rsidRDefault="006E7030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</w:p>
      </w:tc>
      <w:tc>
        <w:tcPr>
          <w:tcW w:w="3402" w:type="dxa"/>
        </w:tcPr>
        <w:p w:rsidR="006E7030" w:rsidRDefault="006E7030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6E7030" w:rsidRDefault="006E7030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6E7030" w:rsidRDefault="006E7030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6E7030" w:rsidRDefault="006E7030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6E7030" w:rsidRDefault="006E7030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6E7030" w:rsidRDefault="006E7030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6E7030" w:rsidRDefault="006E7030">
    <w:pPr>
      <w:pStyle w:val="Kopfzeile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30" w:rsidRDefault="006E7030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6E7030" w:rsidRDefault="006E7030">
    <w:pPr>
      <w:pStyle w:val="Kopfzeile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204E6B"/>
    <w:multiLevelType w:val="hybridMultilevel"/>
    <w:tmpl w:val="2A6CC63E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C1D31"/>
    <w:multiLevelType w:val="hybridMultilevel"/>
    <w:tmpl w:val="3140B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728D"/>
    <w:multiLevelType w:val="hybridMultilevel"/>
    <w:tmpl w:val="BCBCE6F8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7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16866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>
    <w:nsid w:val="2AD96FA4"/>
    <w:multiLevelType w:val="hybridMultilevel"/>
    <w:tmpl w:val="67E8BD14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0">
    <w:nsid w:val="2F825AB0"/>
    <w:multiLevelType w:val="hybridMultilevel"/>
    <w:tmpl w:val="AAA4C784"/>
    <w:lvl w:ilvl="0" w:tplc="D5385704">
      <w:start w:val="752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838DF"/>
    <w:multiLevelType w:val="hybridMultilevel"/>
    <w:tmpl w:val="E3EA3AE6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2">
    <w:nsid w:val="39000387"/>
    <w:multiLevelType w:val="hybridMultilevel"/>
    <w:tmpl w:val="0EA08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1280E"/>
    <w:multiLevelType w:val="hybridMultilevel"/>
    <w:tmpl w:val="93F80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5163A"/>
    <w:multiLevelType w:val="hybridMultilevel"/>
    <w:tmpl w:val="BB322190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16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17610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8">
    <w:nsid w:val="50052108"/>
    <w:multiLevelType w:val="hybridMultilevel"/>
    <w:tmpl w:val="642C5A12"/>
    <w:lvl w:ilvl="0" w:tplc="D03625D2">
      <w:numFmt w:val="bullet"/>
      <w:lvlText w:val="-"/>
      <w:lvlJc w:val="left"/>
      <w:pPr>
        <w:ind w:left="1080" w:hanging="360"/>
      </w:pPr>
      <w:rPr>
        <w:rFonts w:ascii="FuturaA Bk BT" w:eastAsia="Times New Roman" w:hAnsi="FuturaA Bk BT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FE1BEB"/>
    <w:multiLevelType w:val="hybridMultilevel"/>
    <w:tmpl w:val="83A005B0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0">
    <w:nsid w:val="5D874D7E"/>
    <w:multiLevelType w:val="hybridMultilevel"/>
    <w:tmpl w:val="5BC40982"/>
    <w:lvl w:ilvl="0" w:tplc="A7367718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1">
    <w:nsid w:val="5EBD33F2"/>
    <w:multiLevelType w:val="hybridMultilevel"/>
    <w:tmpl w:val="EB604416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2">
    <w:nsid w:val="64A56392"/>
    <w:multiLevelType w:val="hybridMultilevel"/>
    <w:tmpl w:val="6068CF5C"/>
    <w:lvl w:ilvl="0" w:tplc="0407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67115520"/>
    <w:multiLevelType w:val="hybridMultilevel"/>
    <w:tmpl w:val="5B3C85C0"/>
    <w:lvl w:ilvl="0" w:tplc="9BC420DE">
      <w:start w:val="1"/>
      <w:numFmt w:val="bullet"/>
      <w:lvlText w:val="-"/>
      <w:lvlJc w:val="left"/>
      <w:pPr>
        <w:ind w:left="138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4">
    <w:nsid w:val="6B5C7A77"/>
    <w:multiLevelType w:val="hybridMultilevel"/>
    <w:tmpl w:val="0F5ECCF2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5">
    <w:nsid w:val="6F8F1BE8"/>
    <w:multiLevelType w:val="hybridMultilevel"/>
    <w:tmpl w:val="A97A5E4C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6">
    <w:nsid w:val="75A501D1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7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EA4C5F"/>
    <w:multiLevelType w:val="hybridMultilevel"/>
    <w:tmpl w:val="4176C2B0"/>
    <w:lvl w:ilvl="0" w:tplc="E3BC2FFC">
      <w:numFmt w:val="bullet"/>
      <w:lvlText w:val="-"/>
      <w:lvlJc w:val="left"/>
      <w:pPr>
        <w:ind w:left="1211" w:hanging="360"/>
      </w:pPr>
      <w:rPr>
        <w:rFonts w:ascii="FuturaA Bk BT" w:eastAsia="Times New Roman" w:hAnsi="FuturaA Bk B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6"/>
  </w:num>
  <w:num w:numId="5">
    <w:abstractNumId w:val="5"/>
  </w:num>
  <w:num w:numId="6">
    <w:abstractNumId w:val="3"/>
  </w:num>
  <w:num w:numId="7">
    <w:abstractNumId w:val="27"/>
  </w:num>
  <w:num w:numId="8">
    <w:abstractNumId w:val="29"/>
  </w:num>
  <w:num w:numId="9">
    <w:abstractNumId w:val="7"/>
  </w:num>
  <w:num w:numId="10">
    <w:abstractNumId w:val="23"/>
  </w:num>
  <w:num w:numId="11">
    <w:abstractNumId w:val="20"/>
  </w:num>
  <w:num w:numId="12">
    <w:abstractNumId w:val="17"/>
  </w:num>
  <w:num w:numId="13">
    <w:abstractNumId w:val="8"/>
  </w:num>
  <w:num w:numId="14">
    <w:abstractNumId w:val="26"/>
  </w:num>
  <w:num w:numId="15">
    <w:abstractNumId w:val="2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0"/>
  </w:num>
  <w:num w:numId="21">
    <w:abstractNumId w:val="18"/>
  </w:num>
  <w:num w:numId="22">
    <w:abstractNumId w:val="19"/>
  </w:num>
  <w:num w:numId="23">
    <w:abstractNumId w:val="9"/>
  </w:num>
  <w:num w:numId="24">
    <w:abstractNumId w:val="13"/>
  </w:num>
  <w:num w:numId="25">
    <w:abstractNumId w:val="4"/>
  </w:num>
  <w:num w:numId="26">
    <w:abstractNumId w:val="22"/>
  </w:num>
  <w:num w:numId="27">
    <w:abstractNumId w:val="12"/>
  </w:num>
  <w:num w:numId="28">
    <w:abstractNumId w:val="14"/>
  </w:num>
  <w:num w:numId="29">
    <w:abstractNumId w:val="24"/>
  </w:num>
  <w:num w:numId="30">
    <w:abstractNumId w:val="11"/>
  </w:num>
  <w:num w:numId="31">
    <w:abstractNumId w:val="25"/>
  </w:num>
  <w:num w:numId="32">
    <w:abstractNumId w:val="1"/>
  </w:num>
  <w:num w:numId="33">
    <w:abstractNumId w:val="21"/>
  </w:num>
  <w:num w:numId="34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US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attachedTemplate r:id="rId1"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/>
  <w:rsids>
    <w:rsidRoot w:val="00AB05BA"/>
    <w:rsid w:val="00000A45"/>
    <w:rsid w:val="00003CA2"/>
    <w:rsid w:val="0000514F"/>
    <w:rsid w:val="000104AD"/>
    <w:rsid w:val="00011BDA"/>
    <w:rsid w:val="00011D85"/>
    <w:rsid w:val="00012259"/>
    <w:rsid w:val="0001394E"/>
    <w:rsid w:val="00014ECE"/>
    <w:rsid w:val="00015D0D"/>
    <w:rsid w:val="00015E59"/>
    <w:rsid w:val="000171B4"/>
    <w:rsid w:val="0002095E"/>
    <w:rsid w:val="00021C24"/>
    <w:rsid w:val="000233BE"/>
    <w:rsid w:val="000254C9"/>
    <w:rsid w:val="00025BD1"/>
    <w:rsid w:val="000263F0"/>
    <w:rsid w:val="00026D28"/>
    <w:rsid w:val="0003522F"/>
    <w:rsid w:val="000352EF"/>
    <w:rsid w:val="000372FA"/>
    <w:rsid w:val="00040A59"/>
    <w:rsid w:val="00040B83"/>
    <w:rsid w:val="00040BB6"/>
    <w:rsid w:val="00043BAE"/>
    <w:rsid w:val="00044FBF"/>
    <w:rsid w:val="0005415A"/>
    <w:rsid w:val="00056548"/>
    <w:rsid w:val="000566D8"/>
    <w:rsid w:val="000570BF"/>
    <w:rsid w:val="00057CAB"/>
    <w:rsid w:val="0006332E"/>
    <w:rsid w:val="00063BD9"/>
    <w:rsid w:val="00064774"/>
    <w:rsid w:val="00065CFE"/>
    <w:rsid w:val="00067988"/>
    <w:rsid w:val="00067B97"/>
    <w:rsid w:val="000718E9"/>
    <w:rsid w:val="0007578D"/>
    <w:rsid w:val="00076F87"/>
    <w:rsid w:val="00080B0C"/>
    <w:rsid w:val="00080B8E"/>
    <w:rsid w:val="000866B7"/>
    <w:rsid w:val="0008742B"/>
    <w:rsid w:val="000901C7"/>
    <w:rsid w:val="0009178B"/>
    <w:rsid w:val="000938AD"/>
    <w:rsid w:val="000958EC"/>
    <w:rsid w:val="000975A9"/>
    <w:rsid w:val="000A0705"/>
    <w:rsid w:val="000A2AF7"/>
    <w:rsid w:val="000A3CF6"/>
    <w:rsid w:val="000A597F"/>
    <w:rsid w:val="000A6CC5"/>
    <w:rsid w:val="000B0A3E"/>
    <w:rsid w:val="000B27E8"/>
    <w:rsid w:val="000B4D72"/>
    <w:rsid w:val="000B5A37"/>
    <w:rsid w:val="000B67DF"/>
    <w:rsid w:val="000C10A9"/>
    <w:rsid w:val="000C30A7"/>
    <w:rsid w:val="000C35C5"/>
    <w:rsid w:val="000C409A"/>
    <w:rsid w:val="000C42A7"/>
    <w:rsid w:val="000C4658"/>
    <w:rsid w:val="000C54BD"/>
    <w:rsid w:val="000C5E96"/>
    <w:rsid w:val="000C7299"/>
    <w:rsid w:val="000D1E19"/>
    <w:rsid w:val="000D2678"/>
    <w:rsid w:val="000D2C2A"/>
    <w:rsid w:val="000D306F"/>
    <w:rsid w:val="000D3868"/>
    <w:rsid w:val="000D5184"/>
    <w:rsid w:val="000D5515"/>
    <w:rsid w:val="000D58C6"/>
    <w:rsid w:val="000E5800"/>
    <w:rsid w:val="000E60ED"/>
    <w:rsid w:val="000E6883"/>
    <w:rsid w:val="000F24FD"/>
    <w:rsid w:val="000F27CC"/>
    <w:rsid w:val="000F3FED"/>
    <w:rsid w:val="000F58D8"/>
    <w:rsid w:val="000F7C1E"/>
    <w:rsid w:val="00102F36"/>
    <w:rsid w:val="00103303"/>
    <w:rsid w:val="00103FAE"/>
    <w:rsid w:val="00107C4F"/>
    <w:rsid w:val="001109E8"/>
    <w:rsid w:val="00114B6A"/>
    <w:rsid w:val="0011596B"/>
    <w:rsid w:val="00122C4F"/>
    <w:rsid w:val="00125B1F"/>
    <w:rsid w:val="00126014"/>
    <w:rsid w:val="00126D8D"/>
    <w:rsid w:val="00130022"/>
    <w:rsid w:val="001310F7"/>
    <w:rsid w:val="001311CA"/>
    <w:rsid w:val="00134FEC"/>
    <w:rsid w:val="00143487"/>
    <w:rsid w:val="0014514E"/>
    <w:rsid w:val="0014679F"/>
    <w:rsid w:val="00150E67"/>
    <w:rsid w:val="001536B0"/>
    <w:rsid w:val="0015390C"/>
    <w:rsid w:val="00166E03"/>
    <w:rsid w:val="00167814"/>
    <w:rsid w:val="00172761"/>
    <w:rsid w:val="00175503"/>
    <w:rsid w:val="001766DA"/>
    <w:rsid w:val="001804ED"/>
    <w:rsid w:val="00180CB3"/>
    <w:rsid w:val="001812FC"/>
    <w:rsid w:val="00183B75"/>
    <w:rsid w:val="00187094"/>
    <w:rsid w:val="001872AA"/>
    <w:rsid w:val="001927F3"/>
    <w:rsid w:val="00193622"/>
    <w:rsid w:val="00194485"/>
    <w:rsid w:val="001955E5"/>
    <w:rsid w:val="00195A4D"/>
    <w:rsid w:val="00195DFF"/>
    <w:rsid w:val="001963AA"/>
    <w:rsid w:val="001A6205"/>
    <w:rsid w:val="001A6355"/>
    <w:rsid w:val="001B13EF"/>
    <w:rsid w:val="001B175C"/>
    <w:rsid w:val="001B1C01"/>
    <w:rsid w:val="001B3E55"/>
    <w:rsid w:val="001B4D55"/>
    <w:rsid w:val="001B6D2B"/>
    <w:rsid w:val="001C0C13"/>
    <w:rsid w:val="001C2C80"/>
    <w:rsid w:val="001C5DF7"/>
    <w:rsid w:val="001C6342"/>
    <w:rsid w:val="001D2FBB"/>
    <w:rsid w:val="001D3059"/>
    <w:rsid w:val="001D6382"/>
    <w:rsid w:val="001E29EC"/>
    <w:rsid w:val="001E4709"/>
    <w:rsid w:val="001E50EA"/>
    <w:rsid w:val="001E5EE6"/>
    <w:rsid w:val="001E640D"/>
    <w:rsid w:val="001E66EE"/>
    <w:rsid w:val="001E69AF"/>
    <w:rsid w:val="001F2844"/>
    <w:rsid w:val="001F43E0"/>
    <w:rsid w:val="002010B6"/>
    <w:rsid w:val="00201705"/>
    <w:rsid w:val="00202033"/>
    <w:rsid w:val="0021315B"/>
    <w:rsid w:val="00214906"/>
    <w:rsid w:val="00215990"/>
    <w:rsid w:val="002210AE"/>
    <w:rsid w:val="00221C17"/>
    <w:rsid w:val="00223104"/>
    <w:rsid w:val="002241D6"/>
    <w:rsid w:val="00224EA5"/>
    <w:rsid w:val="002251F2"/>
    <w:rsid w:val="00227418"/>
    <w:rsid w:val="0023067D"/>
    <w:rsid w:val="002314CA"/>
    <w:rsid w:val="00232A72"/>
    <w:rsid w:val="00235460"/>
    <w:rsid w:val="0023581E"/>
    <w:rsid w:val="00244683"/>
    <w:rsid w:val="0024540E"/>
    <w:rsid w:val="0025355F"/>
    <w:rsid w:val="00254AE2"/>
    <w:rsid w:val="00254E78"/>
    <w:rsid w:val="002556B9"/>
    <w:rsid w:val="002707C9"/>
    <w:rsid w:val="00274BB9"/>
    <w:rsid w:val="0027647B"/>
    <w:rsid w:val="00280C88"/>
    <w:rsid w:val="00285237"/>
    <w:rsid w:val="002853BE"/>
    <w:rsid w:val="00286538"/>
    <w:rsid w:val="00287253"/>
    <w:rsid w:val="002879D8"/>
    <w:rsid w:val="00290300"/>
    <w:rsid w:val="002915A7"/>
    <w:rsid w:val="00297B96"/>
    <w:rsid w:val="002A1267"/>
    <w:rsid w:val="002A172E"/>
    <w:rsid w:val="002A2652"/>
    <w:rsid w:val="002A3B29"/>
    <w:rsid w:val="002A3FC5"/>
    <w:rsid w:val="002B1BD3"/>
    <w:rsid w:val="002B283B"/>
    <w:rsid w:val="002B2B17"/>
    <w:rsid w:val="002B6738"/>
    <w:rsid w:val="002B6EE8"/>
    <w:rsid w:val="002B7119"/>
    <w:rsid w:val="002C1A31"/>
    <w:rsid w:val="002D0FBE"/>
    <w:rsid w:val="002D1E7C"/>
    <w:rsid w:val="002D1ECB"/>
    <w:rsid w:val="002D3206"/>
    <w:rsid w:val="002D479C"/>
    <w:rsid w:val="002D7EC7"/>
    <w:rsid w:val="002E1170"/>
    <w:rsid w:val="002E2234"/>
    <w:rsid w:val="002E2437"/>
    <w:rsid w:val="002E3FFC"/>
    <w:rsid w:val="002E6739"/>
    <w:rsid w:val="002E697E"/>
    <w:rsid w:val="002E6F64"/>
    <w:rsid w:val="002F027D"/>
    <w:rsid w:val="002F1D21"/>
    <w:rsid w:val="002F601D"/>
    <w:rsid w:val="002F63DE"/>
    <w:rsid w:val="002F66C2"/>
    <w:rsid w:val="002F72F3"/>
    <w:rsid w:val="00301445"/>
    <w:rsid w:val="0030330E"/>
    <w:rsid w:val="003043A3"/>
    <w:rsid w:val="00305BEA"/>
    <w:rsid w:val="00306707"/>
    <w:rsid w:val="00306A14"/>
    <w:rsid w:val="00310D2D"/>
    <w:rsid w:val="003122E7"/>
    <w:rsid w:val="00313C81"/>
    <w:rsid w:val="003154D3"/>
    <w:rsid w:val="00317DDF"/>
    <w:rsid w:val="00317FDA"/>
    <w:rsid w:val="00322258"/>
    <w:rsid w:val="0032244E"/>
    <w:rsid w:val="003224CC"/>
    <w:rsid w:val="00322F82"/>
    <w:rsid w:val="00326D22"/>
    <w:rsid w:val="00332B00"/>
    <w:rsid w:val="003330E2"/>
    <w:rsid w:val="00334AFB"/>
    <w:rsid w:val="003353BE"/>
    <w:rsid w:val="00335C1A"/>
    <w:rsid w:val="0033647D"/>
    <w:rsid w:val="00343793"/>
    <w:rsid w:val="00343C0D"/>
    <w:rsid w:val="003442BE"/>
    <w:rsid w:val="00344449"/>
    <w:rsid w:val="003502E6"/>
    <w:rsid w:val="00351F30"/>
    <w:rsid w:val="003532F3"/>
    <w:rsid w:val="00353F70"/>
    <w:rsid w:val="003607CE"/>
    <w:rsid w:val="00362337"/>
    <w:rsid w:val="00366AEB"/>
    <w:rsid w:val="00367F4B"/>
    <w:rsid w:val="003707BF"/>
    <w:rsid w:val="0037484B"/>
    <w:rsid w:val="003750B2"/>
    <w:rsid w:val="00375F15"/>
    <w:rsid w:val="003764E0"/>
    <w:rsid w:val="0038203D"/>
    <w:rsid w:val="003820B6"/>
    <w:rsid w:val="00382DBD"/>
    <w:rsid w:val="0038307C"/>
    <w:rsid w:val="00384577"/>
    <w:rsid w:val="00385750"/>
    <w:rsid w:val="00385AEE"/>
    <w:rsid w:val="00385EC5"/>
    <w:rsid w:val="003874D0"/>
    <w:rsid w:val="0038752B"/>
    <w:rsid w:val="00387B8B"/>
    <w:rsid w:val="0039274E"/>
    <w:rsid w:val="003B0397"/>
    <w:rsid w:val="003B2281"/>
    <w:rsid w:val="003B35D6"/>
    <w:rsid w:val="003B3ED9"/>
    <w:rsid w:val="003B3FA9"/>
    <w:rsid w:val="003B4471"/>
    <w:rsid w:val="003B54EB"/>
    <w:rsid w:val="003C026E"/>
    <w:rsid w:val="003C12DC"/>
    <w:rsid w:val="003C166C"/>
    <w:rsid w:val="003C1C44"/>
    <w:rsid w:val="003C3320"/>
    <w:rsid w:val="003C33B5"/>
    <w:rsid w:val="003C3E98"/>
    <w:rsid w:val="003C563E"/>
    <w:rsid w:val="003C5714"/>
    <w:rsid w:val="003C5C2E"/>
    <w:rsid w:val="003D12E8"/>
    <w:rsid w:val="003D32FC"/>
    <w:rsid w:val="003D4B05"/>
    <w:rsid w:val="003D71AD"/>
    <w:rsid w:val="003E0CC9"/>
    <w:rsid w:val="003E517C"/>
    <w:rsid w:val="003E715F"/>
    <w:rsid w:val="003F04D6"/>
    <w:rsid w:val="003F536B"/>
    <w:rsid w:val="003F6BAF"/>
    <w:rsid w:val="0040229D"/>
    <w:rsid w:val="004033AE"/>
    <w:rsid w:val="00407831"/>
    <w:rsid w:val="00412B75"/>
    <w:rsid w:val="00414957"/>
    <w:rsid w:val="00414A18"/>
    <w:rsid w:val="00417687"/>
    <w:rsid w:val="0042153D"/>
    <w:rsid w:val="00421C25"/>
    <w:rsid w:val="00423265"/>
    <w:rsid w:val="0042337A"/>
    <w:rsid w:val="004241FA"/>
    <w:rsid w:val="00424992"/>
    <w:rsid w:val="00427829"/>
    <w:rsid w:val="00430DE7"/>
    <w:rsid w:val="00431B11"/>
    <w:rsid w:val="00440BAE"/>
    <w:rsid w:val="00443422"/>
    <w:rsid w:val="00446242"/>
    <w:rsid w:val="0044690B"/>
    <w:rsid w:val="0045584F"/>
    <w:rsid w:val="004558D5"/>
    <w:rsid w:val="00456B82"/>
    <w:rsid w:val="00464B1D"/>
    <w:rsid w:val="004651FA"/>
    <w:rsid w:val="004667FA"/>
    <w:rsid w:val="00467A46"/>
    <w:rsid w:val="00476A6E"/>
    <w:rsid w:val="004771C0"/>
    <w:rsid w:val="004807CA"/>
    <w:rsid w:val="00481344"/>
    <w:rsid w:val="00481CE4"/>
    <w:rsid w:val="00482124"/>
    <w:rsid w:val="00483E5A"/>
    <w:rsid w:val="004849D7"/>
    <w:rsid w:val="00484F0B"/>
    <w:rsid w:val="00485113"/>
    <w:rsid w:val="00485CB8"/>
    <w:rsid w:val="00486217"/>
    <w:rsid w:val="004864B2"/>
    <w:rsid w:val="0049111C"/>
    <w:rsid w:val="004914B7"/>
    <w:rsid w:val="00491CB0"/>
    <w:rsid w:val="00492E02"/>
    <w:rsid w:val="00495412"/>
    <w:rsid w:val="00495778"/>
    <w:rsid w:val="004A0019"/>
    <w:rsid w:val="004A1147"/>
    <w:rsid w:val="004A1DF1"/>
    <w:rsid w:val="004A21DC"/>
    <w:rsid w:val="004A2E0A"/>
    <w:rsid w:val="004A63A7"/>
    <w:rsid w:val="004B0FC7"/>
    <w:rsid w:val="004B417F"/>
    <w:rsid w:val="004B7F8D"/>
    <w:rsid w:val="004C3F75"/>
    <w:rsid w:val="004C4886"/>
    <w:rsid w:val="004C48CF"/>
    <w:rsid w:val="004C54A8"/>
    <w:rsid w:val="004C63F7"/>
    <w:rsid w:val="004D0EB7"/>
    <w:rsid w:val="004D2069"/>
    <w:rsid w:val="004D48DB"/>
    <w:rsid w:val="004E1089"/>
    <w:rsid w:val="004E126E"/>
    <w:rsid w:val="004E6FA1"/>
    <w:rsid w:val="004F0407"/>
    <w:rsid w:val="004F1631"/>
    <w:rsid w:val="004F19F1"/>
    <w:rsid w:val="004F2119"/>
    <w:rsid w:val="004F2A5F"/>
    <w:rsid w:val="004F5A9F"/>
    <w:rsid w:val="005055E7"/>
    <w:rsid w:val="00510177"/>
    <w:rsid w:val="005128E9"/>
    <w:rsid w:val="00515E51"/>
    <w:rsid w:val="005176B7"/>
    <w:rsid w:val="00517A3F"/>
    <w:rsid w:val="005253B9"/>
    <w:rsid w:val="005266E5"/>
    <w:rsid w:val="00533037"/>
    <w:rsid w:val="0053346C"/>
    <w:rsid w:val="00533D37"/>
    <w:rsid w:val="00536264"/>
    <w:rsid w:val="00537DC0"/>
    <w:rsid w:val="0054085E"/>
    <w:rsid w:val="005417F2"/>
    <w:rsid w:val="005422F7"/>
    <w:rsid w:val="0054460B"/>
    <w:rsid w:val="00547392"/>
    <w:rsid w:val="005503FB"/>
    <w:rsid w:val="00550D99"/>
    <w:rsid w:val="00551EAF"/>
    <w:rsid w:val="0055271C"/>
    <w:rsid w:val="00554AB9"/>
    <w:rsid w:val="00566EC7"/>
    <w:rsid w:val="00574002"/>
    <w:rsid w:val="0057416A"/>
    <w:rsid w:val="00574E1B"/>
    <w:rsid w:val="00575718"/>
    <w:rsid w:val="00575B3F"/>
    <w:rsid w:val="00575D23"/>
    <w:rsid w:val="00576552"/>
    <w:rsid w:val="00577690"/>
    <w:rsid w:val="00577E32"/>
    <w:rsid w:val="0058083D"/>
    <w:rsid w:val="00584689"/>
    <w:rsid w:val="00585CAD"/>
    <w:rsid w:val="005864A3"/>
    <w:rsid w:val="00590153"/>
    <w:rsid w:val="00590C18"/>
    <w:rsid w:val="005A02E6"/>
    <w:rsid w:val="005A118B"/>
    <w:rsid w:val="005A4C5F"/>
    <w:rsid w:val="005B22AE"/>
    <w:rsid w:val="005B28B2"/>
    <w:rsid w:val="005B2964"/>
    <w:rsid w:val="005B7FEC"/>
    <w:rsid w:val="005C003D"/>
    <w:rsid w:val="005C1925"/>
    <w:rsid w:val="005C7552"/>
    <w:rsid w:val="005D07F5"/>
    <w:rsid w:val="005D2A46"/>
    <w:rsid w:val="005D39A6"/>
    <w:rsid w:val="005D4267"/>
    <w:rsid w:val="005D5BA3"/>
    <w:rsid w:val="005E22A1"/>
    <w:rsid w:val="005E7665"/>
    <w:rsid w:val="005F1ECC"/>
    <w:rsid w:val="005F2C03"/>
    <w:rsid w:val="005F38A5"/>
    <w:rsid w:val="005F3F90"/>
    <w:rsid w:val="005F6409"/>
    <w:rsid w:val="00603212"/>
    <w:rsid w:val="00604C4E"/>
    <w:rsid w:val="00605339"/>
    <w:rsid w:val="00611BE0"/>
    <w:rsid w:val="00611E96"/>
    <w:rsid w:val="00612830"/>
    <w:rsid w:val="0061372F"/>
    <w:rsid w:val="00616ED6"/>
    <w:rsid w:val="00623C84"/>
    <w:rsid w:val="00630AC4"/>
    <w:rsid w:val="006318D6"/>
    <w:rsid w:val="006318EC"/>
    <w:rsid w:val="00635534"/>
    <w:rsid w:val="006415B2"/>
    <w:rsid w:val="00641E4B"/>
    <w:rsid w:val="00644213"/>
    <w:rsid w:val="00646559"/>
    <w:rsid w:val="0065196B"/>
    <w:rsid w:val="006621C8"/>
    <w:rsid w:val="00663A97"/>
    <w:rsid w:val="00666593"/>
    <w:rsid w:val="006702B5"/>
    <w:rsid w:val="00681329"/>
    <w:rsid w:val="00682680"/>
    <w:rsid w:val="00682993"/>
    <w:rsid w:val="006850A6"/>
    <w:rsid w:val="006857A2"/>
    <w:rsid w:val="00686123"/>
    <w:rsid w:val="00690AC6"/>
    <w:rsid w:val="00696164"/>
    <w:rsid w:val="00696F7C"/>
    <w:rsid w:val="006A014D"/>
    <w:rsid w:val="006A041D"/>
    <w:rsid w:val="006A33C0"/>
    <w:rsid w:val="006A55B7"/>
    <w:rsid w:val="006A6F57"/>
    <w:rsid w:val="006B205C"/>
    <w:rsid w:val="006B4676"/>
    <w:rsid w:val="006B478F"/>
    <w:rsid w:val="006B4A65"/>
    <w:rsid w:val="006C1BF9"/>
    <w:rsid w:val="006C7A65"/>
    <w:rsid w:val="006D16FC"/>
    <w:rsid w:val="006D1B87"/>
    <w:rsid w:val="006D2227"/>
    <w:rsid w:val="006D5398"/>
    <w:rsid w:val="006E021B"/>
    <w:rsid w:val="006E2DDA"/>
    <w:rsid w:val="006E3A42"/>
    <w:rsid w:val="006E5D6C"/>
    <w:rsid w:val="006E5DA3"/>
    <w:rsid w:val="006E69A8"/>
    <w:rsid w:val="006E7030"/>
    <w:rsid w:val="006E71E4"/>
    <w:rsid w:val="006F773E"/>
    <w:rsid w:val="0070148B"/>
    <w:rsid w:val="00703E4F"/>
    <w:rsid w:val="00706E55"/>
    <w:rsid w:val="00713F23"/>
    <w:rsid w:val="007152A7"/>
    <w:rsid w:val="00715724"/>
    <w:rsid w:val="007177DE"/>
    <w:rsid w:val="00722238"/>
    <w:rsid w:val="00724BB0"/>
    <w:rsid w:val="00726EEC"/>
    <w:rsid w:val="00727065"/>
    <w:rsid w:val="0073152B"/>
    <w:rsid w:val="00731964"/>
    <w:rsid w:val="00732345"/>
    <w:rsid w:val="00733150"/>
    <w:rsid w:val="00734054"/>
    <w:rsid w:val="00734F0F"/>
    <w:rsid w:val="00735526"/>
    <w:rsid w:val="00735AD3"/>
    <w:rsid w:val="00737597"/>
    <w:rsid w:val="007411E7"/>
    <w:rsid w:val="007414CB"/>
    <w:rsid w:val="00741D37"/>
    <w:rsid w:val="00746847"/>
    <w:rsid w:val="007474E9"/>
    <w:rsid w:val="00747D89"/>
    <w:rsid w:val="0075093F"/>
    <w:rsid w:val="0075257F"/>
    <w:rsid w:val="00752F43"/>
    <w:rsid w:val="00753F26"/>
    <w:rsid w:val="0075584C"/>
    <w:rsid w:val="00756ADA"/>
    <w:rsid w:val="00757943"/>
    <w:rsid w:val="00761A05"/>
    <w:rsid w:val="00762F55"/>
    <w:rsid w:val="00772500"/>
    <w:rsid w:val="00772C31"/>
    <w:rsid w:val="0077553A"/>
    <w:rsid w:val="00775D1E"/>
    <w:rsid w:val="00777743"/>
    <w:rsid w:val="00777EBD"/>
    <w:rsid w:val="0078050D"/>
    <w:rsid w:val="00782CB4"/>
    <w:rsid w:val="00785788"/>
    <w:rsid w:val="00785842"/>
    <w:rsid w:val="00787C57"/>
    <w:rsid w:val="00790220"/>
    <w:rsid w:val="00794A9A"/>
    <w:rsid w:val="007A4692"/>
    <w:rsid w:val="007A4809"/>
    <w:rsid w:val="007A641B"/>
    <w:rsid w:val="007A671C"/>
    <w:rsid w:val="007B09BA"/>
    <w:rsid w:val="007B3E9D"/>
    <w:rsid w:val="007B7134"/>
    <w:rsid w:val="007B7EA2"/>
    <w:rsid w:val="007C185B"/>
    <w:rsid w:val="007C23ED"/>
    <w:rsid w:val="007C6AF1"/>
    <w:rsid w:val="007C7EA8"/>
    <w:rsid w:val="007D1080"/>
    <w:rsid w:val="007E2306"/>
    <w:rsid w:val="007E30EF"/>
    <w:rsid w:val="007E6B2A"/>
    <w:rsid w:val="007E7017"/>
    <w:rsid w:val="007E7EEA"/>
    <w:rsid w:val="007F43BC"/>
    <w:rsid w:val="007F46E6"/>
    <w:rsid w:val="007F556F"/>
    <w:rsid w:val="00800A1F"/>
    <w:rsid w:val="00801EE1"/>
    <w:rsid w:val="0080530A"/>
    <w:rsid w:val="008153A3"/>
    <w:rsid w:val="0081629E"/>
    <w:rsid w:val="00817C63"/>
    <w:rsid w:val="00820B67"/>
    <w:rsid w:val="008243F2"/>
    <w:rsid w:val="00826140"/>
    <w:rsid w:val="00827D81"/>
    <w:rsid w:val="00831E33"/>
    <w:rsid w:val="00833A32"/>
    <w:rsid w:val="008346E7"/>
    <w:rsid w:val="008357D0"/>
    <w:rsid w:val="008403D5"/>
    <w:rsid w:val="008464A3"/>
    <w:rsid w:val="00850A02"/>
    <w:rsid w:val="00854307"/>
    <w:rsid w:val="00854698"/>
    <w:rsid w:val="0085663A"/>
    <w:rsid w:val="00857711"/>
    <w:rsid w:val="00861872"/>
    <w:rsid w:val="008631EE"/>
    <w:rsid w:val="00863807"/>
    <w:rsid w:val="00864F54"/>
    <w:rsid w:val="008707EE"/>
    <w:rsid w:val="00870D03"/>
    <w:rsid w:val="008738DE"/>
    <w:rsid w:val="00874B0B"/>
    <w:rsid w:val="0088006C"/>
    <w:rsid w:val="00887211"/>
    <w:rsid w:val="008872BB"/>
    <w:rsid w:val="00891396"/>
    <w:rsid w:val="008932FA"/>
    <w:rsid w:val="00893F38"/>
    <w:rsid w:val="008944E0"/>
    <w:rsid w:val="00896056"/>
    <w:rsid w:val="008A069A"/>
    <w:rsid w:val="008A2897"/>
    <w:rsid w:val="008A30C1"/>
    <w:rsid w:val="008A32F3"/>
    <w:rsid w:val="008A4452"/>
    <w:rsid w:val="008A4BB0"/>
    <w:rsid w:val="008A4E15"/>
    <w:rsid w:val="008B420A"/>
    <w:rsid w:val="008B7086"/>
    <w:rsid w:val="008C0838"/>
    <w:rsid w:val="008C0D8F"/>
    <w:rsid w:val="008C5F7F"/>
    <w:rsid w:val="008C74D3"/>
    <w:rsid w:val="008C759B"/>
    <w:rsid w:val="008C79E2"/>
    <w:rsid w:val="008D5EBD"/>
    <w:rsid w:val="008E069D"/>
    <w:rsid w:val="008E0FB7"/>
    <w:rsid w:val="008E0FFA"/>
    <w:rsid w:val="008E1598"/>
    <w:rsid w:val="008E2F36"/>
    <w:rsid w:val="008E477E"/>
    <w:rsid w:val="008E4B8C"/>
    <w:rsid w:val="008E7071"/>
    <w:rsid w:val="009000CE"/>
    <w:rsid w:val="00900269"/>
    <w:rsid w:val="009018B9"/>
    <w:rsid w:val="00904118"/>
    <w:rsid w:val="00907A1B"/>
    <w:rsid w:val="00910715"/>
    <w:rsid w:val="00910F96"/>
    <w:rsid w:val="00916C96"/>
    <w:rsid w:val="00917DC3"/>
    <w:rsid w:val="009208F7"/>
    <w:rsid w:val="00920CF2"/>
    <w:rsid w:val="0092161A"/>
    <w:rsid w:val="00924A86"/>
    <w:rsid w:val="00925B1D"/>
    <w:rsid w:val="0092603E"/>
    <w:rsid w:val="009351FF"/>
    <w:rsid w:val="00937D1D"/>
    <w:rsid w:val="00937E13"/>
    <w:rsid w:val="009407A1"/>
    <w:rsid w:val="00943B9F"/>
    <w:rsid w:val="009467EA"/>
    <w:rsid w:val="00946F80"/>
    <w:rsid w:val="00952847"/>
    <w:rsid w:val="009563D4"/>
    <w:rsid w:val="00961584"/>
    <w:rsid w:val="00961E51"/>
    <w:rsid w:val="00962AB2"/>
    <w:rsid w:val="00963102"/>
    <w:rsid w:val="009634F0"/>
    <w:rsid w:val="00971478"/>
    <w:rsid w:val="00971C1B"/>
    <w:rsid w:val="00972595"/>
    <w:rsid w:val="0097616B"/>
    <w:rsid w:val="00987D76"/>
    <w:rsid w:val="00990EA5"/>
    <w:rsid w:val="00991B3D"/>
    <w:rsid w:val="00991F75"/>
    <w:rsid w:val="009927DF"/>
    <w:rsid w:val="009937F4"/>
    <w:rsid w:val="00997038"/>
    <w:rsid w:val="009971F9"/>
    <w:rsid w:val="0099781C"/>
    <w:rsid w:val="009A33EE"/>
    <w:rsid w:val="009A5F4F"/>
    <w:rsid w:val="009A715F"/>
    <w:rsid w:val="009B01FE"/>
    <w:rsid w:val="009B3618"/>
    <w:rsid w:val="009B4C98"/>
    <w:rsid w:val="009B62A8"/>
    <w:rsid w:val="009C04F7"/>
    <w:rsid w:val="009C19F1"/>
    <w:rsid w:val="009C2FEE"/>
    <w:rsid w:val="009C388D"/>
    <w:rsid w:val="009C4E51"/>
    <w:rsid w:val="009C6128"/>
    <w:rsid w:val="009C7E8B"/>
    <w:rsid w:val="009D0A29"/>
    <w:rsid w:val="009D22BF"/>
    <w:rsid w:val="009D2CBC"/>
    <w:rsid w:val="009D7681"/>
    <w:rsid w:val="009E6405"/>
    <w:rsid w:val="009E7AD2"/>
    <w:rsid w:val="009E7ADD"/>
    <w:rsid w:val="009F0546"/>
    <w:rsid w:val="009F1EDE"/>
    <w:rsid w:val="009F40C7"/>
    <w:rsid w:val="009F6043"/>
    <w:rsid w:val="009F690F"/>
    <w:rsid w:val="00A01CF7"/>
    <w:rsid w:val="00A02CE1"/>
    <w:rsid w:val="00A1512C"/>
    <w:rsid w:val="00A21919"/>
    <w:rsid w:val="00A22951"/>
    <w:rsid w:val="00A24B3B"/>
    <w:rsid w:val="00A25176"/>
    <w:rsid w:val="00A3019F"/>
    <w:rsid w:val="00A31EA1"/>
    <w:rsid w:val="00A3378B"/>
    <w:rsid w:val="00A357A5"/>
    <w:rsid w:val="00A35E76"/>
    <w:rsid w:val="00A378FF"/>
    <w:rsid w:val="00A43551"/>
    <w:rsid w:val="00A43797"/>
    <w:rsid w:val="00A437C4"/>
    <w:rsid w:val="00A47058"/>
    <w:rsid w:val="00A47205"/>
    <w:rsid w:val="00A5061C"/>
    <w:rsid w:val="00A50FB4"/>
    <w:rsid w:val="00A51ABC"/>
    <w:rsid w:val="00A52352"/>
    <w:rsid w:val="00A56567"/>
    <w:rsid w:val="00A61804"/>
    <w:rsid w:val="00A6286B"/>
    <w:rsid w:val="00A62D79"/>
    <w:rsid w:val="00A6708F"/>
    <w:rsid w:val="00A67735"/>
    <w:rsid w:val="00A7106B"/>
    <w:rsid w:val="00A73101"/>
    <w:rsid w:val="00A73FAA"/>
    <w:rsid w:val="00A75B28"/>
    <w:rsid w:val="00A81568"/>
    <w:rsid w:val="00A84C84"/>
    <w:rsid w:val="00A85451"/>
    <w:rsid w:val="00A854A2"/>
    <w:rsid w:val="00A854B4"/>
    <w:rsid w:val="00A9096A"/>
    <w:rsid w:val="00A9300C"/>
    <w:rsid w:val="00A946DE"/>
    <w:rsid w:val="00A94787"/>
    <w:rsid w:val="00A94CE0"/>
    <w:rsid w:val="00AA47FA"/>
    <w:rsid w:val="00AA4A77"/>
    <w:rsid w:val="00AA73E3"/>
    <w:rsid w:val="00AB05BA"/>
    <w:rsid w:val="00AB0686"/>
    <w:rsid w:val="00AB14C9"/>
    <w:rsid w:val="00AB20BB"/>
    <w:rsid w:val="00AB2191"/>
    <w:rsid w:val="00AB2442"/>
    <w:rsid w:val="00AB4B48"/>
    <w:rsid w:val="00AB528F"/>
    <w:rsid w:val="00AB67F8"/>
    <w:rsid w:val="00AC4437"/>
    <w:rsid w:val="00AC4792"/>
    <w:rsid w:val="00AC5839"/>
    <w:rsid w:val="00AD5312"/>
    <w:rsid w:val="00AD59CB"/>
    <w:rsid w:val="00AD6587"/>
    <w:rsid w:val="00AD686E"/>
    <w:rsid w:val="00AE493F"/>
    <w:rsid w:val="00AE4EE2"/>
    <w:rsid w:val="00AE7199"/>
    <w:rsid w:val="00AE74CF"/>
    <w:rsid w:val="00AF2A6B"/>
    <w:rsid w:val="00AF3575"/>
    <w:rsid w:val="00AF4B4C"/>
    <w:rsid w:val="00AF6A1B"/>
    <w:rsid w:val="00AF6F27"/>
    <w:rsid w:val="00B034D4"/>
    <w:rsid w:val="00B04C3F"/>
    <w:rsid w:val="00B06631"/>
    <w:rsid w:val="00B101F0"/>
    <w:rsid w:val="00B11FE6"/>
    <w:rsid w:val="00B13249"/>
    <w:rsid w:val="00B146A0"/>
    <w:rsid w:val="00B15459"/>
    <w:rsid w:val="00B2280D"/>
    <w:rsid w:val="00B244B8"/>
    <w:rsid w:val="00B25E53"/>
    <w:rsid w:val="00B25EAA"/>
    <w:rsid w:val="00B273BD"/>
    <w:rsid w:val="00B31A19"/>
    <w:rsid w:val="00B341A7"/>
    <w:rsid w:val="00B374D4"/>
    <w:rsid w:val="00B377BB"/>
    <w:rsid w:val="00B41549"/>
    <w:rsid w:val="00B41B49"/>
    <w:rsid w:val="00B421EB"/>
    <w:rsid w:val="00B456EB"/>
    <w:rsid w:val="00B45DE2"/>
    <w:rsid w:val="00B510AB"/>
    <w:rsid w:val="00B5197C"/>
    <w:rsid w:val="00B54105"/>
    <w:rsid w:val="00B65A6C"/>
    <w:rsid w:val="00B65C84"/>
    <w:rsid w:val="00B70AD6"/>
    <w:rsid w:val="00B71591"/>
    <w:rsid w:val="00B72616"/>
    <w:rsid w:val="00B74790"/>
    <w:rsid w:val="00B7713A"/>
    <w:rsid w:val="00B85982"/>
    <w:rsid w:val="00B870B4"/>
    <w:rsid w:val="00B9229C"/>
    <w:rsid w:val="00B92B4C"/>
    <w:rsid w:val="00B940F7"/>
    <w:rsid w:val="00B96E72"/>
    <w:rsid w:val="00B977E8"/>
    <w:rsid w:val="00BA3799"/>
    <w:rsid w:val="00BB1454"/>
    <w:rsid w:val="00BB4D60"/>
    <w:rsid w:val="00BB4EA3"/>
    <w:rsid w:val="00BC1469"/>
    <w:rsid w:val="00BC7894"/>
    <w:rsid w:val="00BD053B"/>
    <w:rsid w:val="00BD370D"/>
    <w:rsid w:val="00BD4312"/>
    <w:rsid w:val="00BD53CF"/>
    <w:rsid w:val="00BF041B"/>
    <w:rsid w:val="00BF316E"/>
    <w:rsid w:val="00BF383A"/>
    <w:rsid w:val="00BF3C46"/>
    <w:rsid w:val="00BF4FE8"/>
    <w:rsid w:val="00BF5D18"/>
    <w:rsid w:val="00C0021C"/>
    <w:rsid w:val="00C03CDD"/>
    <w:rsid w:val="00C03D8D"/>
    <w:rsid w:val="00C050FE"/>
    <w:rsid w:val="00C17102"/>
    <w:rsid w:val="00C20FD8"/>
    <w:rsid w:val="00C24DE6"/>
    <w:rsid w:val="00C26ACE"/>
    <w:rsid w:val="00C277F5"/>
    <w:rsid w:val="00C27D62"/>
    <w:rsid w:val="00C32335"/>
    <w:rsid w:val="00C40BEB"/>
    <w:rsid w:val="00C42207"/>
    <w:rsid w:val="00C42BD1"/>
    <w:rsid w:val="00C4351A"/>
    <w:rsid w:val="00C44A5B"/>
    <w:rsid w:val="00C4530D"/>
    <w:rsid w:val="00C45985"/>
    <w:rsid w:val="00C46157"/>
    <w:rsid w:val="00C47407"/>
    <w:rsid w:val="00C47B16"/>
    <w:rsid w:val="00C51AA7"/>
    <w:rsid w:val="00C51D7B"/>
    <w:rsid w:val="00C567F2"/>
    <w:rsid w:val="00C605EC"/>
    <w:rsid w:val="00C623B7"/>
    <w:rsid w:val="00C625E4"/>
    <w:rsid w:val="00C634D8"/>
    <w:rsid w:val="00C63513"/>
    <w:rsid w:val="00C640D2"/>
    <w:rsid w:val="00C64F7F"/>
    <w:rsid w:val="00C65017"/>
    <w:rsid w:val="00C65572"/>
    <w:rsid w:val="00C71B63"/>
    <w:rsid w:val="00C72E29"/>
    <w:rsid w:val="00C73FBA"/>
    <w:rsid w:val="00C7490B"/>
    <w:rsid w:val="00C74A20"/>
    <w:rsid w:val="00C75996"/>
    <w:rsid w:val="00C80933"/>
    <w:rsid w:val="00C82C0A"/>
    <w:rsid w:val="00C84787"/>
    <w:rsid w:val="00C85DFD"/>
    <w:rsid w:val="00C87029"/>
    <w:rsid w:val="00C9008E"/>
    <w:rsid w:val="00C91805"/>
    <w:rsid w:val="00C91979"/>
    <w:rsid w:val="00C9372D"/>
    <w:rsid w:val="00C93F2A"/>
    <w:rsid w:val="00C947B7"/>
    <w:rsid w:val="00C96211"/>
    <w:rsid w:val="00C97CBC"/>
    <w:rsid w:val="00CA39F3"/>
    <w:rsid w:val="00CA440F"/>
    <w:rsid w:val="00CA5A17"/>
    <w:rsid w:val="00CA7B7C"/>
    <w:rsid w:val="00CB1040"/>
    <w:rsid w:val="00CB19DD"/>
    <w:rsid w:val="00CB1F82"/>
    <w:rsid w:val="00CB5D15"/>
    <w:rsid w:val="00CB5E9C"/>
    <w:rsid w:val="00CB79AD"/>
    <w:rsid w:val="00CC15AE"/>
    <w:rsid w:val="00CC3022"/>
    <w:rsid w:val="00CC3E64"/>
    <w:rsid w:val="00CC5731"/>
    <w:rsid w:val="00CC74CC"/>
    <w:rsid w:val="00CC7BCD"/>
    <w:rsid w:val="00CD4285"/>
    <w:rsid w:val="00CD634D"/>
    <w:rsid w:val="00CE1CC5"/>
    <w:rsid w:val="00CE5AFF"/>
    <w:rsid w:val="00CE6950"/>
    <w:rsid w:val="00CE6E8F"/>
    <w:rsid w:val="00CF0B65"/>
    <w:rsid w:val="00CF1E04"/>
    <w:rsid w:val="00CF311A"/>
    <w:rsid w:val="00CF4E72"/>
    <w:rsid w:val="00D005FF"/>
    <w:rsid w:val="00D01B14"/>
    <w:rsid w:val="00D0445C"/>
    <w:rsid w:val="00D04E7C"/>
    <w:rsid w:val="00D0632A"/>
    <w:rsid w:val="00D136A0"/>
    <w:rsid w:val="00D137BC"/>
    <w:rsid w:val="00D14DB5"/>
    <w:rsid w:val="00D15EE7"/>
    <w:rsid w:val="00D166C3"/>
    <w:rsid w:val="00D2317D"/>
    <w:rsid w:val="00D2674F"/>
    <w:rsid w:val="00D27ADE"/>
    <w:rsid w:val="00D31F60"/>
    <w:rsid w:val="00D32AA2"/>
    <w:rsid w:val="00D3379E"/>
    <w:rsid w:val="00D33F6D"/>
    <w:rsid w:val="00D36071"/>
    <w:rsid w:val="00D367A4"/>
    <w:rsid w:val="00D37539"/>
    <w:rsid w:val="00D4164C"/>
    <w:rsid w:val="00D419F0"/>
    <w:rsid w:val="00D4366C"/>
    <w:rsid w:val="00D45989"/>
    <w:rsid w:val="00D45D5C"/>
    <w:rsid w:val="00D46584"/>
    <w:rsid w:val="00D47C76"/>
    <w:rsid w:val="00D51BA9"/>
    <w:rsid w:val="00D52EE9"/>
    <w:rsid w:val="00D541D5"/>
    <w:rsid w:val="00D54977"/>
    <w:rsid w:val="00D57128"/>
    <w:rsid w:val="00D57614"/>
    <w:rsid w:val="00D57F7E"/>
    <w:rsid w:val="00D607C2"/>
    <w:rsid w:val="00D7090A"/>
    <w:rsid w:val="00D70FA7"/>
    <w:rsid w:val="00D72653"/>
    <w:rsid w:val="00D7365C"/>
    <w:rsid w:val="00D74B4D"/>
    <w:rsid w:val="00D76DE1"/>
    <w:rsid w:val="00D80DF6"/>
    <w:rsid w:val="00D840FC"/>
    <w:rsid w:val="00D84758"/>
    <w:rsid w:val="00D84974"/>
    <w:rsid w:val="00D84E64"/>
    <w:rsid w:val="00D85FA3"/>
    <w:rsid w:val="00D9182E"/>
    <w:rsid w:val="00D927CE"/>
    <w:rsid w:val="00D940C4"/>
    <w:rsid w:val="00D95BEC"/>
    <w:rsid w:val="00D95F06"/>
    <w:rsid w:val="00D9600B"/>
    <w:rsid w:val="00D96F19"/>
    <w:rsid w:val="00DA10B4"/>
    <w:rsid w:val="00DA1983"/>
    <w:rsid w:val="00DA1D17"/>
    <w:rsid w:val="00DA3112"/>
    <w:rsid w:val="00DA3E12"/>
    <w:rsid w:val="00DA5E67"/>
    <w:rsid w:val="00DA6B43"/>
    <w:rsid w:val="00DB0C4B"/>
    <w:rsid w:val="00DB3B73"/>
    <w:rsid w:val="00DB511F"/>
    <w:rsid w:val="00DB7749"/>
    <w:rsid w:val="00DB7907"/>
    <w:rsid w:val="00DC1289"/>
    <w:rsid w:val="00DC4220"/>
    <w:rsid w:val="00DE29EA"/>
    <w:rsid w:val="00DE625C"/>
    <w:rsid w:val="00DF4EDD"/>
    <w:rsid w:val="00E012C2"/>
    <w:rsid w:val="00E041B8"/>
    <w:rsid w:val="00E076D8"/>
    <w:rsid w:val="00E079C3"/>
    <w:rsid w:val="00E117AB"/>
    <w:rsid w:val="00E15E10"/>
    <w:rsid w:val="00E1658A"/>
    <w:rsid w:val="00E16C63"/>
    <w:rsid w:val="00E20DDC"/>
    <w:rsid w:val="00E20E45"/>
    <w:rsid w:val="00E22F4F"/>
    <w:rsid w:val="00E23D9D"/>
    <w:rsid w:val="00E24865"/>
    <w:rsid w:val="00E25DE8"/>
    <w:rsid w:val="00E271BF"/>
    <w:rsid w:val="00E27574"/>
    <w:rsid w:val="00E32819"/>
    <w:rsid w:val="00E34859"/>
    <w:rsid w:val="00E41D9E"/>
    <w:rsid w:val="00E427B5"/>
    <w:rsid w:val="00E42F9C"/>
    <w:rsid w:val="00E46608"/>
    <w:rsid w:val="00E50688"/>
    <w:rsid w:val="00E50752"/>
    <w:rsid w:val="00E54649"/>
    <w:rsid w:val="00E56296"/>
    <w:rsid w:val="00E57D85"/>
    <w:rsid w:val="00E6390B"/>
    <w:rsid w:val="00E65067"/>
    <w:rsid w:val="00E6554D"/>
    <w:rsid w:val="00E67349"/>
    <w:rsid w:val="00E679D5"/>
    <w:rsid w:val="00E67AD6"/>
    <w:rsid w:val="00E806F4"/>
    <w:rsid w:val="00E81E84"/>
    <w:rsid w:val="00E90A4D"/>
    <w:rsid w:val="00E91332"/>
    <w:rsid w:val="00E91F1C"/>
    <w:rsid w:val="00E93869"/>
    <w:rsid w:val="00E94F72"/>
    <w:rsid w:val="00EA2498"/>
    <w:rsid w:val="00EA5AC8"/>
    <w:rsid w:val="00EA668F"/>
    <w:rsid w:val="00EA794D"/>
    <w:rsid w:val="00EB14D7"/>
    <w:rsid w:val="00EB3123"/>
    <w:rsid w:val="00EB588A"/>
    <w:rsid w:val="00EB5C1B"/>
    <w:rsid w:val="00EC2BDA"/>
    <w:rsid w:val="00EC375A"/>
    <w:rsid w:val="00EC47CA"/>
    <w:rsid w:val="00EC4F72"/>
    <w:rsid w:val="00ED0671"/>
    <w:rsid w:val="00ED379C"/>
    <w:rsid w:val="00ED58A1"/>
    <w:rsid w:val="00ED6B65"/>
    <w:rsid w:val="00ED6F05"/>
    <w:rsid w:val="00ED7E68"/>
    <w:rsid w:val="00EE0F9A"/>
    <w:rsid w:val="00EE2A25"/>
    <w:rsid w:val="00EE2CE8"/>
    <w:rsid w:val="00EE5FA5"/>
    <w:rsid w:val="00EE6331"/>
    <w:rsid w:val="00EF187F"/>
    <w:rsid w:val="00EF589E"/>
    <w:rsid w:val="00EF64E9"/>
    <w:rsid w:val="00F005B4"/>
    <w:rsid w:val="00F017D9"/>
    <w:rsid w:val="00F028A2"/>
    <w:rsid w:val="00F02F9A"/>
    <w:rsid w:val="00F06396"/>
    <w:rsid w:val="00F06F61"/>
    <w:rsid w:val="00F072FD"/>
    <w:rsid w:val="00F10082"/>
    <w:rsid w:val="00F11EAD"/>
    <w:rsid w:val="00F153A0"/>
    <w:rsid w:val="00F16E8C"/>
    <w:rsid w:val="00F204BA"/>
    <w:rsid w:val="00F20CCF"/>
    <w:rsid w:val="00F261C0"/>
    <w:rsid w:val="00F27057"/>
    <w:rsid w:val="00F316A4"/>
    <w:rsid w:val="00F32DB8"/>
    <w:rsid w:val="00F336A9"/>
    <w:rsid w:val="00F34801"/>
    <w:rsid w:val="00F35C97"/>
    <w:rsid w:val="00F36209"/>
    <w:rsid w:val="00F3766A"/>
    <w:rsid w:val="00F37AA2"/>
    <w:rsid w:val="00F37E19"/>
    <w:rsid w:val="00F40B54"/>
    <w:rsid w:val="00F4189E"/>
    <w:rsid w:val="00F41EAC"/>
    <w:rsid w:val="00F426BE"/>
    <w:rsid w:val="00F42CDF"/>
    <w:rsid w:val="00F44893"/>
    <w:rsid w:val="00F47F53"/>
    <w:rsid w:val="00F53721"/>
    <w:rsid w:val="00F571A3"/>
    <w:rsid w:val="00F57517"/>
    <w:rsid w:val="00F60B6D"/>
    <w:rsid w:val="00F6244C"/>
    <w:rsid w:val="00F63BF0"/>
    <w:rsid w:val="00F63CF9"/>
    <w:rsid w:val="00F7305D"/>
    <w:rsid w:val="00F73399"/>
    <w:rsid w:val="00F80DBC"/>
    <w:rsid w:val="00F80F69"/>
    <w:rsid w:val="00F812DA"/>
    <w:rsid w:val="00F81F7E"/>
    <w:rsid w:val="00F82C2F"/>
    <w:rsid w:val="00F8364F"/>
    <w:rsid w:val="00F83CF0"/>
    <w:rsid w:val="00F843EA"/>
    <w:rsid w:val="00F84AB9"/>
    <w:rsid w:val="00F85E15"/>
    <w:rsid w:val="00F8651B"/>
    <w:rsid w:val="00F87849"/>
    <w:rsid w:val="00F903C8"/>
    <w:rsid w:val="00F96478"/>
    <w:rsid w:val="00F9652D"/>
    <w:rsid w:val="00F97231"/>
    <w:rsid w:val="00FA1F7E"/>
    <w:rsid w:val="00FA4DFB"/>
    <w:rsid w:val="00FA5131"/>
    <w:rsid w:val="00FB0C4C"/>
    <w:rsid w:val="00FB1442"/>
    <w:rsid w:val="00FB2D93"/>
    <w:rsid w:val="00FB3BB2"/>
    <w:rsid w:val="00FB3D0A"/>
    <w:rsid w:val="00FB4CBB"/>
    <w:rsid w:val="00FC129B"/>
    <w:rsid w:val="00FC4322"/>
    <w:rsid w:val="00FC5E8C"/>
    <w:rsid w:val="00FC74BB"/>
    <w:rsid w:val="00FD4FA3"/>
    <w:rsid w:val="00FD694A"/>
    <w:rsid w:val="00FD7D01"/>
    <w:rsid w:val="00FD7E3A"/>
    <w:rsid w:val="00FE0AB9"/>
    <w:rsid w:val="00FE1BC2"/>
    <w:rsid w:val="00FE2241"/>
    <w:rsid w:val="00FE3AEE"/>
    <w:rsid w:val="00FE5851"/>
    <w:rsid w:val="00FF42A4"/>
    <w:rsid w:val="00FF46C6"/>
    <w:rsid w:val="00FF4E9E"/>
    <w:rsid w:val="00FF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1BF"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rsid w:val="00E271BF"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rsid w:val="00E271BF"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rsid w:val="00E271BF"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rsid w:val="00E271BF"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rsid w:val="00E271BF"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rsid w:val="00E271BF"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rsid w:val="00E271BF"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rsid w:val="00E271BF"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rsid w:val="00E271BF"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E271BF"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rsid w:val="00E271BF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rsid w:val="00E271BF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sid w:val="00E271BF"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rsid w:val="00E271BF"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rsid w:val="00E271BF"/>
    <w:pPr>
      <w:jc w:val="center"/>
    </w:pPr>
    <w:rPr>
      <w:b/>
    </w:rPr>
  </w:style>
  <w:style w:type="paragraph" w:styleId="Kopfzeile">
    <w:name w:val="header"/>
    <w:aliases w:val="Header"/>
    <w:basedOn w:val="Standard"/>
    <w:rsid w:val="00E271BF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rsid w:val="00E271BF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sid w:val="00E271BF"/>
    <w:rPr>
      <w:lang w:val="fr-FR"/>
    </w:rPr>
  </w:style>
  <w:style w:type="paragraph" w:customStyle="1" w:styleId="DocIssue">
    <w:name w:val="Doc_Issue"/>
    <w:basedOn w:val="Standard"/>
    <w:next w:val="Textkrper"/>
    <w:rsid w:val="00E271BF"/>
    <w:rPr>
      <w:lang w:val="fr-FR"/>
    </w:rPr>
  </w:style>
  <w:style w:type="paragraph" w:customStyle="1" w:styleId="DocTitle">
    <w:name w:val="Doc_Title"/>
    <w:basedOn w:val="Kopfzeile"/>
    <w:rsid w:val="00E271BF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rsid w:val="00E271BF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rsid w:val="00E271BF"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rsid w:val="00E271BF"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rsid w:val="00E271BF"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rsid w:val="00E271BF"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rsid w:val="00E271BF"/>
    <w:pPr>
      <w:ind w:left="1540"/>
    </w:pPr>
  </w:style>
  <w:style w:type="paragraph" w:customStyle="1" w:styleId="DocDate">
    <w:name w:val="Doc_Date"/>
    <w:basedOn w:val="Standard"/>
    <w:next w:val="Textkrper"/>
    <w:rsid w:val="00E271BF"/>
    <w:rPr>
      <w:lang w:val="fr-FR"/>
    </w:rPr>
  </w:style>
  <w:style w:type="paragraph" w:customStyle="1" w:styleId="Referenceddocument">
    <w:name w:val="Referenced document"/>
    <w:basedOn w:val="Standard"/>
    <w:rsid w:val="00E271BF"/>
    <w:pPr>
      <w:spacing w:after="60"/>
      <w:ind w:left="1021"/>
      <w:jc w:val="left"/>
    </w:pPr>
  </w:style>
  <w:style w:type="character" w:styleId="Funotenzeichen">
    <w:name w:val="footnote reference"/>
    <w:semiHidden/>
    <w:rsid w:val="00E271BF"/>
    <w:rPr>
      <w:vertAlign w:val="superscript"/>
    </w:rPr>
  </w:style>
  <w:style w:type="paragraph" w:styleId="Endnotentext">
    <w:name w:val="endnote text"/>
    <w:basedOn w:val="Standard"/>
    <w:semiHidden/>
    <w:rsid w:val="00E271BF"/>
    <w:rPr>
      <w:sz w:val="20"/>
    </w:rPr>
  </w:style>
  <w:style w:type="character" w:styleId="Endnotenzeichen">
    <w:name w:val="endnote reference"/>
    <w:semiHidden/>
    <w:rsid w:val="00E271BF"/>
    <w:rPr>
      <w:vertAlign w:val="superscript"/>
    </w:rPr>
  </w:style>
  <w:style w:type="paragraph" w:styleId="Index7">
    <w:name w:val="index 7"/>
    <w:basedOn w:val="Standard"/>
    <w:next w:val="Standard"/>
    <w:autoRedefine/>
    <w:semiHidden/>
    <w:rsid w:val="00E271BF"/>
    <w:pPr>
      <w:jc w:val="center"/>
    </w:pPr>
  </w:style>
  <w:style w:type="paragraph" w:styleId="Fuzeile">
    <w:name w:val="footer"/>
    <w:aliases w:val="Footer"/>
    <w:basedOn w:val="Standard"/>
    <w:semiHidden/>
    <w:rsid w:val="00E271BF"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rsid w:val="00E271BF"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link w:val="KommentartextZchn"/>
    <w:semiHidden/>
    <w:rsid w:val="00E271BF"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rsid w:val="00AF4B4C"/>
    <w:pPr>
      <w:spacing w:before="120" w:after="120"/>
      <w:ind w:left="1702"/>
    </w:pPr>
    <w:rPr>
      <w:caps/>
      <w:sz w:val="20"/>
    </w:rPr>
  </w:style>
  <w:style w:type="paragraph" w:customStyle="1" w:styleId="Projecttitle">
    <w:name w:val="Project_title"/>
    <w:basedOn w:val="Kopfzeile"/>
    <w:rsid w:val="00E271BF"/>
    <w:pPr>
      <w:spacing w:line="240" w:lineRule="auto"/>
      <w:jc w:val="center"/>
    </w:pPr>
  </w:style>
  <w:style w:type="paragraph" w:styleId="Dokumentstruktur">
    <w:name w:val="Document Map"/>
    <w:basedOn w:val="Standard"/>
    <w:semiHidden/>
    <w:rsid w:val="00E271BF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rsid w:val="00E271BF"/>
    <w:pPr>
      <w:jc w:val="center"/>
    </w:pPr>
  </w:style>
  <w:style w:type="paragraph" w:customStyle="1" w:styleId="Liste1">
    <w:name w:val="Liste1"/>
    <w:basedOn w:val="Standard"/>
    <w:rsid w:val="00E271BF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rsid w:val="00E271BF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gitternetz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6286B"/>
    <w:pPr>
      <w:spacing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011D85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F46C6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5E76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5E76"/>
    <w:pPr>
      <w:jc w:val="both"/>
    </w:pPr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35E76"/>
    <w:rPr>
      <w:rFonts w:ascii="Arial" w:hAnsi="Arial"/>
      <w:lang w:val="en-GB" w:eastAsia="fr-FR"/>
    </w:rPr>
  </w:style>
  <w:style w:type="character" w:customStyle="1" w:styleId="KommentarthemaZchn">
    <w:name w:val="Kommentarthema Zchn"/>
    <w:basedOn w:val="KommentartextZchn"/>
    <w:link w:val="Kommentarthema"/>
    <w:rsid w:val="00A35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pPr>
      <w:jc w:val="center"/>
    </w:pPr>
    <w:rPr>
      <w:lang w:eastAsia="x-none"/>
    </w:r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TCS/modeling/tree/master/model/Scade/System/ObuFunctions/ManageLocationRelatedInformation/TrainPosition/CalculateTrainPositio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437C0-B9C8-4E95-9305-1E5F649B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6</Pages>
  <Words>736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openETCS Determine Train Location Procedure</vt:lpstr>
      <vt:lpstr>GENERIC ATC	</vt:lpstr>
    </vt:vector>
  </TitlesOfParts>
  <Company>Deutsche Bahn AG</Company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openETCS Determine Train Location Procedure</dc:title>
  <dc:creator>Uwe Steinke / Siemens AG</dc:creator>
  <dc:description>This document specifies how the position of a train is determined on a one-dimensional track.</dc:description>
  <cp:lastModifiedBy>us</cp:lastModifiedBy>
  <cp:revision>277</cp:revision>
  <cp:lastPrinted>2013-11-08T16:08:00Z</cp:lastPrinted>
  <dcterms:created xsi:type="dcterms:W3CDTF">2014-01-08T11:45:00Z</dcterms:created>
  <dcterms:modified xsi:type="dcterms:W3CDTF">2014-10-20T11:41:00Z</dcterms:modified>
  <cp:contentStatus>Draft</cp:contentStatus>
</cp:coreProperties>
</file>