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000000" w:rsidRPr="00000000" w:rsidP="00000000">
      <w:pPr>
        <w:pStyle w:val="Title"/>
        <w:pBdr>
          <w:top w:val="nil"/>
          <w:left w:val="nil"/>
          <w:bottom w:val="nil"/>
          <w:right w:val="nil"/>
          <w:between w:val="nil"/>
        </w:pBdr>
        <w:shd w:val="clear" w:color="auto" w:fill="auto"/>
        <w:contextualSpacing w:val="0"/>
      </w:pPr>
      <w:bookmarkStart w:id="0" w:name="_nj23sjpj5u97" w:colFirst="0" w:colLast="0"/>
      <w:bookmarkEnd w:id="0"/>
      <w:r w:rsidRPr="00000000">
        <w:rPr>
          <w:rtl w:val="0"/>
        </w:rPr>
        <w:t>UPI IN INDIA: REPORT</w:t>
      </w:r>
    </w:p>
    <w:p w:rsidR="00000000" w:rsidRPr="00000000" w:rsidP="00000000" w14:paraId="00000001">
      <w:pPr>
        <w:contextualSpacing w:val="0"/>
      </w:pPr>
      <w:r w:rsidRPr="00000000">
        <w:rPr>
          <w:rtl w:val="0"/>
        </w:rPr>
        <w:t xml:space="preserve">                               </w:t>
      </w:r>
    </w:p>
    <w:p w:rsidR="00000000" w:rsidRPr="00000000" w:rsidP="00000000" w14:paraId="00000002">
      <w:pPr>
        <w:pBdr>
          <w:top w:val="nil"/>
          <w:left w:val="nil"/>
          <w:bottom w:val="nil"/>
          <w:right w:val="nil"/>
          <w:between w:val="nil"/>
        </w:pBdr>
        <w:shd w:val="clear" w:color="auto" w:fill="auto"/>
        <w:spacing w:before="320" w:after="320" w:line="480" w:lineRule="auto"/>
        <w:contextualSpacing w:val="0"/>
        <w:jc w:val="center"/>
      </w:pPr>
      <w:r w:rsidRPr="00000000">
        <w:drawing>
          <wp:inline distT="114300" distB="114300" distL="114300" distR="114300">
            <wp:extent cx="5943600" cy="270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951626450" name="image2.png"/>
                    <pic:cNvPicPr/>
                  </pic:nvPicPr>
                  <pic:blipFill>
                    <a:blip xmlns:r="http://schemas.openxmlformats.org/officeDocument/2006/relationships" r:embed="rId4"/>
                    <a:stretch>
                      <a:fillRect/>
                    </a:stretch>
                  </pic:blipFill>
                  <pic:spPr>
                    <a:xfrm>
                      <a:off x="0" y="0"/>
                      <a:ext cx="5943600" cy="2705100"/>
                    </a:xfrm>
                    <a:prstGeom prst="rect">
                      <a:avLst/>
                    </a:prstGeom>
                  </pic:spPr>
                </pic:pic>
              </a:graphicData>
            </a:graphic>
          </wp:inline>
        </w:drawing>
      </w:r>
    </w:p>
    <w:p w:rsidR="00000000" w:rsidRPr="00000000" w:rsidP="00000000" w14:paraId="00000003">
      <w:pPr>
        <w:pBdr>
          <w:top w:val="nil"/>
          <w:left w:val="nil"/>
          <w:bottom w:val="nil"/>
          <w:right w:val="nil"/>
          <w:between w:val="nil"/>
        </w:pBdr>
        <w:shd w:val="clear" w:color="auto" w:fill="auto"/>
        <w:spacing w:before="400"/>
        <w:contextualSpacing w:val="0"/>
        <w:jc w:val="center"/>
        <w:rPr>
          <w:b/>
          <w:color w:val="783F04"/>
          <w:sz w:val="36"/>
          <w:szCs w:val="36"/>
        </w:rPr>
      </w:pPr>
      <w:r w:rsidRPr="00000000">
        <w:rPr>
          <w:b/>
          <w:color w:val="783F04"/>
          <w:sz w:val="36"/>
          <w:szCs w:val="36"/>
          <w:rtl w:val="0"/>
        </w:rPr>
        <w:t>VIBHORE MATHUR</w:t>
      </w:r>
    </w:p>
    <w:p w:rsidR="00000000" w:rsidRPr="00000000" w:rsidP="00000000" w14:paraId="00000004">
      <w:pPr>
        <w:pBdr>
          <w:top w:val="nil"/>
          <w:left w:val="nil"/>
          <w:bottom w:val="nil"/>
          <w:right w:val="nil"/>
          <w:between w:val="nil"/>
        </w:pBdr>
        <w:shd w:val="clear" w:color="auto" w:fill="auto"/>
        <w:spacing w:before="400"/>
        <w:contextualSpacing w:val="0"/>
        <w:jc w:val="center"/>
        <w:rPr>
          <w:b/>
          <w:color w:val="783F04"/>
          <w:sz w:val="24"/>
          <w:szCs w:val="24"/>
        </w:rPr>
      </w:pPr>
      <w:r w:rsidRPr="00000000">
        <w:rPr>
          <w:b/>
          <w:color w:val="783F04"/>
          <w:sz w:val="24"/>
          <w:szCs w:val="24"/>
          <w:rtl w:val="0"/>
        </w:rPr>
        <w:t>25.10.18</w:t>
      </w:r>
    </w:p>
    <w:p w:rsidR="00000000" w:rsidRPr="00000000" w:rsidP="00000000" w14:paraId="00000005">
      <w:pPr>
        <w:pBdr>
          <w:top w:val="nil"/>
          <w:left w:val="nil"/>
          <w:bottom w:val="nil"/>
          <w:right w:val="nil"/>
          <w:between w:val="nil"/>
        </w:pBdr>
        <w:shd w:val="clear" w:color="auto" w:fill="auto"/>
        <w:spacing w:before="0" w:after="0"/>
        <w:contextualSpacing w:val="0"/>
        <w:jc w:val="center"/>
        <w:rPr>
          <w:color w:val="783F04"/>
        </w:rPr>
      </w:pPr>
    </w:p>
    <w:p w:rsidR="00000000" w:rsidRPr="00000000" w:rsidP="00000000" w14:paraId="00000006">
      <w:pPr>
        <w:pBdr>
          <w:top w:val="nil"/>
          <w:left w:val="nil"/>
          <w:bottom w:val="nil"/>
          <w:right w:val="nil"/>
          <w:between w:val="nil"/>
        </w:pBdr>
        <w:shd w:val="clear" w:color="auto" w:fill="auto"/>
        <w:spacing w:before="0" w:after="0"/>
        <w:contextualSpacing w:val="0"/>
        <w:jc w:val="center"/>
        <w:rPr>
          <w:color w:val="783F04"/>
        </w:rPr>
      </w:pPr>
    </w:p>
    <w:p w:rsidR="00000000" w:rsidRPr="00000000" w:rsidP="00000000" w14:paraId="00000007">
      <w:pPr>
        <w:pBdr>
          <w:top w:val="nil"/>
          <w:left w:val="nil"/>
          <w:bottom w:val="nil"/>
          <w:right w:val="nil"/>
          <w:between w:val="nil"/>
        </w:pBdr>
        <w:shd w:val="clear" w:color="auto" w:fill="auto"/>
        <w:spacing w:before="0" w:after="0"/>
        <w:contextualSpacing w:val="0"/>
        <w:jc w:val="center"/>
        <w:rPr>
          <w:color w:val="783F04"/>
        </w:rPr>
      </w:pPr>
    </w:p>
    <w:p w:rsidR="00000000" w:rsidRPr="00000000" w:rsidP="00000000" w14:paraId="00000008">
      <w:pPr>
        <w:pBdr>
          <w:top w:val="nil"/>
          <w:left w:val="nil"/>
          <w:bottom w:val="nil"/>
          <w:right w:val="nil"/>
          <w:between w:val="nil"/>
        </w:pBdr>
        <w:shd w:val="clear" w:color="auto" w:fill="auto"/>
        <w:spacing w:before="0" w:after="0"/>
        <w:contextualSpacing w:val="0"/>
        <w:jc w:val="center"/>
        <w:rPr>
          <w:color w:val="783F04"/>
        </w:rPr>
      </w:pPr>
    </w:p>
    <w:p w:rsidR="00000000" w:rsidRPr="00000000" w:rsidP="00000000" w14:paraId="00000009">
      <w:pPr>
        <w:pStyle w:val="Heading1"/>
        <w:pBdr>
          <w:top w:val="nil"/>
          <w:left w:val="nil"/>
          <w:bottom w:val="nil"/>
          <w:right w:val="nil"/>
          <w:between w:val="nil"/>
        </w:pBdr>
        <w:shd w:val="clear" w:color="auto" w:fill="auto"/>
        <w:contextualSpacing w:val="0"/>
        <w:rPr>
          <w:color w:val="DD7E6B"/>
          <w:sz w:val="48"/>
          <w:szCs w:val="48"/>
        </w:rPr>
      </w:pPr>
      <w:bookmarkStart w:id="1" w:name="_yspy8tt3f0xe" w:colFirst="0" w:colLast="0"/>
      <w:bookmarkEnd w:id="1"/>
      <w:r w:rsidRPr="00000000">
        <w:rPr>
          <w:color w:val="DD7E6B"/>
          <w:sz w:val="48"/>
          <w:szCs w:val="48"/>
          <w:rtl w:val="0"/>
        </w:rPr>
        <w:t>INTRODUCTION-</w:t>
      </w:r>
    </w:p>
    <w:p w:rsidR="00000000" w:rsidRPr="00000000" w:rsidP="00000000" w14:paraId="0000000A">
      <w:pPr>
        <w:contextualSpacing w:val="0"/>
      </w:pPr>
      <w:r w:rsidRPr="00000000">
        <w:rPr>
          <w:rtl w:val="0"/>
        </w:rPr>
        <w:t>UNIFIED PAYMENT INTERFACE, COMMONLY KNOWN AS UPI, IS A INSTANT AND REAL TIME PAYMENT SYSTEM WHICH WAS INTRODUCED ON 11 APRIL 2016 BY NATIONAL PAYMENTS CORPORATION OF INDIA FOR SAFE INTERBANK TRANSACTIONS. IT WAS AN TYPE OF OPEN SOURCE FACILITY WHICH WAS GIVEN TO MANY E -WALLET APPLICATIONS.  
</w:t>
      </w:r>
    </w:p>
    <w:p w:rsidR="00000000" w:rsidRPr="00000000" w:rsidP="00000000" w14:paraId="0000000B">
      <w:pPr>
        <w:pStyle w:val="Heading1"/>
        <w:pBdr>
          <w:top w:val="nil"/>
          <w:left w:val="nil"/>
          <w:bottom w:val="nil"/>
          <w:right w:val="nil"/>
          <w:between w:val="nil"/>
        </w:pBdr>
        <w:shd w:val="clear" w:color="auto" w:fill="auto"/>
        <w:contextualSpacing w:val="0"/>
      </w:pPr>
      <w:bookmarkStart w:id="2" w:name="_ll632nomkuvk" w:colFirst="0" w:colLast="0"/>
      <w:bookmarkEnd w:id="2"/>
    </w:p>
    <w:p w:rsidR="00000000" w:rsidRPr="00000000" w:rsidP="00000000" w14:paraId="0000000C">
      <w:pPr>
        <w:pStyle w:val="Heading1"/>
        <w:pBdr>
          <w:top w:val="nil"/>
          <w:left w:val="nil"/>
          <w:bottom w:val="nil"/>
          <w:right w:val="nil"/>
          <w:between w:val="nil"/>
        </w:pBdr>
        <w:shd w:val="clear" w:color="auto" w:fill="auto"/>
        <w:spacing w:after="200"/>
        <w:contextualSpacing w:val="0"/>
        <w:rPr>
          <w:color w:val="DD7E6B"/>
          <w:sz w:val="48"/>
          <w:szCs w:val="48"/>
        </w:rPr>
      </w:pPr>
      <w:bookmarkStart w:id="3" w:name="_o8rmzovhszmh" w:colFirst="0" w:colLast="0"/>
      <w:bookmarkEnd w:id="3"/>
      <w:r w:rsidRPr="00000000">
        <w:rPr>
          <w:color w:val="DD7E6B"/>
          <w:sz w:val="48"/>
          <w:szCs w:val="48"/>
          <w:rtl w:val="0"/>
        </w:rPr>
        <w:t>BEGINNING
</w:t>
      </w:r>
    </w:p>
    <w:p w:rsidR="00000000" w:rsidRPr="00000000" w:rsidP="00000000" w14:paraId="0000000D">
      <w:pPr>
        <w:contextualSpacing w:val="0"/>
      </w:pPr>
      <w:r w:rsidRPr="00000000">
        <w:rPr>
          <w:rtl w:val="0"/>
        </w:rPr>
        <w:t>UPI IN INDIA WAS INTRODUCE ON 11 APRIL 2016, BUT IT WAS A GRADUAL PROGRESS FOR UPI FROM APRIL-OCTOBER. ON 8 NOVEMBER 2016 PM SHRI NARENDRA MODI ANNOUNCED DEMONETISATION TO KILL CORRUPTION AND, END BLACK MONEY. DENOMINATIONS OF 500 AND 1000 WERE BAN AND NEW NOTE OF 2000 WAS INTRODUCED, BUT IT WAS HARD TO GET CASH DUE TO LACK OF NEW CURRENCY, SO TO OVERCOME THIS PROBLEM E-WALLETS WHICH USED UPI BEGAN TO GET IN TREND GOT POPULAR.</w:t>
      </w:r>
    </w:p>
    <w:p w:rsidR="00000000" w:rsidRPr="00000000" w:rsidP="00000000" w14:paraId="0000000E">
      <w:pPr>
        <w:contextualSpacing w:val="0"/>
      </w:pPr>
    </w:p>
    <w:p w:rsidR="00000000" w:rsidRPr="00000000" w:rsidP="00000000" w14:paraId="0000000F">
      <w:pPr>
        <w:contextualSpacing w:val="0"/>
      </w:pPr>
    </w:p>
    <w:p w:rsidR="00000000" w:rsidRPr="00000000" w:rsidP="00000000" w14:paraId="00000010">
      <w:pPr>
        <w:contextualSpacing w:val="0"/>
        <w:rPr>
          <w:color w:val="DD7E6B"/>
          <w:sz w:val="48"/>
          <w:szCs w:val="48"/>
        </w:rPr>
      </w:pPr>
      <w:r w:rsidRPr="00000000">
        <w:rPr>
          <w:color w:val="DD7E6B"/>
          <w:sz w:val="48"/>
          <w:szCs w:val="48"/>
          <w:rtl w:val="0"/>
        </w:rPr>
        <w:t>ADVANTAGES OF USING UPI-</w:t>
      </w:r>
    </w:p>
    <w:p w:rsidR="00000000" w:rsidRPr="00000000" w:rsidP="00000000" w14:paraId="00000011">
      <w:pPr>
        <w:contextualSpacing w:val="0"/>
      </w:pPr>
      <w:r w:rsidRPr="00000000">
        <w:rPr>
          <w:rtl w:val="0"/>
        </w:rPr>
        <w:t>CONSIDERABLY USING E- WALLETS AGAINST CASH IS A GREAT METHOD, AS IT IS SAFE, SECURE, AND SIMPLE. ALSO IT EASILY PORTABLE YOU HAVE TO JUST CARRY YOUR PHONE AND YOU CAN BUY ANYTHING ALSO SOME E-WALLETS GIVES YOU EXCITING OFFERS SUCH AS CASHBACK AND SOME DISCOUNTS LIKE 5%,10% AND MORE. ALSO, YOU CAN'T ONLY PURCHASE FROM SHOPS USING E-WALLETS, YOU CAN ALSO PAY YOUR
</w:t>
      </w:r>
    </w:p>
    <w:p w:rsidR="00000000" w:rsidRPr="00000000" w:rsidP="00000000" w14:paraId="00000012">
      <w:pPr>
        <w:contextualSpacing w:val="0"/>
      </w:pPr>
      <w:r w:rsidRPr="00000000">
        <w:rPr>
          <w:rtl w:val="0"/>
        </w:rPr>
        <w:t>BILL, RECHARGE YOUR PHONE AND MANY MORE.</w:t>
      </w:r>
      <w:r w:rsidRPr="00000000">
        <w:rPr>
          <w:color w:val="CC4125"/>
          <w:sz w:val="48"/>
          <w:szCs w:val="48"/>
          <w:rtl w:val="0"/>
        </w:rPr>
        <w:t xml:space="preserve">  </w:t>
      </w:r>
    </w:p>
    <w:p w:rsidR="00000000" w:rsidRPr="00000000" w:rsidP="00000000" w14:paraId="00000013">
      <w:pPr>
        <w:spacing w:line="240" w:lineRule="auto"/>
        <w:ind w:left="720" w:firstLine="0"/>
        <w:contextualSpacing w:val="0"/>
      </w:pPr>
    </w:p>
    <w:p w:rsidR="00000000" w:rsidRPr="00000000" w:rsidP="00000000" w14:paraId="00000014">
      <w:pPr>
        <w:contextualSpacing w:val="0"/>
        <w:rPr>
          <w:color w:val="CC4125"/>
          <w:sz w:val="48"/>
          <w:szCs w:val="48"/>
        </w:rPr>
      </w:pPr>
    </w:p>
    <w:p w:rsidR="00000000" w:rsidRPr="00000000" w:rsidP="00000000" w14:paraId="00000015">
      <w:pPr>
        <w:contextualSpacing w:val="0"/>
        <w:rPr>
          <w:sz w:val="28"/>
          <w:szCs w:val="28"/>
        </w:rPr>
      </w:pPr>
      <w:r w:rsidRPr="00000000">
        <w:rPr>
          <w:color w:val="CC4125"/>
          <w:sz w:val="48"/>
          <w:szCs w:val="48"/>
          <w:rtl w:val="0"/>
        </w:rPr>
        <w:t>DIFFICULTIES OF INCREASING E-WALLETS USE IN INDIA:</w:t>
      </w:r>
    </w:p>
    <w:p w:rsidR="00000000" w:rsidRPr="00000000" w:rsidP="00000000" w14:paraId="00000016">
      <w:pPr>
        <w:contextualSpacing w:val="0"/>
        <w:rPr>
          <w:sz w:val="28"/>
          <w:szCs w:val="28"/>
        </w:rPr>
      </w:pPr>
      <w:r w:rsidRPr="00000000">
        <w:rPr>
          <w:sz w:val="28"/>
          <w:szCs w:val="28"/>
          <w:rtl w:val="0"/>
        </w:rPr>
        <w:t>SOME DIFFICULTIES ARE AS FOLLOWS</w:t>
      </w:r>
    </w:p>
    <w:p w:rsidR="00000000" w:rsidRPr="00000000" w:rsidP="00000000" w14:paraId="00000017">
      <w:pPr>
        <w:numPr>
          <w:ilvl w:val="0"/>
          <w:numId w:val="1"/>
        </w:numPr>
        <w:ind w:left="720" w:hanging="360"/>
        <w:contextualSpacing/>
        <w:rPr>
          <w:u w:val="none"/>
        </w:rPr>
      </w:pPr>
      <w:r w:rsidRPr="00000000">
        <w:rPr>
          <w:rtl w:val="0"/>
        </w:rPr>
        <w:t>INDIA HAS LITERACY RATE AROUND 74.04% AND SOME OF THEM EVEN DON’T TO SPEAK SO FORGET ABOUT USING A HIGH CONFIGURATION SMARTPHONE WHICH IS THE ONLY WAY TO ACCESS E-WALLETS.</w:t>
      </w:r>
    </w:p>
    <w:p w:rsidR="00000000" w:rsidRPr="00000000" w:rsidP="00000000" w14:paraId="00000018">
      <w:pPr>
        <w:numPr>
          <w:ilvl w:val="0"/>
          <w:numId w:val="1"/>
        </w:numPr>
        <w:ind w:left="720" w:hanging="360"/>
        <w:contextualSpacing/>
        <w:rPr>
          <w:u w:val="none"/>
        </w:rPr>
      </w:pPr>
      <w:r w:rsidRPr="00000000">
        <w:rPr>
          <w:rtl w:val="0"/>
        </w:rPr>
        <w:t>ALSO, MANY PEOPLE IN INDIA ARE BELOW POVERTY LINE ABOUT 21.9% PEOPLE IN INDIA EARN BELOW RS.27 PER DAY IN RURAL AND RS 33 FOR URBAN AREA.</w:t>
      </w:r>
    </w:p>
    <w:p w:rsidR="00000000" w:rsidRPr="00000000" w:rsidP="00000000" w14:paraId="00000019">
      <w:pPr>
        <w:ind w:left="0" w:firstLine="0"/>
        <w:contextualSpacing w:val="0"/>
        <w:rPr>
          <w:sz w:val="36"/>
          <w:szCs w:val="36"/>
        </w:rPr>
      </w:pPr>
      <w:r w:rsidRPr="00000000">
        <w:rPr>
          <w:color w:val="DD7E6B"/>
          <w:sz w:val="48"/>
          <w:szCs w:val="48"/>
          <w:rtl w:val="0"/>
        </w:rPr>
        <w:t>GROWTH OF INCREASE IN USAGE OF E-WALLETS IN INDIA:</w:t>
      </w:r>
    </w:p>
    <w:p w:rsidR="00000000" w:rsidRPr="00000000" w:rsidP="00000000" w14:paraId="0000001A">
      <w:pPr>
        <w:ind w:left="0" w:firstLine="0"/>
        <w:contextualSpacing w:val="0"/>
        <w:rPr>
          <w:sz w:val="36"/>
          <w:szCs w:val="36"/>
        </w:rPr>
      </w:pPr>
      <w:r w:rsidRPr="00000000">
        <w:rPr>
          <w:sz w:val="36"/>
          <w:szCs w:val="36"/>
          <w:rtl w:val="0"/>
        </w:rPr>
        <w:t>HERE IS A GRAPH WHICH SHOWS NUMBER OF USERS OF UPI IN INDIA-</w:t>
      </w:r>
    </w:p>
    <w:p w:rsidR="00000000" w:rsidRPr="00000000" w:rsidP="00000000" w14:paraId="0000001B">
      <w:pPr>
        <w:contextualSpacing w:val="0"/>
      </w:pPr>
      <w:r w:rsidRPr="00000000">
        <w:rPr>
          <w:rtl w:val="0"/>
        </w:rPr>
        <w:t xml:space="preserve">     </w:t>
      </w:r>
    </w:p>
    <w:p w:rsidR="00000000" w:rsidRPr="00000000" w:rsidP="00000000" w14:paraId="0000001C">
      <w:pPr>
        <w:contextualSpacing w:val="0"/>
      </w:pPr>
      <w:r w:rsidRPr="00000000">
        <w:drawing>
          <wp:inline distT="114300" distB="114300" distL="114300" distR="114300">
            <wp:extent cx="5472113" cy="3386515"/>
            <wp:effectExtent l="0" t="0" r="0" b="0"/>
            <wp:docPr id="2" name="image1.png" descr="Chart"/>
            <wp:cNvGraphicFramePr/>
            <a:graphic xmlns:a="http://schemas.openxmlformats.org/drawingml/2006/main">
              <a:graphicData uri="http://schemas.openxmlformats.org/drawingml/2006/picture">
                <pic:pic xmlns:pic="http://schemas.openxmlformats.org/drawingml/2006/picture">
                  <pic:nvPicPr>
                    <pic:cNvPr id="658574330" name="image1.png" descr="Chart"/>
                    <pic:cNvPicPr/>
                  </pic:nvPicPr>
                  <pic:blipFill>
                    <a:blip xmlns:r="http://schemas.openxmlformats.org/officeDocument/2006/relationships" r:embed="rId5"/>
                    <a:stretch>
                      <a:fillRect/>
                    </a:stretch>
                  </pic:blipFill>
                  <pic:spPr>
                    <a:xfrm>
                      <a:off x="0" y="0"/>
                      <a:ext cx="5472113" cy="3386515"/>
                    </a:xfrm>
                    <a:prstGeom prst="rect">
                      <a:avLst/>
                    </a:prstGeom>
                  </pic:spPr>
                </pic:pic>
              </a:graphicData>
            </a:graphic>
          </wp:inline>
        </w:drawing>
      </w:r>
    </w:p>
    <w:p w:rsidR="00000000" w:rsidRPr="00000000" w:rsidP="00000000" w14:paraId="0000001D">
      <w:pPr>
        <w:contextualSpacing w:val="0"/>
      </w:pPr>
      <w:r w:rsidRPr="00000000">
        <w:rPr>
          <w:rtl w:val="0"/>
        </w:rPr>
        <w:t>AS THE GRAPH SUGGEST THAT JUST AFTER DEMONETISATION UPI(E-WALLETS) BECOME POPULAR BUT WHEN CASH WAS CIRCULATED IN LARGE QUANTITY USE OF E-WALLETS DECREASED SOMEWHAT.
</w:t>
      </w:r>
    </w:p>
    <w:p w:rsidR="00000000" w:rsidRPr="00000000" w:rsidP="00000000" w14:paraId="0000001E">
      <w:pPr>
        <w:contextualSpacing w:val="0"/>
      </w:pPr>
    </w:p>
    <w:p w:rsidR="00000000" w:rsidRPr="00000000" w:rsidP="00000000" w14:paraId="0000001F">
      <w:pPr>
        <w:contextualSpacing w:val="0"/>
        <w:rPr>
          <w:color w:val="DD7E6B"/>
          <w:sz w:val="48"/>
          <w:szCs w:val="48"/>
        </w:rPr>
      </w:pPr>
      <w:r w:rsidRPr="00000000">
        <w:rPr>
          <w:color w:val="DD7E6B"/>
          <w:sz w:val="48"/>
          <w:szCs w:val="48"/>
          <w:rtl w:val="0"/>
        </w:rPr>
        <w:t>HOW DOES UPI WORK-
</w:t>
      </w:r>
    </w:p>
    <w:p w:rsidR="00000000" w:rsidRPr="00000000" w:rsidP="00000000" w14:paraId="00000020">
      <w:pPr>
        <w:contextualSpacing w:val="0"/>
      </w:pPr>
      <w:r w:rsidRPr="00000000">
        <w:rPr>
          <w:rtl w:val="0"/>
        </w:rPr>
        <w:t>WHEN A USER FIRST STARTS USING E-WALLETS WHICH SUPPORTS UPI,HAS TO DO SOME KYC AND ENTER HIS/HER BANK ACCOUNT OR ADD MONEY TO THE WALLET BY A SIMPLE RECHARGE,THE IF THE PERSON SEND SOME AMOUNT OF MONEY FOR SAY A USER ROHAN WANTS TO SEND RS.2000 TO HIS FRIEND,SAY ROHIT THEN HE HAS TO FIRST CHECK THAT HE HAVE SUFFICIENT BALANCE i.e. Rs.2000 OR MORE IN HIS E-WALLET AND THEN HE HAS TO ENTER ROHIT'S MOBILE NUMBER AND THE JUST HE NEEDS TO TYPE THE AMOUNT i.e. 2000 AND CLICK SENDD IN THE APP THEN THE RS.2000 WOULD BE DECREASED FROM HIS ACCOUNT AND WOULD BE ADDED TO ROHIT'S ACCOUNT. THAT'S SO SIMPLE AND EASY, IS'NT IT? 
</w:t>
      </w:r>
    </w:p>
    <w:p w:rsidR="00000000" w:rsidRPr="00000000" w:rsidP="00000000" w14:paraId="00000021">
      <w:pPr>
        <w:contextualSpacing w:val="0"/>
      </w:pPr>
    </w:p>
    <w:p w:rsidR="00000000" w:rsidRPr="00000000" w:rsidP="00000000" w14:paraId="00000022">
      <w:pPr>
        <w:contextualSpacing w:val="0"/>
        <w:rPr>
          <w:color w:val="DD7E6B"/>
          <w:sz w:val="48"/>
          <w:szCs w:val="48"/>
        </w:rPr>
      </w:pPr>
      <w:r w:rsidRPr="00000000">
        <w:rPr>
          <w:color w:val="DD7E6B"/>
          <w:sz w:val="48"/>
          <w:szCs w:val="48"/>
          <w:rtl w:val="0"/>
        </w:rPr>
        <w:t>FREQUENTLY ASKED QUESTION ABOUT UPI-</w:t>
      </w:r>
    </w:p>
    <w:p w:rsidR="00000000" w:rsidRPr="00000000" w:rsidP="00000000" w14:paraId="00000023">
      <w:pPr>
        <w:spacing w:before="0" w:line="240" w:lineRule="auto"/>
        <w:contextualSpacing w:val="0"/>
        <w:rPr>
          <w:color w:val="1155CC"/>
        </w:rPr>
      </w:pPr>
      <w:r w:rsidRPr="00000000">
        <w:rPr>
          <w:color w:val="1155CC"/>
          <w:rtl w:val="0"/>
        </w:rPr>
        <w:t>Q-1) IS USING UPI IS SAFE AND SECURE?</w:t>
      </w:r>
    </w:p>
    <w:p w:rsidR="00000000" w:rsidRPr="00000000" w:rsidP="00000000" w14:paraId="00000024">
      <w:pPr>
        <w:spacing w:before="0" w:line="240" w:lineRule="auto"/>
        <w:contextualSpacing w:val="0"/>
      </w:pPr>
      <w:r w:rsidRPr="00000000">
        <w:rPr>
          <w:rtl w:val="0"/>
        </w:rPr>
        <w:t>A-1) YES, IN 2018 AFTER CASES OF DATA LEAK BY FACEBOOK AND TWITTER ALL COMPANIES ARE CAREFUL ABOUT THEIR APPLICATION SO IT IS VERY SAFE AND SECURE.
</w:t>
      </w:r>
    </w:p>
    <w:p w:rsidR="00000000" w:rsidRPr="00000000" w:rsidP="00000000" w14:paraId="00000025">
      <w:pPr>
        <w:spacing w:before="0" w:line="240" w:lineRule="auto"/>
        <w:contextualSpacing w:val="0"/>
        <w:rPr>
          <w:color w:val="1155CC"/>
        </w:rPr>
      </w:pPr>
    </w:p>
    <w:p w:rsidR="00000000" w:rsidRPr="00000000" w:rsidP="00000000" w14:paraId="00000026">
      <w:pPr>
        <w:spacing w:before="0" w:line="240" w:lineRule="auto"/>
        <w:contextualSpacing w:val="0"/>
        <w:rPr>
          <w:color w:val="1155CC"/>
        </w:rPr>
      </w:pPr>
      <w:r w:rsidRPr="00000000">
        <w:rPr>
          <w:color w:val="1155CC"/>
          <w:rtl w:val="0"/>
        </w:rPr>
        <w:t>Q-2) IS UPI AVAILABLE FOR ME TO USE?</w:t>
      </w:r>
    </w:p>
    <w:p w:rsidR="00000000" w:rsidRPr="00000000" w:rsidP="00000000" w14:paraId="00000027">
      <w:pPr>
        <w:spacing w:before="0" w:line="240" w:lineRule="auto"/>
        <w:contextualSpacing w:val="0"/>
      </w:pPr>
      <w:r w:rsidRPr="00000000">
        <w:rPr>
          <w:rtl w:val="0"/>
        </w:rPr>
        <w:t>A-2) YES, UPI WAS OFFICIALLY MADE TO USE BY 9COMMON PEOPLE OF THE NATION ON APRIL 11 2016.
</w:t>
      </w:r>
    </w:p>
    <w:p w:rsidR="00000000" w:rsidRPr="00000000" w:rsidP="00000000" w14:paraId="00000028">
      <w:pPr>
        <w:spacing w:before="0" w:line="240" w:lineRule="auto"/>
        <w:contextualSpacing w:val="0"/>
      </w:pPr>
    </w:p>
    <w:p w:rsidR="00000000" w:rsidRPr="00000000" w:rsidP="00000000" w14:paraId="00000029">
      <w:pPr>
        <w:spacing w:before="0" w:line="240" w:lineRule="auto"/>
        <w:contextualSpacing w:val="0"/>
        <w:rPr>
          <w:color w:val="1155CC"/>
        </w:rPr>
      </w:pPr>
      <w:r w:rsidRPr="00000000">
        <w:rPr>
          <w:color w:val="1155CC"/>
          <w:rtl w:val="0"/>
        </w:rPr>
        <w:t>Q-3)</w:t>
      </w:r>
      <w:r w:rsidRPr="00000000">
        <w:rPr>
          <w:color w:val="1155CC"/>
          <w:rtl w:val="0"/>
        </w:rPr>
        <w:t>What are the charges for using UPI?</w:t>
      </w:r>
    </w:p>
    <w:p w:rsidR="00000000" w:rsidRPr="00000000" w:rsidP="00000000" w14:paraId="0000002A">
      <w:pPr>
        <w:spacing w:before="0" w:line="240" w:lineRule="auto"/>
        <w:contextualSpacing w:val="0"/>
      </w:pPr>
      <w:r w:rsidRPr="00000000">
        <w:rPr>
          <w:rtl w:val="0"/>
        </w:rPr>
        <w:t>A-3) ACCORDING TO THE NATIONAL PAYMENT CORPORATION OF INDIA THERE IS NEGLIGIBLE FEE OF RS. 0.50 PER TRANSACTION.
</w:t>
      </w:r>
    </w:p>
    <w:p w:rsidR="00000000" w:rsidRPr="00000000" w:rsidP="00000000" w14:paraId="0000002B">
      <w:pPr>
        <w:spacing w:before="0" w:line="240" w:lineRule="auto"/>
        <w:contextualSpacing w:val="0"/>
      </w:pPr>
    </w:p>
    <w:p w:rsidR="00000000" w:rsidRPr="00000000" w:rsidP="00000000" w14:paraId="0000002C">
      <w:pPr>
        <w:spacing w:before="0" w:line="240" w:lineRule="auto"/>
        <w:contextualSpacing w:val="0"/>
        <w:rPr>
          <w:color w:val="1155CC"/>
        </w:rPr>
      </w:pPr>
      <w:r w:rsidRPr="00000000">
        <w:rPr>
          <w:color w:val="1155CC"/>
          <w:rtl w:val="0"/>
        </w:rPr>
        <w:t>Q-4)DO I NEED TO REGISTER FOR UPI BEFORE MAKING TRANSACTIONS?</w:t>
      </w:r>
    </w:p>
    <w:p w:rsidR="00000000" w:rsidRPr="00000000" w:rsidP="00000000" w14:paraId="0000002D">
      <w:pPr>
        <w:spacing w:before="0" w:line="240" w:lineRule="auto"/>
        <w:contextualSpacing w:val="0"/>
      </w:pPr>
      <w:r w:rsidRPr="00000000">
        <w:rPr>
          <w:rtl w:val="0"/>
        </w:rPr>
        <w:t>A-4)YES IT IS COMPULSORY TO REGISTER FOR UPI BEFORE MAKING ANY KIND OF TRANSACTIONS.</w:t>
      </w:r>
    </w:p>
    <w:p w:rsidR="00000000" w:rsidRPr="00000000" w:rsidP="00000000" w14:paraId="0000002E">
      <w:pPr>
        <w:spacing w:before="0" w:line="240" w:lineRule="auto"/>
        <w:contextualSpacing w:val="0"/>
        <w:rPr>
          <w:color w:val="1155CC"/>
        </w:rPr>
      </w:pPr>
    </w:p>
    <w:p w:rsidR="00000000" w:rsidRPr="00000000" w:rsidP="00000000" w14:paraId="0000002F">
      <w:pPr>
        <w:spacing w:before="0" w:line="240" w:lineRule="auto"/>
        <w:contextualSpacing w:val="0"/>
        <w:rPr>
          <w:color w:val="1155CC"/>
        </w:rPr>
      </w:pPr>
      <w:r w:rsidRPr="00000000">
        <w:rPr>
          <w:color w:val="1155CC"/>
          <w:rtl w:val="0"/>
        </w:rPr>
        <w:t>Q-5) WHICH ALL APP SUPPORTS UPI MECHANISM.
</w:t>
      </w:r>
    </w:p>
    <w:p w:rsidR="00000000" w:rsidRPr="00000000" w:rsidP="00000000" w14:paraId="00000030">
      <w:pPr>
        <w:spacing w:before="0" w:line="240" w:lineRule="auto"/>
        <w:contextualSpacing w:val="0"/>
      </w:pPr>
      <w:r w:rsidRPr="00000000">
        <w:rPr>
          <w:rtl w:val="0"/>
        </w:rPr>
        <w:t>A-5) UPI IS AVAILABLE FOR THE FOLLOWING APPS-</w:t>
      </w:r>
    </w:p>
    <w:p w:rsidR="00000000" w:rsidRPr="00000000" w:rsidP="00000000" w14:paraId="00000031">
      <w:pPr>
        <w:spacing w:before="0" w:line="240" w:lineRule="auto"/>
        <w:contextualSpacing w:val="0"/>
        <w:rPr>
          <w:rFonts w:ascii="Arial" w:eastAsia="Arial" w:hAnsi="Arial" w:cs="Arial"/>
          <w:color w:val="34495E"/>
          <w:sz w:val="21"/>
          <w:szCs w:val="21"/>
        </w:rPr>
      </w:pPr>
      <w:r w:rsidRPr="00000000">
        <w:rPr>
          <w:color w:val="1155CC"/>
          <w:rtl w:val="0"/>
        </w:rPr>
        <w:t xml:space="preserve">           </w:t>
      </w:r>
    </w:p>
    <w:p w:rsidR="00000000" w:rsidRPr="00000000" w:rsidP="00000000" w14:paraId="00000032">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PHONE PE</w:t>
      </w:r>
    </w:p>
    <w:p w:rsidR="00000000" w:rsidRPr="00000000" w:rsidP="00000000" w14:paraId="00000033">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Paytm</w:t>
      </w:r>
    </w:p>
    <w:p w:rsidR="00000000" w:rsidRPr="00000000" w:rsidP="00000000" w14:paraId="00000034">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BHIM app</w:t>
      </w:r>
    </w:p>
    <w:p w:rsidR="00000000" w:rsidRPr="00000000" w:rsidP="00000000" w14:paraId="00000035">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MobiKwik</w:t>
      </w:r>
    </w:p>
    <w:p w:rsidR="00000000" w:rsidRPr="00000000" w:rsidP="00000000" w14:paraId="00000036">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Airtel Payments Bank</w:t>
      </w:r>
    </w:p>
    <w:p w:rsidR="00000000" w:rsidRPr="00000000" w:rsidP="00000000" w14:paraId="00000037">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Google Tez</w:t>
      </w:r>
    </w:p>
    <w:p w:rsidR="00000000" w:rsidRPr="00000000" w:rsidP="00000000" w14:paraId="00000038">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Uber</w:t>
      </w:r>
    </w:p>
    <w:p w:rsidR="00000000" w:rsidRPr="00000000" w:rsidP="00000000" w14:paraId="00000039">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Chiller
</w:t>
      </w:r>
    </w:p>
    <w:p w:rsidR="00000000" w:rsidRPr="00000000" w:rsidP="00000000" w14:paraId="0000003A">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Paytm Payments Bank</w:t>
      </w:r>
    </w:p>
    <w:p w:rsidR="00000000" w:rsidRPr="00000000" w:rsidP="00000000" w14:paraId="0000003B">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SBI Pay</w:t>
      </w:r>
    </w:p>
    <w:p w:rsidR="00000000" w:rsidRPr="00000000" w:rsidP="00000000" w14:paraId="0000003C">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iMobile</w:t>
      </w:r>
    </w:p>
    <w:p w:rsidR="00000000" w:rsidRPr="00000000" w:rsidP="00000000" w14:paraId="0000003D">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Axis Pay</w:t>
      </w:r>
    </w:p>
    <w:p w:rsidR="00000000" w:rsidRPr="00000000" w:rsidP="00000000" w14:paraId="0000003E">
      <w:pPr>
        <w:numPr>
          <w:ilvl w:val="0"/>
          <w:numId w:val="2"/>
        </w:numPr>
        <w:pBdr>
          <w:top w:val="none" w:sz="0" w:space="0" w:color="auto"/>
          <w:bottom w:val="none" w:sz="0" w:space="0" w:color="auto"/>
          <w:right w:val="none" w:sz="0" w:space="0" w:color="auto"/>
          <w:between w:val="none" w:sz="0" w:space="0" w:color="auto"/>
        </w:pBdr>
        <w:spacing w:before="0" w:after="160" w:line="413" w:lineRule="auto"/>
        <w:ind w:left="940" w:hanging="360"/>
        <w:contextualSpacing/>
        <w:rPr>
          <w:rFonts w:ascii="Droid Serif" w:eastAsia="Droid Serif" w:hAnsi="Droid Serif" w:cs="Droid Serif"/>
          <w:sz w:val="22"/>
          <w:szCs w:val="22"/>
        </w:rPr>
      </w:pPr>
      <w:r w:rsidRPr="00000000">
        <w:rPr>
          <w:color w:val="34495E"/>
          <w:rtl w:val="0"/>
        </w:rPr>
        <w:t>BOB UPI</w:t>
      </w:r>
    </w:p>
    <w:p w:rsidR="00000000" w:rsidRPr="00000000" w:rsidP="00000000" w14:paraId="0000003F">
      <w:pPr>
        <w:spacing w:before="0" w:line="240" w:lineRule="auto"/>
        <w:contextualSpacing w:val="0"/>
        <w:rPr>
          <w:color w:val="1155CC"/>
        </w:rPr>
      </w:pPr>
    </w:p>
    <w:sectPr>
      <w:footerReference w:type="default" r:id="rId6"/>
      <w:footerReference w:type="first" r:id="rId7"/>
      <w:pgSz w:w="12240" w:h="15840"/>
      <w:pgMar w:top="360" w:right="90" w:bottom="0" w:left="1440" w:header="0" w:footer="720"/>
      <w:pgNumType w:start="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charset w:val="00"/>
    <w:family w:val="auto"/>
    <w:pitch w:val="default"/>
  </w:font>
  <w:font w:name="Arial">
    <w:charset w:val="00"/>
    <w:family w:val="auto"/>
    <w:pitch w:val="default"/>
  </w:font>
  <w:font w:name="Oswald">
    <w:charset w:val="00"/>
    <w:family w:val="auto"/>
    <w:pitch w:val="default"/>
  </w:font>
  <w:font w:name="Droid Serif">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40">
    <w:pPr>
      <w:pStyle w:val="Heading4"/>
      <w:pBdr>
        <w:top w:val="nil"/>
        <w:left w:val="nil"/>
        <w:bottom w:val="nil"/>
        <w:right w:val="nil"/>
        <w:between w:val="nil"/>
      </w:pBdr>
      <w:shd w:val="clear" w:color="auto" w:fill="auto"/>
      <w:contextualSpacing w:val="0"/>
      <w:jc w:val="left"/>
      <w:rPr>
        <w:b/>
      </w:rPr>
    </w:pPr>
    <w:bookmarkStart w:id="4" w:name="_37o5xb65948r" w:colFirst="0" w:colLast="0"/>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41">
    <w:pPr>
      <w:pStyle w:val="Heading4"/>
      <w:pBdr>
        <w:top w:val="nil"/>
        <w:left w:val="nil"/>
        <w:bottom w:val="nil"/>
        <w:right w:val="nil"/>
        <w:between w:val="nil"/>
      </w:pBdr>
      <w:shd w:val="clear" w:color="auto" w:fill="auto"/>
      <w:contextualSpacing w:val="0"/>
    </w:pPr>
    <w:bookmarkStart w:id="5" w:name="_y0ojsicse0ov" w:colFirst="0" w:colLast="0"/>
    <w:bookmarkEnd w:id="5"/>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5B0E67"/>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F5356F7"/>
    <w:multiLevelType w:val="hybridMultilevel"/>
    <w:tmpl w:val="00000000"/>
    <w:lvl w:ilvl="0">
      <w:start w:val="1"/>
      <w:numFmt w:val="decimal"/>
      <w:lvlText w:val="%1."/>
      <w:lvlJc w:val="left"/>
      <w:pPr>
        <w:ind w:left="720" w:hanging="360"/>
      </w:pPr>
      <w:rPr>
        <w:rFonts w:ascii="Arial" w:eastAsia="Arial" w:hAnsi="Arial" w:cs="Arial"/>
        <w:color w:val="34495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rPr>
    </w:rPrDefault>
    <w:pPrDefault>
      <w:pPr>
        <w:widowControl w:val="0"/>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after="0"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sz w:val="22"/>
      <w:szCs w:val="22"/>
    </w:rPr>
  </w:style>
  <w:style w:type="paragraph" w:styleId="Heading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