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FCB498" w14:textId="77777777" w:rsidR="00F72DA9" w:rsidRPr="00F72DA9" w:rsidRDefault="00F72DA9" w:rsidP="00F72DA9">
      <w:pPr>
        <w:spacing w:after="6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sz w:val="52"/>
          <w:szCs w:val="52"/>
          <w:lang w:val="en-GB"/>
        </w:rPr>
        <w:t>Modular and open-source system for structured illumination microscopy</w:t>
      </w:r>
    </w:p>
    <w:p w14:paraId="3AA8F65F"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7F007B77" w14:textId="503246B9"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Haoran Wang, Peter T. Brown, Jessica Ullom, Douglas P. Shepherd, Rainer Heintzmann, Benedict Diederich</w:t>
      </w:r>
    </w:p>
    <w:p w14:paraId="508D8615"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605DA539"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lang w:val="en-GB"/>
        </w:rPr>
      </w:pPr>
      <w:r w:rsidRPr="00F72DA9">
        <w:rPr>
          <w:rFonts w:ascii="Arial" w:eastAsia="Times New Roman" w:hAnsi="Arial" w:cs="Arial"/>
          <w:color w:val="000000"/>
          <w:kern w:val="36"/>
          <w:sz w:val="40"/>
          <w:szCs w:val="40"/>
          <w:lang w:val="en-GB"/>
        </w:rPr>
        <w:t>Abstract </w:t>
      </w:r>
    </w:p>
    <w:p w14:paraId="0398747F"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0AB9D820" w14:textId="51AEBDF7" w:rsidR="00F72DA9" w:rsidRDefault="00F72DA9" w:rsidP="00F72DA9">
      <w:pPr>
        <w:spacing w:before="400" w:after="120" w:line="240" w:lineRule="auto"/>
        <w:outlineLvl w:val="0"/>
        <w:rPr>
          <w:rFonts w:ascii="Arial" w:eastAsia="Times New Roman" w:hAnsi="Arial" w:cs="Arial"/>
          <w:color w:val="000000"/>
          <w:kern w:val="36"/>
          <w:sz w:val="40"/>
          <w:szCs w:val="40"/>
          <w:lang w:val="en-GB"/>
        </w:rPr>
      </w:pPr>
      <w:r w:rsidRPr="00F72DA9">
        <w:rPr>
          <w:rFonts w:ascii="Arial" w:eastAsia="Times New Roman" w:hAnsi="Arial" w:cs="Arial"/>
          <w:color w:val="000000"/>
          <w:kern w:val="36"/>
          <w:sz w:val="40"/>
          <w:szCs w:val="40"/>
          <w:lang w:val="en-GB"/>
        </w:rPr>
        <w:t>Introduction </w:t>
      </w:r>
    </w:p>
    <w:p w14:paraId="080AEC57" w14:textId="26197CD4" w:rsidR="007316B3" w:rsidRDefault="007316B3" w:rsidP="00CB74A6">
      <w:pPr>
        <w:spacing w:after="0" w:line="240" w:lineRule="auto"/>
        <w:rPr>
          <w:rFonts w:ascii="Arial" w:eastAsia="Times New Roman" w:hAnsi="Arial" w:cs="Arial"/>
          <w:color w:val="000000"/>
          <w:lang w:val="en-GB"/>
        </w:rPr>
      </w:pPr>
    </w:p>
    <w:p w14:paraId="76E3AE59" w14:textId="200E7798" w:rsidR="007316B3" w:rsidRPr="007316B3" w:rsidRDefault="007316B3" w:rsidP="007316B3">
      <w:pPr>
        <w:spacing w:after="0" w:line="240" w:lineRule="auto"/>
        <w:rPr>
          <w:rFonts w:ascii="Arial" w:eastAsia="Times New Roman" w:hAnsi="Arial" w:cs="Arial"/>
          <w:color w:val="000000"/>
          <w:lang w:val="en-GB"/>
        </w:rPr>
      </w:pPr>
      <w:r w:rsidRPr="007316B3">
        <w:rPr>
          <w:rFonts w:ascii="Arial" w:eastAsia="Times New Roman" w:hAnsi="Arial" w:cs="Arial"/>
          <w:color w:val="000000"/>
          <w:lang w:val="en-GB"/>
        </w:rPr>
        <w:t xml:space="preserve">Microscopy, a fundamental technique essential for delving into the </w:t>
      </w:r>
      <w:proofErr w:type="spellStart"/>
      <w:r w:rsidRPr="007316B3">
        <w:rPr>
          <w:rFonts w:ascii="Arial" w:eastAsia="Times New Roman" w:hAnsi="Arial" w:cs="Arial"/>
          <w:color w:val="000000"/>
          <w:lang w:val="en-GB"/>
        </w:rPr>
        <w:t>micrometer</w:t>
      </w:r>
      <w:proofErr w:type="spellEnd"/>
      <w:r w:rsidRPr="007316B3">
        <w:rPr>
          <w:rFonts w:ascii="Arial" w:eastAsia="Times New Roman" w:hAnsi="Arial" w:cs="Arial"/>
          <w:color w:val="000000"/>
          <w:lang w:val="en-GB"/>
        </w:rPr>
        <w:t xml:space="preserve"> and even </w:t>
      </w:r>
      <w:proofErr w:type="spellStart"/>
      <w:r w:rsidRPr="007316B3">
        <w:rPr>
          <w:rFonts w:ascii="Arial" w:eastAsia="Times New Roman" w:hAnsi="Arial" w:cs="Arial"/>
          <w:color w:val="000000"/>
          <w:lang w:val="en-GB"/>
        </w:rPr>
        <w:t>nanometer</w:t>
      </w:r>
      <w:proofErr w:type="spellEnd"/>
      <w:r w:rsidRPr="007316B3">
        <w:rPr>
          <w:rFonts w:ascii="Arial" w:eastAsia="Times New Roman" w:hAnsi="Arial" w:cs="Arial"/>
          <w:color w:val="000000"/>
          <w:lang w:val="en-GB"/>
        </w:rPr>
        <w:t xml:space="preserve"> scales, serves as a vital tool in scientific </w:t>
      </w:r>
      <w:r>
        <w:rPr>
          <w:rFonts w:ascii="Arial" w:eastAsia="Times New Roman" w:hAnsi="Arial" w:cs="Arial"/>
          <w:color w:val="000000"/>
          <w:lang w:val="en-GB"/>
        </w:rPr>
        <w:t>researches</w:t>
      </w:r>
      <w:r w:rsidRPr="007316B3">
        <w:rPr>
          <w:rFonts w:ascii="Arial" w:eastAsia="Times New Roman" w:hAnsi="Arial" w:cs="Arial"/>
          <w:color w:val="000000"/>
          <w:lang w:val="en-GB"/>
        </w:rPr>
        <w:t>. Fluorescence microscopy, in particular, holds significant prominence in the realm of biological research. The resolution of microscopes is inherently confined by the diffraction limit, commonly known as the Abbe limit. Over the past two decades, numerous research groups have endeavo</w:t>
      </w:r>
      <w:r>
        <w:rPr>
          <w:rFonts w:ascii="Arial" w:eastAsia="Times New Roman" w:hAnsi="Arial" w:cs="Arial"/>
          <w:color w:val="000000"/>
          <w:lang w:val="en-GB"/>
        </w:rPr>
        <w:t>u</w:t>
      </w:r>
      <w:r w:rsidRPr="007316B3">
        <w:rPr>
          <w:rFonts w:ascii="Arial" w:eastAsia="Times New Roman" w:hAnsi="Arial" w:cs="Arial"/>
          <w:color w:val="000000"/>
          <w:lang w:val="en-GB"/>
        </w:rPr>
        <w:t xml:space="preserve">red to overcome this limitation through innovative approaches, including single molecule localization techniques such as </w:t>
      </w:r>
      <w:r w:rsidR="00B20EAA">
        <w:rPr>
          <w:rFonts w:ascii="Arial" w:eastAsia="Times New Roman" w:hAnsi="Arial" w:cs="Arial"/>
          <w:color w:val="000000"/>
          <w:lang w:val="en-GB"/>
        </w:rPr>
        <w:t>STORM</w:t>
      </w:r>
      <w:r w:rsidRPr="007316B3">
        <w:rPr>
          <w:rFonts w:ascii="Arial" w:eastAsia="Times New Roman" w:hAnsi="Arial" w:cs="Arial"/>
          <w:color w:val="000000"/>
          <w:lang w:val="en-GB"/>
        </w:rPr>
        <w:t xml:space="preserve"> and PALM, as well as ground state depletion methods like STED.</w:t>
      </w:r>
    </w:p>
    <w:p w14:paraId="17A48019" w14:textId="77777777" w:rsidR="007316B3" w:rsidRPr="007316B3" w:rsidRDefault="007316B3" w:rsidP="007316B3">
      <w:pPr>
        <w:spacing w:after="0" w:line="240" w:lineRule="auto"/>
        <w:rPr>
          <w:rFonts w:ascii="Arial" w:eastAsia="Times New Roman" w:hAnsi="Arial" w:cs="Arial"/>
          <w:color w:val="000000"/>
          <w:lang w:val="en-GB"/>
        </w:rPr>
      </w:pPr>
    </w:p>
    <w:p w14:paraId="3AD6A5D6" w14:textId="67593F75" w:rsidR="007316B3" w:rsidRDefault="007316B3" w:rsidP="007316B3">
      <w:pPr>
        <w:spacing w:after="0" w:line="240" w:lineRule="auto"/>
        <w:rPr>
          <w:rFonts w:ascii="Arial" w:eastAsia="Times New Roman" w:hAnsi="Arial" w:cs="Arial"/>
          <w:color w:val="000000"/>
          <w:lang w:val="en-GB"/>
        </w:rPr>
      </w:pPr>
      <w:r w:rsidRPr="007316B3">
        <w:rPr>
          <w:rFonts w:ascii="Arial" w:eastAsia="Times New Roman" w:hAnsi="Arial" w:cs="Arial"/>
          <w:color w:val="000000"/>
          <w:lang w:val="en-GB"/>
        </w:rPr>
        <w:t>Among these varied techniques, Structured Illumination Microscopy (SIM) has emerged as a noteworthy contender. Operating on the principles of widefield imaging, SIM offers distinct advantages, including low photon dosage and compact raw data size. This technique, while being a branch of fluorescence microscopy, has proven to be a valuable asset, enabling researchers to explore biological intricacies with unprecedented detail and efficiency.</w:t>
      </w:r>
    </w:p>
    <w:p w14:paraId="7F977D3C" w14:textId="71AC51A4" w:rsidR="00601762" w:rsidRDefault="00601762" w:rsidP="007316B3">
      <w:pPr>
        <w:spacing w:after="0" w:line="240" w:lineRule="auto"/>
        <w:rPr>
          <w:rFonts w:ascii="Arial" w:eastAsia="Times New Roman" w:hAnsi="Arial" w:cs="Arial"/>
          <w:color w:val="000000"/>
          <w:lang w:val="en-GB"/>
        </w:rPr>
      </w:pPr>
    </w:p>
    <w:p w14:paraId="72DE48D9" w14:textId="7E7E257F" w:rsidR="00601762" w:rsidRDefault="00601762" w:rsidP="00601762">
      <w:pPr>
        <w:spacing w:after="0" w:line="240" w:lineRule="auto"/>
        <w:rPr>
          <w:rFonts w:ascii="Arial" w:eastAsia="Times New Roman" w:hAnsi="Arial" w:cs="Arial"/>
          <w:color w:val="000000"/>
          <w:lang w:val="en-GB"/>
        </w:rPr>
      </w:pPr>
      <w:r>
        <w:rPr>
          <w:rFonts w:ascii="Arial" w:eastAsia="Times New Roman" w:hAnsi="Arial" w:cs="Arial"/>
          <w:color w:val="000000"/>
          <w:lang w:val="en-GB"/>
        </w:rPr>
        <w:t xml:space="preserve">Along with the increasement of research varieties, the required </w:t>
      </w:r>
      <w:r w:rsidR="00995F3E">
        <w:rPr>
          <w:rFonts w:ascii="Arial" w:eastAsia="Times New Roman" w:hAnsi="Arial" w:cs="Arial"/>
          <w:color w:val="000000"/>
          <w:lang w:val="en-GB"/>
        </w:rPr>
        <w:t xml:space="preserve">imaging </w:t>
      </w:r>
      <w:r>
        <w:rPr>
          <w:rFonts w:ascii="Arial" w:eastAsia="Times New Roman" w:hAnsi="Arial" w:cs="Arial"/>
          <w:color w:val="000000"/>
          <w:lang w:val="en-GB"/>
        </w:rPr>
        <w:t>resolution is increasing steadily.</w:t>
      </w:r>
      <w:r w:rsidR="00995F3E">
        <w:rPr>
          <w:rFonts w:ascii="Arial" w:eastAsia="Times New Roman" w:hAnsi="Arial" w:cs="Arial"/>
          <w:color w:val="000000"/>
          <w:lang w:val="en-GB"/>
        </w:rPr>
        <w:t xml:space="preserve"> However, f</w:t>
      </w:r>
      <w:r w:rsidR="00995F3E">
        <w:rPr>
          <w:rFonts w:ascii="Arial" w:eastAsia="Times New Roman" w:hAnsi="Arial" w:cs="Arial"/>
          <w:color w:val="000000"/>
          <w:lang w:val="en-GB"/>
        </w:rPr>
        <w:t>or super-resolution microscope</w:t>
      </w:r>
      <w:r w:rsidR="00995F3E">
        <w:rPr>
          <w:rFonts w:ascii="Arial" w:eastAsia="Times New Roman" w:hAnsi="Arial" w:cs="Arial"/>
          <w:color w:val="000000"/>
          <w:lang w:val="en-GB"/>
        </w:rPr>
        <w:t>,</w:t>
      </w:r>
      <w:r w:rsidR="00995F3E">
        <w:rPr>
          <w:rFonts w:ascii="Arial" w:eastAsia="Times New Roman" w:hAnsi="Arial" w:cs="Arial"/>
          <w:color w:val="000000"/>
          <w:lang w:val="en-GB"/>
        </w:rPr>
        <w:t xml:space="preserve"> complexity</w:t>
      </w:r>
      <w:r w:rsidR="00995F3E">
        <w:rPr>
          <w:rFonts w:ascii="Arial" w:eastAsia="Times New Roman" w:hAnsi="Arial" w:cs="Arial"/>
          <w:color w:val="000000"/>
          <w:lang w:val="en-GB"/>
        </w:rPr>
        <w:t xml:space="preserve"> and</w:t>
      </w:r>
      <w:r w:rsidR="00995F3E">
        <w:rPr>
          <w:rFonts w:ascii="Arial" w:eastAsia="Times New Roman" w:hAnsi="Arial" w:cs="Arial"/>
          <w:color w:val="000000"/>
          <w:lang w:val="en-GB"/>
        </w:rPr>
        <w:t xml:space="preserve"> cost</w:t>
      </w:r>
      <w:r w:rsidR="00995F3E">
        <w:rPr>
          <w:rFonts w:ascii="Arial" w:eastAsia="Times New Roman" w:hAnsi="Arial" w:cs="Arial"/>
          <w:color w:val="000000"/>
          <w:lang w:val="en-GB"/>
        </w:rPr>
        <w:t xml:space="preserve"> </w:t>
      </w:r>
      <w:r w:rsidR="00995F3E">
        <w:rPr>
          <w:rFonts w:ascii="Arial" w:eastAsia="Times New Roman" w:hAnsi="Arial" w:cs="Arial"/>
          <w:color w:val="000000"/>
          <w:lang w:val="en-GB"/>
        </w:rPr>
        <w:t>are</w:t>
      </w:r>
      <w:r w:rsidR="00995F3E">
        <w:rPr>
          <w:rFonts w:ascii="Arial" w:eastAsia="Times New Roman" w:hAnsi="Arial" w:cs="Arial"/>
          <w:color w:val="000000"/>
          <w:lang w:val="en-GB"/>
        </w:rPr>
        <w:t xml:space="preserve"> always</w:t>
      </w:r>
      <w:r w:rsidR="00995F3E">
        <w:rPr>
          <w:rFonts w:ascii="Arial" w:eastAsia="Times New Roman" w:hAnsi="Arial" w:cs="Arial"/>
          <w:color w:val="000000"/>
          <w:lang w:val="en-GB"/>
        </w:rPr>
        <w:t xml:space="preserve"> </w:t>
      </w:r>
      <w:r w:rsidR="00995F3E">
        <w:rPr>
          <w:rFonts w:ascii="Arial" w:eastAsia="Times New Roman" w:hAnsi="Arial" w:cs="Arial"/>
          <w:color w:val="000000"/>
          <w:lang w:val="en-GB"/>
        </w:rPr>
        <w:t xml:space="preserve">the </w:t>
      </w:r>
      <w:r w:rsidR="00995F3E">
        <w:rPr>
          <w:rFonts w:ascii="Arial" w:eastAsia="Times New Roman" w:hAnsi="Arial" w:cs="Arial"/>
          <w:color w:val="000000"/>
          <w:lang w:val="en-GB"/>
        </w:rPr>
        <w:t>big shortages.</w:t>
      </w:r>
      <w:r w:rsidR="00995F3E">
        <w:rPr>
          <w:rFonts w:ascii="Arial" w:eastAsia="Times New Roman" w:hAnsi="Arial" w:cs="Arial"/>
          <w:color w:val="000000"/>
          <w:lang w:val="en-GB"/>
        </w:rPr>
        <w:t xml:space="preserve"> Due to the complicated optical path of the super-resolution illumination, it restricted the possibility of building a super-resolution microscope as </w:t>
      </w:r>
      <w:proofErr w:type="spellStart"/>
      <w:r w:rsidR="00995F3E">
        <w:rPr>
          <w:rFonts w:ascii="Arial" w:eastAsia="Times New Roman" w:hAnsi="Arial" w:cs="Arial"/>
          <w:color w:val="000000"/>
          <w:lang w:val="en-GB"/>
        </w:rPr>
        <w:t>nonspecialist</w:t>
      </w:r>
      <w:proofErr w:type="spellEnd"/>
      <w:r w:rsidR="00995F3E">
        <w:rPr>
          <w:rFonts w:ascii="Arial" w:eastAsia="Times New Roman" w:hAnsi="Arial" w:cs="Arial"/>
          <w:color w:val="000000"/>
          <w:lang w:val="en-GB"/>
        </w:rPr>
        <w:t xml:space="preserve"> in optics.</w:t>
      </w:r>
      <w:r w:rsidR="00995F3E">
        <w:rPr>
          <w:rFonts w:ascii="Arial" w:eastAsia="Times New Roman" w:hAnsi="Arial" w:cs="Arial"/>
          <w:color w:val="000000"/>
          <w:lang w:val="en-GB"/>
        </w:rPr>
        <w:t xml:space="preserve"> </w:t>
      </w:r>
      <w:r w:rsidR="00995F3E">
        <w:rPr>
          <w:rFonts w:ascii="Arial" w:eastAsia="Times New Roman" w:hAnsi="Arial" w:cs="Arial"/>
          <w:color w:val="000000"/>
          <w:lang w:val="en-GB"/>
        </w:rPr>
        <w:t>For t</w:t>
      </w:r>
      <w:r>
        <w:rPr>
          <w:rFonts w:ascii="Arial" w:eastAsia="Times New Roman" w:hAnsi="Arial" w:cs="Arial"/>
          <w:color w:val="000000"/>
          <w:lang w:val="en-GB"/>
        </w:rPr>
        <w:t xml:space="preserve">he long-standing </w:t>
      </w:r>
      <w:r w:rsidR="00B34CE4">
        <w:rPr>
          <w:rFonts w:ascii="Arial" w:eastAsia="Times New Roman" w:hAnsi="Arial" w:cs="Arial"/>
          <w:color w:val="000000"/>
          <w:lang w:val="en-GB"/>
        </w:rPr>
        <w:t xml:space="preserve">biological </w:t>
      </w:r>
      <w:r>
        <w:rPr>
          <w:rFonts w:ascii="Arial" w:eastAsia="Times New Roman" w:hAnsi="Arial" w:cs="Arial"/>
          <w:color w:val="000000"/>
          <w:lang w:val="en-GB"/>
        </w:rPr>
        <w:t>research groups</w:t>
      </w:r>
      <w:r w:rsidR="00995F3E">
        <w:rPr>
          <w:rFonts w:ascii="Arial" w:eastAsia="Times New Roman" w:hAnsi="Arial" w:cs="Arial"/>
          <w:color w:val="000000"/>
          <w:lang w:val="en-GB"/>
        </w:rPr>
        <w:t>, normally they</w:t>
      </w:r>
      <w:r>
        <w:rPr>
          <w:rFonts w:ascii="Arial" w:eastAsia="Times New Roman" w:hAnsi="Arial" w:cs="Arial"/>
          <w:color w:val="000000"/>
          <w:lang w:val="en-GB"/>
        </w:rPr>
        <w:t xml:space="preserve"> have existing fluorescence microscopes, which is in good condition but due to the fast iteration of </w:t>
      </w:r>
      <w:r w:rsidR="00995F3E">
        <w:rPr>
          <w:rFonts w:ascii="Arial" w:eastAsia="Times New Roman" w:hAnsi="Arial" w:cs="Arial"/>
          <w:color w:val="000000"/>
          <w:lang w:val="en-GB"/>
        </w:rPr>
        <w:t xml:space="preserve">commercial </w:t>
      </w:r>
      <w:r>
        <w:rPr>
          <w:rFonts w:ascii="Arial" w:eastAsia="Times New Roman" w:hAnsi="Arial" w:cs="Arial"/>
          <w:color w:val="000000"/>
          <w:lang w:val="en-GB"/>
        </w:rPr>
        <w:t>microscop</w:t>
      </w:r>
      <w:r w:rsidR="00995F3E">
        <w:rPr>
          <w:rFonts w:ascii="Arial" w:eastAsia="Times New Roman" w:hAnsi="Arial" w:cs="Arial"/>
          <w:color w:val="000000"/>
          <w:lang w:val="en-GB"/>
        </w:rPr>
        <w:t>es</w:t>
      </w:r>
      <w:r>
        <w:rPr>
          <w:rFonts w:ascii="Arial" w:eastAsia="Times New Roman" w:hAnsi="Arial" w:cs="Arial"/>
          <w:color w:val="000000"/>
          <w:lang w:val="en-GB"/>
        </w:rPr>
        <w:t xml:space="preserve">, </w:t>
      </w:r>
      <w:r w:rsidR="00995F3E">
        <w:rPr>
          <w:rFonts w:ascii="Arial" w:eastAsia="Times New Roman" w:hAnsi="Arial" w:cs="Arial"/>
          <w:color w:val="000000"/>
          <w:lang w:val="en-GB"/>
        </w:rPr>
        <w:t>it is hardly to</w:t>
      </w:r>
      <w:r>
        <w:rPr>
          <w:rFonts w:ascii="Arial" w:eastAsia="Times New Roman" w:hAnsi="Arial" w:cs="Arial"/>
          <w:color w:val="000000"/>
          <w:lang w:val="en-GB"/>
        </w:rPr>
        <w:t xml:space="preserve"> find a proper illumination extension </w:t>
      </w:r>
      <w:r w:rsidR="00995F3E">
        <w:rPr>
          <w:rFonts w:ascii="Arial" w:eastAsia="Times New Roman" w:hAnsi="Arial" w:cs="Arial"/>
          <w:color w:val="000000"/>
          <w:lang w:val="en-GB"/>
        </w:rPr>
        <w:t>to update the imaging ability</w:t>
      </w:r>
      <w:r>
        <w:rPr>
          <w:rFonts w:ascii="Arial" w:eastAsia="Times New Roman" w:hAnsi="Arial" w:cs="Arial"/>
          <w:color w:val="000000"/>
          <w:lang w:val="en-GB"/>
        </w:rPr>
        <w:t>. Therefore, the expensive microscope</w:t>
      </w:r>
      <w:r w:rsidR="00995F3E">
        <w:rPr>
          <w:rFonts w:ascii="Arial" w:eastAsia="Times New Roman" w:hAnsi="Arial" w:cs="Arial"/>
          <w:color w:val="000000"/>
          <w:lang w:val="en-GB"/>
        </w:rPr>
        <w:t xml:space="preserve"> body</w:t>
      </w:r>
      <w:r>
        <w:rPr>
          <w:rFonts w:ascii="Arial" w:eastAsia="Times New Roman" w:hAnsi="Arial" w:cs="Arial"/>
          <w:color w:val="000000"/>
          <w:lang w:val="en-GB"/>
        </w:rPr>
        <w:t xml:space="preserve"> will be shelved </w:t>
      </w:r>
      <w:r w:rsidR="00B34CE4">
        <w:rPr>
          <w:rFonts w:ascii="Arial" w:eastAsia="Times New Roman" w:hAnsi="Arial" w:cs="Arial"/>
          <w:color w:val="000000"/>
          <w:lang w:val="en-GB"/>
        </w:rPr>
        <w:t>when a better resolution microscope be purchased</w:t>
      </w:r>
      <w:r>
        <w:rPr>
          <w:rFonts w:ascii="Arial" w:eastAsia="Times New Roman" w:hAnsi="Arial" w:cs="Arial"/>
          <w:color w:val="000000"/>
          <w:lang w:val="en-GB"/>
        </w:rPr>
        <w:t xml:space="preserve">. </w:t>
      </w:r>
    </w:p>
    <w:p w14:paraId="7AC501AD" w14:textId="572C1DA2" w:rsidR="00601762" w:rsidRDefault="00601762" w:rsidP="007316B3">
      <w:pPr>
        <w:spacing w:after="0" w:line="240" w:lineRule="auto"/>
        <w:rPr>
          <w:rFonts w:ascii="Arial" w:eastAsia="Times New Roman" w:hAnsi="Arial" w:cs="Arial"/>
          <w:color w:val="000000"/>
          <w:lang w:val="en-GB"/>
        </w:rPr>
      </w:pPr>
    </w:p>
    <w:p w14:paraId="4751867E" w14:textId="2CB39AE6" w:rsidR="00C26A92" w:rsidRPr="00B20EAA" w:rsidRDefault="00AD702C" w:rsidP="00AD702C">
      <w:pPr>
        <w:spacing w:after="0" w:line="240" w:lineRule="auto"/>
        <w:rPr>
          <w:rFonts w:ascii="Arial" w:eastAsia="Times New Roman" w:hAnsi="Arial" w:cs="Arial"/>
          <w:color w:val="000000"/>
          <w:lang w:val="en-GB"/>
        </w:rPr>
      </w:pPr>
      <w:r w:rsidRPr="00B20EAA">
        <w:rPr>
          <w:rFonts w:ascii="Arial" w:eastAsia="Times New Roman" w:hAnsi="Arial" w:cs="Arial"/>
          <w:color w:val="000000"/>
          <w:lang w:val="en-GB"/>
        </w:rPr>
        <w:t xml:space="preserve">In this paper, we </w:t>
      </w:r>
      <w:r w:rsidR="00C26A92" w:rsidRPr="00B20EAA">
        <w:rPr>
          <w:rFonts w:ascii="Arial" w:eastAsia="Times New Roman" w:hAnsi="Arial" w:cs="Arial"/>
          <w:color w:val="000000"/>
          <w:lang w:val="en-GB"/>
        </w:rPr>
        <w:t>present</w:t>
      </w:r>
      <w:r w:rsidRPr="00B20EAA">
        <w:rPr>
          <w:rFonts w:ascii="Arial" w:eastAsia="Times New Roman" w:hAnsi="Arial" w:cs="Arial"/>
          <w:color w:val="000000"/>
          <w:lang w:val="en-GB"/>
        </w:rPr>
        <w:t xml:space="preserve"> a </w:t>
      </w:r>
      <w:r w:rsidR="00B20EAA">
        <w:rPr>
          <w:rFonts w:ascii="Arial" w:eastAsia="Times New Roman" w:hAnsi="Arial" w:cs="Arial"/>
          <w:color w:val="000000"/>
          <w:lang w:val="en-GB"/>
        </w:rPr>
        <w:t xml:space="preserve">dual-coloured </w:t>
      </w:r>
      <w:r w:rsidRPr="00B20EAA">
        <w:rPr>
          <w:rFonts w:ascii="Arial" w:eastAsia="Times New Roman" w:hAnsi="Arial" w:cs="Arial"/>
          <w:color w:val="000000"/>
          <w:lang w:val="en-GB"/>
        </w:rPr>
        <w:t xml:space="preserve">structured illumination extension </w:t>
      </w:r>
      <w:r w:rsidR="00C26A92" w:rsidRPr="00B20EAA">
        <w:rPr>
          <w:rFonts w:ascii="Arial" w:eastAsia="Times New Roman" w:hAnsi="Arial" w:cs="Arial"/>
          <w:color w:val="000000"/>
          <w:lang w:val="en-GB"/>
        </w:rPr>
        <w:t>designed for general application on epi-fluorescence microscopes</w:t>
      </w:r>
      <w:r w:rsidRPr="00B20EAA">
        <w:rPr>
          <w:rFonts w:ascii="Arial" w:eastAsia="Times New Roman" w:hAnsi="Arial" w:cs="Arial"/>
          <w:color w:val="000000"/>
          <w:lang w:val="en-GB"/>
        </w:rPr>
        <w:t xml:space="preserve">. </w:t>
      </w:r>
      <w:r w:rsidR="00C26A92" w:rsidRPr="00B20EAA">
        <w:rPr>
          <w:rFonts w:ascii="Arial" w:eastAsia="Times New Roman" w:hAnsi="Arial" w:cs="Arial"/>
          <w:color w:val="000000"/>
          <w:lang w:val="en-GB"/>
        </w:rPr>
        <w:t xml:space="preserve">The extension package encompasses both hardware and software components. On the hardware front, we introduce an open-sourced illumination extension that enhances the image resolution with factor of 1.75 comparing to general widefield microscopy. Moreover, we provide a Python-based software interface, enabling seamless communication with the hardware and efficient data processing. Furthermore, the extension utilizes cost-effective components, allowing for a substantial reduction in the overall cost. </w:t>
      </w:r>
      <w:r w:rsidR="00B20EAA" w:rsidRPr="00B20EAA">
        <w:rPr>
          <w:rFonts w:ascii="Arial" w:eastAsia="Times New Roman" w:hAnsi="Arial" w:cs="Arial" w:hint="eastAsia"/>
          <w:color w:val="000000"/>
          <w:lang w:val="en-GB"/>
        </w:rPr>
        <w:t>T</w:t>
      </w:r>
      <w:r w:rsidR="00C26A92" w:rsidRPr="00B20EAA">
        <w:rPr>
          <w:rFonts w:ascii="Arial" w:eastAsia="Times New Roman" w:hAnsi="Arial" w:cs="Arial"/>
          <w:color w:val="000000"/>
          <w:lang w:val="en-GB"/>
        </w:rPr>
        <w:t>he final setup can be assembled for less than 2k euros, making this advanced imaging technology affordable and attainable for a broader range of research laboratories.</w:t>
      </w:r>
    </w:p>
    <w:p w14:paraId="55B38E51" w14:textId="77777777" w:rsidR="00C26A92" w:rsidRDefault="00C26A92" w:rsidP="00AD702C">
      <w:pPr>
        <w:spacing w:after="0" w:line="240" w:lineRule="auto"/>
        <w:rPr>
          <w:rFonts w:ascii="Arial" w:hAnsi="Arial" w:cs="Arial"/>
          <w:color w:val="000000"/>
          <w:lang w:val="en-GB"/>
        </w:rPr>
      </w:pPr>
    </w:p>
    <w:p w14:paraId="7DC47F7E" w14:textId="77777777" w:rsidR="00C26A92" w:rsidRDefault="00C26A92" w:rsidP="00CB74A6">
      <w:pPr>
        <w:spacing w:after="0" w:line="240" w:lineRule="auto"/>
        <w:rPr>
          <w:rFonts w:ascii="Arial" w:hAnsi="Arial" w:cs="Arial"/>
          <w:color w:val="000000"/>
          <w:lang w:val="en-GB"/>
        </w:rPr>
      </w:pPr>
    </w:p>
    <w:p w14:paraId="5F58243E" w14:textId="53734DB7" w:rsidR="00172B63" w:rsidRDefault="00172B63" w:rsidP="00CB74A6">
      <w:pPr>
        <w:spacing w:after="0" w:line="240" w:lineRule="auto"/>
        <w:rPr>
          <w:rFonts w:ascii="Arial" w:hAnsi="Arial" w:cs="Arial"/>
          <w:color w:val="000000"/>
          <w:lang w:val="en-GB"/>
        </w:rPr>
      </w:pPr>
    </w:p>
    <w:p w14:paraId="78124734" w14:textId="77777777" w:rsidR="00172B63" w:rsidRPr="00375FBA" w:rsidRDefault="00172B63" w:rsidP="00CB74A6">
      <w:pPr>
        <w:spacing w:after="0" w:line="240" w:lineRule="auto"/>
        <w:rPr>
          <w:rFonts w:ascii="Arial" w:hAnsi="Arial" w:cs="Arial"/>
          <w:color w:val="000000"/>
          <w:lang w:val="en-GB"/>
        </w:rPr>
      </w:pPr>
    </w:p>
    <w:p w14:paraId="16A4E8A4" w14:textId="77777777" w:rsidR="00F72DA9" w:rsidRPr="00F72DA9" w:rsidRDefault="00F72DA9" w:rsidP="00F72DA9">
      <w:pPr>
        <w:numPr>
          <w:ilvl w:val="0"/>
          <w:numId w:val="1"/>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Motivation</w:t>
      </w:r>
    </w:p>
    <w:p w14:paraId="4F7DAB14" w14:textId="77777777" w:rsidR="00F72DA9" w:rsidRPr="00F72DA9" w:rsidRDefault="00F72DA9" w:rsidP="00F72DA9">
      <w:pPr>
        <w:numPr>
          <w:ilvl w:val="1"/>
          <w:numId w:val="2"/>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Why</w:t>
      </w:r>
      <w:proofErr w:type="spellEnd"/>
      <w:r w:rsidRPr="00F72DA9">
        <w:rPr>
          <w:rFonts w:ascii="Arial" w:eastAsia="Times New Roman" w:hAnsi="Arial" w:cs="Arial"/>
          <w:color w:val="000000"/>
        </w:rPr>
        <w:t xml:space="preserve"> SIM?</w:t>
      </w:r>
    </w:p>
    <w:p w14:paraId="2318ED64"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SR, but fast enough to be compatible w/ live cells/most fluorescent samples</w:t>
      </w:r>
    </w:p>
    <w:p w14:paraId="0E57E7FA"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no</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photophysics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requirements</w:t>
      </w:r>
      <w:proofErr w:type="spellEnd"/>
    </w:p>
    <w:p w14:paraId="5D6B22B5" w14:textId="125121D8" w:rsid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Compare current systems (On chip, SLM, DMD, etc. w.r.t problems)</w:t>
      </w:r>
    </w:p>
    <w:p w14:paraId="4D8C2366" w14:textId="55F07BDF" w:rsidR="00FA0B86" w:rsidRPr="00F72DA9" w:rsidRDefault="00FA0B86" w:rsidP="00F72DA9">
      <w:pPr>
        <w:numPr>
          <w:ilvl w:val="1"/>
          <w:numId w:val="3"/>
        </w:numPr>
        <w:spacing w:after="0" w:line="240" w:lineRule="auto"/>
        <w:textAlignment w:val="baseline"/>
        <w:rPr>
          <w:rFonts w:ascii="Arial" w:eastAsia="Times New Roman" w:hAnsi="Arial" w:cs="Arial"/>
          <w:color w:val="000000"/>
          <w:lang w:val="en-GB"/>
        </w:rPr>
      </w:pPr>
      <w:proofErr w:type="spellStart"/>
      <w:r w:rsidRPr="00FA0B86">
        <w:rPr>
          <w:rFonts w:ascii="Arial" w:eastAsia="Times New Roman" w:hAnsi="Arial" w:cs="Arial"/>
          <w:color w:val="000000"/>
          <w:lang w:val="en-GB"/>
        </w:rPr>
        <w:t>Resecure</w:t>
      </w:r>
      <w:proofErr w:type="spellEnd"/>
      <w:r w:rsidRPr="00FA0B86">
        <w:rPr>
          <w:rFonts w:ascii="Arial" w:eastAsia="Times New Roman" w:hAnsi="Arial" w:cs="Arial"/>
          <w:color w:val="000000"/>
          <w:lang w:val="en-GB"/>
        </w:rPr>
        <w:t xml:space="preserve"> </w:t>
      </w:r>
      <w:r>
        <w:rPr>
          <w:rFonts w:ascii="Arial" w:eastAsia="Times New Roman" w:hAnsi="Arial" w:cs="Arial"/>
          <w:color w:val="000000"/>
          <w:lang w:val="en-GB"/>
        </w:rPr>
        <w:t>your old microscope</w:t>
      </w:r>
    </w:p>
    <w:p w14:paraId="721F5F21" w14:textId="77777777" w:rsidR="00F72DA9" w:rsidRPr="00F72DA9" w:rsidRDefault="00F72DA9" w:rsidP="00F72DA9">
      <w:pPr>
        <w:numPr>
          <w:ilvl w:val="0"/>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Problems</w:t>
      </w:r>
    </w:p>
    <w:p w14:paraId="38916BFA"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too expensive = not only SIM setup/module, but usually need to renew whole microscopy setup (legacy hardware)</w:t>
      </w:r>
    </w:p>
    <w:p w14:paraId="3DE81A61"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too expensive to use in “far away places” (i.e. one confocal in whole subsahara africa…)</w:t>
      </w:r>
    </w:p>
    <w:p w14:paraId="0C48DCC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not portable (?)</w:t>
      </w:r>
    </w:p>
    <w:p w14:paraId="624B449D"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Optics </w:t>
      </w:r>
      <w:proofErr w:type="spellStart"/>
      <w:r w:rsidRPr="00F72DA9">
        <w:rPr>
          <w:rFonts w:ascii="Arial" w:eastAsia="Times New Roman" w:hAnsi="Arial" w:cs="Arial"/>
          <w:color w:val="000000"/>
        </w:rPr>
        <w:t>expertise</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required</w:t>
      </w:r>
      <w:proofErr w:type="spellEnd"/>
      <w:r w:rsidRPr="00F72DA9">
        <w:rPr>
          <w:rFonts w:ascii="Arial" w:eastAsia="Times New Roman" w:hAnsi="Arial" w:cs="Arial"/>
          <w:color w:val="000000"/>
        </w:rPr>
        <w:t> </w:t>
      </w:r>
    </w:p>
    <w:p w14:paraId="7C943850"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System integration lacking if home build system </w:t>
      </w:r>
    </w:p>
    <w:p w14:paraId="5D4149E0" w14:textId="77777777" w:rsidR="00F72DA9" w:rsidRPr="00F72DA9" w:rsidRDefault="00F72DA9" w:rsidP="00F72DA9">
      <w:pPr>
        <w:numPr>
          <w:ilvl w:val="0"/>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Here/Solution:</w:t>
      </w:r>
    </w:p>
    <w:p w14:paraId="2CBBF71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Present an adaptable blueprint to replicate a system that requires little optical expertise =&gt; protocol? </w:t>
      </w:r>
    </w:p>
    <w:p w14:paraId="4203B3C1"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Customizable</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setup</w:t>
      </w:r>
      <w:proofErr w:type="spellEnd"/>
    </w:p>
    <w:p w14:paraId="2313D100"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based</w:t>
      </w:r>
      <w:proofErr w:type="spellEnd"/>
      <w:r w:rsidRPr="00F72DA9">
        <w:rPr>
          <w:rFonts w:ascii="Arial" w:eastAsia="Times New Roman" w:hAnsi="Arial" w:cs="Arial"/>
          <w:color w:val="000000"/>
        </w:rPr>
        <w:t xml:space="preserve"> on open-source </w:t>
      </w:r>
      <w:proofErr w:type="spellStart"/>
      <w:r w:rsidRPr="00F72DA9">
        <w:rPr>
          <w:rFonts w:ascii="Arial" w:eastAsia="Times New Roman" w:hAnsi="Arial" w:cs="Arial"/>
          <w:color w:val="000000"/>
        </w:rPr>
        <w:t>tools</w:t>
      </w:r>
      <w:proofErr w:type="spellEnd"/>
    </w:p>
    <w:p w14:paraId="4A45B754"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low effort to replicate (e.g. limited numbers of externa/Thorlabs parts)</w:t>
      </w:r>
    </w:p>
    <w:p w14:paraId="6F96F28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multiple </w:t>
      </w:r>
      <w:proofErr w:type="spellStart"/>
      <w:r w:rsidRPr="00F72DA9">
        <w:rPr>
          <w:rFonts w:ascii="Arial" w:eastAsia="Times New Roman" w:hAnsi="Arial" w:cs="Arial"/>
          <w:color w:val="000000"/>
        </w:rPr>
        <w:t>colours</w:t>
      </w:r>
      <w:proofErr w:type="spellEnd"/>
    </w:p>
    <w:p w14:paraId="0CE3C752"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lang w:val="en-GB"/>
        </w:rPr>
        <w:t xml:space="preserve">universal compatibility (e.g. Nikon, Zeiss*, Olympus* .. </w:t>
      </w:r>
      <w:r w:rsidRPr="00F72DA9">
        <w:rPr>
          <w:rFonts w:ascii="Arial" w:eastAsia="Times New Roman" w:hAnsi="Arial" w:cs="Arial"/>
          <w:color w:val="000000"/>
        </w:rPr>
        <w:t xml:space="preserve">*=&gt; </w:t>
      </w:r>
      <w:proofErr w:type="spellStart"/>
      <w:r w:rsidRPr="00F72DA9">
        <w:rPr>
          <w:rFonts w:ascii="Arial" w:eastAsia="Times New Roman" w:hAnsi="Arial" w:cs="Arial"/>
          <w:color w:val="000000"/>
        </w:rPr>
        <w:t>theoretically</w:t>
      </w:r>
      <w:proofErr w:type="spellEnd"/>
      <w:r w:rsidRPr="00F72DA9">
        <w:rPr>
          <w:rFonts w:ascii="Arial" w:eastAsia="Times New Roman" w:hAnsi="Arial" w:cs="Arial"/>
          <w:color w:val="000000"/>
        </w:rPr>
        <w:t xml:space="preserve">, not </w:t>
      </w:r>
      <w:proofErr w:type="spellStart"/>
      <w:r w:rsidRPr="00F72DA9">
        <w:rPr>
          <w:rFonts w:ascii="Arial" w:eastAsia="Times New Roman" w:hAnsi="Arial" w:cs="Arial"/>
          <w:color w:val="000000"/>
        </w:rPr>
        <w:t>tested</w:t>
      </w:r>
      <w:proofErr w:type="spellEnd"/>
      <w:r w:rsidRPr="00F72DA9">
        <w:rPr>
          <w:rFonts w:ascii="Arial" w:eastAsia="Times New Roman" w:hAnsi="Arial" w:cs="Arial"/>
          <w:color w:val="000000"/>
        </w:rPr>
        <w:t xml:space="preserve"> yet)</w:t>
      </w:r>
    </w:p>
    <w:p w14:paraId="19623BFB"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system</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integration</w:t>
      </w:r>
      <w:proofErr w:type="spellEnd"/>
      <w:r w:rsidRPr="00F72DA9">
        <w:rPr>
          <w:rFonts w:ascii="Arial" w:eastAsia="Times New Roman" w:hAnsi="Arial" w:cs="Arial"/>
          <w:color w:val="000000"/>
        </w:rPr>
        <w:t xml:space="preserve"> using </w:t>
      </w:r>
      <w:proofErr w:type="spellStart"/>
      <w:r w:rsidRPr="00F72DA9">
        <w:rPr>
          <w:rFonts w:ascii="Arial" w:eastAsia="Times New Roman" w:hAnsi="Arial" w:cs="Arial"/>
          <w:color w:val="000000"/>
        </w:rPr>
        <w:t>python</w:t>
      </w:r>
      <w:proofErr w:type="spellEnd"/>
    </w:p>
    <w:p w14:paraId="68A3BF95"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limitations</w:t>
      </w:r>
      <w:proofErr w:type="spellEnd"/>
      <w:r w:rsidRPr="00F72DA9">
        <w:rPr>
          <w:rFonts w:ascii="Arial" w:eastAsia="Times New Roman" w:hAnsi="Arial" w:cs="Arial"/>
          <w:color w:val="000000"/>
        </w:rPr>
        <w:t>:</w:t>
      </w:r>
    </w:p>
    <w:p w14:paraId="6CF9A831"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not </w:t>
      </w:r>
      <w:proofErr w:type="spellStart"/>
      <w:r w:rsidRPr="00F72DA9">
        <w:rPr>
          <w:rFonts w:ascii="Arial" w:eastAsia="Times New Roman" w:hAnsi="Arial" w:cs="Arial"/>
          <w:color w:val="000000"/>
        </w:rPr>
        <w:t>necessarily</w:t>
      </w:r>
      <w:proofErr w:type="spellEnd"/>
      <w:r w:rsidRPr="00F72DA9">
        <w:rPr>
          <w:rFonts w:ascii="Arial" w:eastAsia="Times New Roman" w:hAnsi="Arial" w:cs="Arial"/>
          <w:color w:val="000000"/>
        </w:rPr>
        <w:t xml:space="preserve"> fast </w:t>
      </w:r>
    </w:p>
    <w:p w14:paraId="40B663AD"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new</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pixel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scheme</w:t>
      </w:r>
      <w:proofErr w:type="spellEnd"/>
      <w:r w:rsidRPr="00F72DA9">
        <w:rPr>
          <w:rFonts w:ascii="Arial" w:eastAsia="Times New Roman" w:hAnsi="Arial" w:cs="Arial"/>
          <w:color w:val="000000"/>
        </w:rPr>
        <w:t>/</w:t>
      </w:r>
      <w:proofErr w:type="spellStart"/>
      <w:r w:rsidRPr="00F72DA9">
        <w:rPr>
          <w:rFonts w:ascii="Arial" w:eastAsia="Times New Roman" w:hAnsi="Arial" w:cs="Arial"/>
          <w:color w:val="000000"/>
        </w:rPr>
        <w:t>mechanism</w:t>
      </w:r>
      <w:proofErr w:type="spellEnd"/>
    </w:p>
    <w:p w14:paraId="301AB1B3"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resolution</w:t>
      </w:r>
      <w:proofErr w:type="spellEnd"/>
      <w:r w:rsidRPr="00F72DA9">
        <w:rPr>
          <w:rFonts w:ascii="Arial" w:eastAsia="Times New Roman" w:hAnsi="Arial" w:cs="Arial"/>
          <w:color w:val="000000"/>
        </w:rPr>
        <w:t xml:space="preserve"> vs.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sectioning</w:t>
      </w:r>
      <w:proofErr w:type="spellEnd"/>
    </w:p>
    <w:p w14:paraId="0B1FEF4E"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color</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multiplexing</w:t>
      </w:r>
      <w:proofErr w:type="spellEnd"/>
      <w:r w:rsidRPr="00F72DA9">
        <w:rPr>
          <w:rFonts w:ascii="Arial" w:eastAsia="Times New Roman" w:hAnsi="Arial" w:cs="Arial"/>
          <w:color w:val="000000"/>
        </w:rPr>
        <w:t xml:space="preserve"> limited </w:t>
      </w:r>
      <w:proofErr w:type="spellStart"/>
      <w:r w:rsidRPr="00F72DA9">
        <w:rPr>
          <w:rFonts w:ascii="Arial" w:eastAsia="Times New Roman" w:hAnsi="Arial" w:cs="Arial"/>
          <w:color w:val="000000"/>
        </w:rPr>
        <w:t>to</w:t>
      </w:r>
      <w:proofErr w:type="spellEnd"/>
      <w:r w:rsidRPr="00F72DA9">
        <w:rPr>
          <w:rFonts w:ascii="Arial" w:eastAsia="Times New Roman" w:hAnsi="Arial" w:cs="Arial"/>
          <w:color w:val="000000"/>
        </w:rPr>
        <w:t xml:space="preserve"> ~2-3 </w:t>
      </w:r>
      <w:proofErr w:type="spellStart"/>
      <w:r w:rsidRPr="00F72DA9">
        <w:rPr>
          <w:rFonts w:ascii="Arial" w:eastAsia="Times New Roman" w:hAnsi="Arial" w:cs="Arial"/>
          <w:color w:val="000000"/>
        </w:rPr>
        <w:t>wavelengths</w:t>
      </w:r>
      <w:proofErr w:type="spellEnd"/>
    </w:p>
    <w:p w14:paraId="632C3D8E" w14:textId="77777777" w:rsidR="00F72DA9" w:rsidRPr="008F3E67" w:rsidRDefault="00F72DA9" w:rsidP="00F72DA9">
      <w:pPr>
        <w:spacing w:before="400" w:after="120" w:line="240" w:lineRule="auto"/>
        <w:outlineLvl w:val="0"/>
        <w:rPr>
          <w:rFonts w:ascii="Times New Roman" w:hAnsi="Times New Roman" w:cs="Times New Roman" w:hint="eastAsia"/>
          <w:b/>
          <w:bCs/>
          <w:kern w:val="36"/>
          <w:sz w:val="48"/>
          <w:szCs w:val="48"/>
        </w:rPr>
      </w:pPr>
      <w:r w:rsidRPr="00F72DA9">
        <w:rPr>
          <w:rFonts w:ascii="Arial" w:eastAsia="Times New Roman" w:hAnsi="Arial" w:cs="Arial"/>
          <w:color w:val="000000"/>
          <w:kern w:val="36"/>
          <w:sz w:val="40"/>
          <w:szCs w:val="40"/>
        </w:rPr>
        <w:t>Method</w:t>
      </w:r>
    </w:p>
    <w:p w14:paraId="46E01F4E" w14:textId="01175FD9" w:rsidR="008F3E67" w:rsidRPr="00F76246" w:rsidRDefault="00B66C56" w:rsidP="008F3E67">
      <w:pPr>
        <w:spacing w:after="0" w:line="240" w:lineRule="auto"/>
        <w:textAlignment w:val="baseline"/>
        <w:rPr>
          <w:rFonts w:ascii="Arial" w:eastAsia="Times New Roman" w:hAnsi="Arial" w:cs="Arial"/>
          <w:color w:val="FF0000"/>
        </w:rPr>
      </w:pPr>
      <w:r w:rsidRPr="00F76246">
        <w:rPr>
          <w:rFonts w:ascii="Arial" w:eastAsia="Times New Roman" w:hAnsi="Arial" w:cs="Arial"/>
          <w:color w:val="FF0000"/>
        </w:rPr>
        <w:t>SLM</w:t>
      </w:r>
    </w:p>
    <w:p w14:paraId="71AA84A6" w14:textId="1C19AC94" w:rsidR="00F76246" w:rsidRDefault="00B66C56" w:rsidP="008F3E67">
      <w:pPr>
        <w:spacing w:after="0" w:line="240" w:lineRule="auto"/>
        <w:textAlignment w:val="baseline"/>
        <w:rPr>
          <w:rFonts w:ascii="Arial" w:eastAsia="Times New Roman" w:hAnsi="Arial" w:cs="Arial"/>
          <w:color w:val="000000"/>
          <w:lang w:val="en-US"/>
        </w:rPr>
      </w:pPr>
      <w:r>
        <w:rPr>
          <w:rFonts w:ascii="Arial" w:eastAsia="Times New Roman" w:hAnsi="Arial" w:cs="Arial"/>
          <w:color w:val="000000"/>
          <w:lang w:val="en-US"/>
        </w:rPr>
        <w:t xml:space="preserve">One of the essential keywords for super-resolution is illumination beam shaping. </w:t>
      </w:r>
      <w:r w:rsidR="00461930" w:rsidRPr="00461930">
        <w:rPr>
          <w:rFonts w:ascii="Arial" w:eastAsia="Times New Roman" w:hAnsi="Arial" w:cs="Arial"/>
          <w:color w:val="000000"/>
          <w:lang w:val="en-US"/>
        </w:rPr>
        <w:t>Methods like STED and SIM rely on</w:t>
      </w:r>
      <w:r>
        <w:rPr>
          <w:rFonts w:ascii="Arial" w:eastAsia="Times New Roman" w:hAnsi="Arial" w:cs="Arial"/>
          <w:color w:val="000000"/>
          <w:lang w:val="en-US"/>
        </w:rPr>
        <w:t xml:space="preserve"> spatial light modulator (SLM) to </w:t>
      </w:r>
      <w:r w:rsidR="00461930">
        <w:rPr>
          <w:rFonts w:ascii="Arial" w:eastAsia="Times New Roman" w:hAnsi="Arial" w:cs="Arial"/>
          <w:color w:val="000000"/>
          <w:lang w:val="en-US"/>
        </w:rPr>
        <w:t>manipulate the light</w:t>
      </w:r>
      <w:r>
        <w:rPr>
          <w:rFonts w:ascii="Arial" w:eastAsia="Times New Roman" w:hAnsi="Arial" w:cs="Arial"/>
          <w:color w:val="000000"/>
          <w:lang w:val="en-US"/>
        </w:rPr>
        <w:t xml:space="preserve"> </w:t>
      </w:r>
      <w:proofErr w:type="spellStart"/>
      <w:r>
        <w:rPr>
          <w:rFonts w:ascii="Arial" w:eastAsia="Times New Roman" w:hAnsi="Arial" w:cs="Arial"/>
          <w:color w:val="000000"/>
          <w:lang w:val="en-US"/>
        </w:rPr>
        <w:t>wavefront</w:t>
      </w:r>
      <w:proofErr w:type="spellEnd"/>
      <w:r>
        <w:rPr>
          <w:rFonts w:ascii="Arial" w:eastAsia="Times New Roman" w:hAnsi="Arial" w:cs="Arial"/>
          <w:color w:val="000000"/>
          <w:lang w:val="en-US"/>
        </w:rPr>
        <w:t xml:space="preserve"> </w:t>
      </w:r>
      <w:r w:rsidR="00461930">
        <w:rPr>
          <w:rFonts w:ascii="Arial" w:eastAsia="Times New Roman" w:hAnsi="Arial" w:cs="Arial"/>
          <w:color w:val="000000"/>
          <w:lang w:val="en-US"/>
        </w:rPr>
        <w:t xml:space="preserve">directed </w:t>
      </w:r>
      <w:r w:rsidR="00691719">
        <w:rPr>
          <w:rFonts w:ascii="Arial" w:eastAsia="Times New Roman" w:hAnsi="Arial" w:cs="Arial"/>
          <w:color w:val="000000"/>
          <w:lang w:val="en-US"/>
        </w:rPr>
        <w:t xml:space="preserve">onto the sample. </w:t>
      </w:r>
      <w:r w:rsidR="00461930" w:rsidRPr="00461930">
        <w:rPr>
          <w:rFonts w:ascii="Arial" w:eastAsia="Times New Roman" w:hAnsi="Arial" w:cs="Arial"/>
          <w:color w:val="000000"/>
          <w:lang w:val="en-US"/>
        </w:rPr>
        <w:t>Traditionally</w:t>
      </w:r>
      <w:r w:rsidR="00691719">
        <w:rPr>
          <w:rFonts w:ascii="Arial" w:eastAsia="Times New Roman" w:hAnsi="Arial" w:cs="Arial"/>
          <w:color w:val="000000"/>
          <w:lang w:val="en-US"/>
        </w:rPr>
        <w:t>, liquid crystal on silicon (</w:t>
      </w:r>
      <w:proofErr w:type="spellStart"/>
      <w:r w:rsidR="00691719">
        <w:rPr>
          <w:rFonts w:ascii="Arial" w:eastAsia="Times New Roman" w:hAnsi="Arial" w:cs="Arial"/>
          <w:color w:val="000000"/>
          <w:lang w:val="en-US"/>
        </w:rPr>
        <w:t>LCoS</w:t>
      </w:r>
      <w:proofErr w:type="spellEnd"/>
      <w:r w:rsidR="00461930">
        <w:rPr>
          <w:rFonts w:ascii="Arial" w:eastAsia="Times New Roman" w:hAnsi="Arial" w:cs="Arial"/>
          <w:color w:val="000000"/>
          <w:lang w:val="en-US"/>
        </w:rPr>
        <w:t>)</w:t>
      </w:r>
      <w:r w:rsidR="00461930" w:rsidRPr="00461930">
        <w:rPr>
          <w:lang w:val="en-GB"/>
        </w:rPr>
        <w:t xml:space="preserve"> </w:t>
      </w:r>
      <w:r w:rsidR="00461930" w:rsidRPr="00461930">
        <w:rPr>
          <w:rFonts w:ascii="Arial" w:eastAsia="Times New Roman" w:hAnsi="Arial" w:cs="Arial"/>
          <w:color w:val="000000"/>
          <w:lang w:val="en-US"/>
        </w:rPr>
        <w:t>has been a popular choice for beam shaping.</w:t>
      </w:r>
      <w:r w:rsidR="00691719">
        <w:rPr>
          <w:rFonts w:ascii="Arial" w:eastAsia="Times New Roman" w:hAnsi="Arial" w:cs="Arial"/>
          <w:color w:val="000000"/>
          <w:lang w:val="en-US"/>
        </w:rPr>
        <w:t xml:space="preserve"> </w:t>
      </w:r>
      <w:r w:rsidR="00461930">
        <w:rPr>
          <w:rFonts w:ascii="Arial" w:eastAsia="Times New Roman" w:hAnsi="Arial" w:cs="Arial"/>
          <w:color w:val="000000"/>
          <w:lang w:val="en-US"/>
        </w:rPr>
        <w:t>H</w:t>
      </w:r>
      <w:r w:rsidR="00691719">
        <w:rPr>
          <w:rFonts w:ascii="Arial" w:eastAsia="Times New Roman" w:hAnsi="Arial" w:cs="Arial"/>
          <w:color w:val="000000"/>
          <w:lang w:val="en-US"/>
        </w:rPr>
        <w:t xml:space="preserve">owever, complex manufacturing process and low production volume </w:t>
      </w:r>
      <w:r w:rsidR="00461930" w:rsidRPr="00461930">
        <w:rPr>
          <w:rFonts w:ascii="Arial" w:eastAsia="Times New Roman" w:hAnsi="Arial" w:cs="Arial"/>
          <w:color w:val="000000"/>
          <w:lang w:val="en-US"/>
        </w:rPr>
        <w:t xml:space="preserve">contribute to the relatively high cost of </w:t>
      </w:r>
      <w:proofErr w:type="spellStart"/>
      <w:r w:rsidR="00461930" w:rsidRPr="00461930">
        <w:rPr>
          <w:rFonts w:ascii="Arial" w:eastAsia="Times New Roman" w:hAnsi="Arial" w:cs="Arial"/>
          <w:color w:val="000000"/>
          <w:lang w:val="en-US"/>
        </w:rPr>
        <w:t>LCoS</w:t>
      </w:r>
      <w:proofErr w:type="spellEnd"/>
      <w:r w:rsidR="00461930" w:rsidRPr="00461930">
        <w:rPr>
          <w:rFonts w:ascii="Arial" w:eastAsia="Times New Roman" w:hAnsi="Arial" w:cs="Arial"/>
          <w:color w:val="000000"/>
          <w:lang w:val="en-US"/>
        </w:rPr>
        <w:t xml:space="preserve"> devices.</w:t>
      </w:r>
      <w:r w:rsidR="00850DF7">
        <w:rPr>
          <w:rFonts w:ascii="Arial" w:eastAsia="Times New Roman" w:hAnsi="Arial" w:cs="Arial"/>
          <w:color w:val="000000"/>
          <w:lang w:val="en-US"/>
        </w:rPr>
        <w:t xml:space="preserve"> </w:t>
      </w:r>
      <w:r w:rsidR="00461930">
        <w:rPr>
          <w:rFonts w:ascii="Arial" w:eastAsia="Times New Roman" w:hAnsi="Arial" w:cs="Arial"/>
          <w:color w:val="000000"/>
          <w:lang w:val="en-US"/>
        </w:rPr>
        <w:t>In contrast,</w:t>
      </w:r>
      <w:r w:rsidR="00850DF7">
        <w:rPr>
          <w:rFonts w:ascii="Arial" w:eastAsia="Times New Roman" w:hAnsi="Arial" w:cs="Arial"/>
          <w:color w:val="000000"/>
          <w:lang w:val="en-US"/>
        </w:rPr>
        <w:t xml:space="preserve"> digital mirror device (DMD) </w:t>
      </w:r>
      <w:r w:rsidR="00461930" w:rsidRPr="00461930">
        <w:rPr>
          <w:rFonts w:ascii="Arial" w:eastAsia="Times New Roman" w:hAnsi="Arial" w:cs="Arial"/>
          <w:color w:val="000000"/>
          <w:lang w:val="en-US"/>
        </w:rPr>
        <w:t>have gained widespread usage in commercial video projectors due to their cost-effectiveness.</w:t>
      </w:r>
      <w:r w:rsidR="00461930">
        <w:rPr>
          <w:rFonts w:ascii="Arial" w:eastAsia="Times New Roman" w:hAnsi="Arial" w:cs="Arial"/>
          <w:color w:val="000000"/>
          <w:lang w:val="en-US"/>
        </w:rPr>
        <w:t xml:space="preserve"> </w:t>
      </w:r>
      <w:r w:rsidR="00461930" w:rsidRPr="00461930">
        <w:rPr>
          <w:rFonts w:ascii="Arial" w:eastAsia="Times New Roman" w:hAnsi="Arial" w:cs="Arial"/>
          <w:color w:val="000000"/>
          <w:lang w:val="en-US"/>
        </w:rPr>
        <w:t>DMDs offer advantages such as lower price point and rapid refresh rate, thanks to their mechanical properties.</w:t>
      </w:r>
    </w:p>
    <w:p w14:paraId="39F1A14F" w14:textId="77777777" w:rsidR="00461930" w:rsidRPr="00461930" w:rsidRDefault="00461930" w:rsidP="008F3E67">
      <w:pPr>
        <w:spacing w:after="0" w:line="240" w:lineRule="auto"/>
        <w:textAlignment w:val="baseline"/>
        <w:rPr>
          <w:rFonts w:ascii="Arial" w:eastAsia="Times New Roman" w:hAnsi="Arial" w:cs="Arial"/>
          <w:color w:val="000000"/>
          <w:lang w:val="en-GB"/>
        </w:rPr>
      </w:pPr>
    </w:p>
    <w:p w14:paraId="3FAFEAD4" w14:textId="548C14FC" w:rsidR="00461930" w:rsidRPr="00461930" w:rsidRDefault="00461930" w:rsidP="008F3E67">
      <w:pPr>
        <w:spacing w:after="0" w:line="240" w:lineRule="auto"/>
        <w:textAlignment w:val="baseline"/>
        <w:rPr>
          <w:rFonts w:ascii="Arial" w:eastAsia="Times New Roman" w:hAnsi="Arial" w:cs="Arial"/>
          <w:color w:val="000000"/>
          <w:lang w:val="en-GB"/>
        </w:rPr>
      </w:pPr>
      <w:r w:rsidRPr="00461930">
        <w:rPr>
          <w:rFonts w:ascii="Arial" w:eastAsia="Times New Roman" w:hAnsi="Arial" w:cs="Arial"/>
          <w:color w:val="000000"/>
          <w:lang w:val="en-GB"/>
        </w:rPr>
        <w:t xml:space="preserve">In </w:t>
      </w:r>
      <w:r>
        <w:rPr>
          <w:rFonts w:ascii="Arial" w:eastAsia="Times New Roman" w:hAnsi="Arial" w:cs="Arial"/>
          <w:color w:val="000000"/>
          <w:lang w:val="en-GB"/>
        </w:rPr>
        <w:t xml:space="preserve">our setup, a DMD evaluation module is utilized </w:t>
      </w:r>
      <w:r w:rsidR="00016162">
        <w:rPr>
          <w:rFonts w:ascii="Arial" w:eastAsia="Times New Roman" w:hAnsi="Arial" w:cs="Arial"/>
          <w:color w:val="000000"/>
          <w:lang w:val="en-GB"/>
        </w:rPr>
        <w:t>as SLM.</w:t>
      </w:r>
      <w:r w:rsidR="00016162" w:rsidRPr="00016162">
        <w:rPr>
          <w:lang w:val="en-GB"/>
        </w:rPr>
        <w:t xml:space="preserve"> </w:t>
      </w:r>
      <w:r w:rsidR="00016162" w:rsidRPr="00016162">
        <w:rPr>
          <w:rFonts w:ascii="Arial" w:eastAsia="Times New Roman" w:hAnsi="Arial" w:cs="Arial"/>
          <w:color w:val="000000"/>
          <w:lang w:val="en-GB"/>
        </w:rPr>
        <w:t>Notably, a research group has endeavo</w:t>
      </w:r>
      <w:r w:rsidR="00016162">
        <w:rPr>
          <w:rFonts w:ascii="Arial" w:eastAsia="Times New Roman" w:hAnsi="Arial" w:cs="Arial"/>
          <w:color w:val="000000"/>
          <w:lang w:val="en-GB"/>
        </w:rPr>
        <w:t>u</w:t>
      </w:r>
      <w:r w:rsidR="00016162" w:rsidRPr="00016162">
        <w:rPr>
          <w:rFonts w:ascii="Arial" w:eastAsia="Times New Roman" w:hAnsi="Arial" w:cs="Arial"/>
          <w:color w:val="000000"/>
          <w:lang w:val="en-GB"/>
        </w:rPr>
        <w:t>red to disassemble this evaluation module</w:t>
      </w:r>
      <w:r w:rsidR="00016162">
        <w:rPr>
          <w:rFonts w:ascii="Arial" w:eastAsia="Times New Roman" w:hAnsi="Arial" w:cs="Arial"/>
          <w:color w:val="000000"/>
          <w:lang w:val="en-GB"/>
        </w:rPr>
        <w:t xml:space="preserve"> and reuses </w:t>
      </w:r>
      <w:r w:rsidR="00016162" w:rsidRPr="00016162">
        <w:rPr>
          <w:rFonts w:ascii="Arial" w:eastAsia="Times New Roman" w:hAnsi="Arial" w:cs="Arial"/>
          <w:color w:val="000000"/>
          <w:lang w:val="en-GB"/>
        </w:rPr>
        <w:t xml:space="preserve">the DMD for </w:t>
      </w:r>
      <w:proofErr w:type="spellStart"/>
      <w:r w:rsidR="00016162">
        <w:rPr>
          <w:rFonts w:ascii="Arial" w:eastAsia="Times New Roman" w:hAnsi="Arial" w:cs="Arial"/>
          <w:color w:val="000000"/>
          <w:lang w:val="en-GB"/>
        </w:rPr>
        <w:t>wavefront</w:t>
      </w:r>
      <w:proofErr w:type="spellEnd"/>
      <w:r w:rsidR="00016162">
        <w:rPr>
          <w:rFonts w:ascii="Arial" w:eastAsia="Times New Roman" w:hAnsi="Arial" w:cs="Arial"/>
          <w:color w:val="000000"/>
          <w:lang w:val="en-GB"/>
        </w:rPr>
        <w:t xml:space="preserve"> shaping</w:t>
      </w:r>
      <w:r>
        <w:rPr>
          <w:rFonts w:ascii="Arial" w:eastAsia="Times New Roman" w:hAnsi="Arial" w:cs="Arial"/>
          <w:color w:val="000000"/>
          <w:lang w:val="en-GB"/>
        </w:rPr>
        <w:t xml:space="preserve">. </w:t>
      </w:r>
      <w:r w:rsidR="00016162" w:rsidRPr="00016162">
        <w:rPr>
          <w:rFonts w:ascii="Arial" w:eastAsia="Times New Roman" w:hAnsi="Arial" w:cs="Arial"/>
          <w:color w:val="000000"/>
          <w:lang w:val="en-GB"/>
        </w:rPr>
        <w:t xml:space="preserve">Following their design, we integrated the DMD onto a 3D printed </w:t>
      </w:r>
      <w:r>
        <w:rPr>
          <w:rFonts w:ascii="Arial" w:eastAsia="Times New Roman" w:hAnsi="Arial" w:cs="Arial"/>
          <w:color w:val="000000"/>
          <w:lang w:val="en-GB"/>
        </w:rPr>
        <w:t>part implement</w:t>
      </w:r>
      <w:r w:rsidR="00016162">
        <w:rPr>
          <w:rFonts w:ascii="Arial" w:eastAsia="Times New Roman" w:hAnsi="Arial" w:cs="Arial"/>
          <w:color w:val="000000"/>
          <w:lang w:val="en-GB"/>
        </w:rPr>
        <w:t xml:space="preserve">ing </w:t>
      </w:r>
      <w:r>
        <w:rPr>
          <w:rFonts w:ascii="Arial" w:eastAsia="Times New Roman" w:hAnsi="Arial" w:cs="Arial"/>
          <w:color w:val="000000"/>
          <w:lang w:val="en-GB"/>
        </w:rPr>
        <w:t>to a kinematic mirror mount for fine position adjustment.</w:t>
      </w:r>
    </w:p>
    <w:p w14:paraId="314DE0E1" w14:textId="77777777" w:rsidR="00F76246" w:rsidRPr="00461930" w:rsidRDefault="00F76246" w:rsidP="008F3E67">
      <w:pPr>
        <w:spacing w:after="0" w:line="240" w:lineRule="auto"/>
        <w:textAlignment w:val="baseline"/>
        <w:rPr>
          <w:rFonts w:ascii="Arial" w:eastAsia="Times New Roman" w:hAnsi="Arial" w:cs="Arial"/>
          <w:color w:val="000000"/>
          <w:lang w:val="en-GB"/>
        </w:rPr>
      </w:pPr>
    </w:p>
    <w:p w14:paraId="6A846CEA" w14:textId="5D7E1330" w:rsidR="00B66C56" w:rsidRPr="00461930" w:rsidRDefault="00B66C56" w:rsidP="008F3E67">
      <w:pPr>
        <w:spacing w:after="0" w:line="240" w:lineRule="auto"/>
        <w:textAlignment w:val="baseline"/>
        <w:rPr>
          <w:rFonts w:ascii="Arial" w:eastAsia="Times New Roman" w:hAnsi="Arial" w:cs="Arial"/>
          <w:color w:val="FF0000"/>
          <w:lang w:val="en-GB"/>
        </w:rPr>
      </w:pPr>
      <w:r w:rsidRPr="00461930">
        <w:rPr>
          <w:rFonts w:ascii="Arial" w:eastAsia="Times New Roman" w:hAnsi="Arial" w:cs="Arial"/>
          <w:color w:val="FF0000"/>
          <w:lang w:val="en-GB"/>
        </w:rPr>
        <w:t>Ray optics</w:t>
      </w:r>
      <w:r w:rsidR="00F76246" w:rsidRPr="00461930">
        <w:rPr>
          <w:rFonts w:ascii="Arial" w:eastAsia="Times New Roman" w:hAnsi="Arial" w:cs="Arial"/>
          <w:color w:val="FF0000"/>
          <w:lang w:val="en-GB"/>
        </w:rPr>
        <w:t xml:space="preserve"> + case</w:t>
      </w:r>
    </w:p>
    <w:p w14:paraId="104405A0" w14:textId="4BAC8CEB" w:rsidR="00CE60AE" w:rsidRDefault="00A33F0F" w:rsidP="008F3E67">
      <w:pPr>
        <w:spacing w:after="0" w:line="240" w:lineRule="auto"/>
        <w:textAlignment w:val="baseline"/>
        <w:rPr>
          <w:rFonts w:ascii="Arial" w:eastAsia="Times New Roman" w:hAnsi="Arial" w:cs="Arial"/>
          <w:color w:val="000000"/>
          <w:lang w:val="en-GB"/>
        </w:rPr>
      </w:pPr>
      <w:r w:rsidRPr="004E2BE9">
        <w:rPr>
          <w:rFonts w:ascii="Arial" w:eastAsia="Times New Roman" w:hAnsi="Arial" w:cs="Arial"/>
          <w:color w:val="000000"/>
          <w:lang w:val="en-GB"/>
        </w:rPr>
        <w:t xml:space="preserve">As in </w:t>
      </w:r>
      <w:r w:rsidR="004E2BE9" w:rsidRPr="004E2BE9">
        <w:rPr>
          <w:rFonts w:ascii="Arial" w:eastAsia="Times New Roman" w:hAnsi="Arial" w:cs="Arial"/>
          <w:color w:val="000000"/>
          <w:lang w:val="en-GB"/>
        </w:rPr>
        <w:t>optical lab, the components are</w:t>
      </w:r>
      <w:r w:rsidR="005A49A5">
        <w:rPr>
          <w:rFonts w:ascii="Arial" w:eastAsia="Times New Roman" w:hAnsi="Arial" w:cs="Arial"/>
          <w:color w:val="000000"/>
          <w:lang w:val="en-GB"/>
        </w:rPr>
        <w:t xml:space="preserve"> mounted usually with</w:t>
      </w:r>
      <w:r w:rsidR="004E2BE9" w:rsidRPr="004E2BE9">
        <w:rPr>
          <w:rFonts w:ascii="Arial" w:eastAsia="Times New Roman" w:hAnsi="Arial" w:cs="Arial"/>
          <w:color w:val="000000"/>
          <w:lang w:val="en-GB"/>
        </w:rPr>
        <w:t xml:space="preserve"> </w:t>
      </w:r>
      <w:proofErr w:type="spellStart"/>
      <w:r w:rsidR="004E2BE9" w:rsidRPr="004E2BE9">
        <w:rPr>
          <w:rFonts w:ascii="Arial" w:eastAsia="Times New Roman" w:hAnsi="Arial" w:cs="Arial"/>
          <w:color w:val="000000"/>
          <w:lang w:val="en-GB"/>
        </w:rPr>
        <w:t>o</w:t>
      </w:r>
      <w:r w:rsidR="00CE60AE" w:rsidRPr="004E2BE9">
        <w:rPr>
          <w:rFonts w:ascii="Arial" w:eastAsia="Times New Roman" w:hAnsi="Arial" w:cs="Arial"/>
          <w:color w:val="000000"/>
          <w:lang w:val="en-GB"/>
        </w:rPr>
        <w:t>ptomechanics</w:t>
      </w:r>
      <w:proofErr w:type="spellEnd"/>
      <w:r w:rsidR="005A49A5">
        <w:rPr>
          <w:rFonts w:ascii="Arial" w:eastAsia="Times New Roman" w:hAnsi="Arial" w:cs="Arial"/>
          <w:color w:val="000000"/>
          <w:lang w:val="en-GB"/>
        </w:rPr>
        <w:t xml:space="preserve">. For one full setup, a large number of optomechanical parts are required </w:t>
      </w:r>
      <w:r w:rsidR="00D80AE1">
        <w:rPr>
          <w:rFonts w:ascii="Arial" w:eastAsia="Times New Roman" w:hAnsi="Arial" w:cs="Arial"/>
          <w:color w:val="000000"/>
          <w:lang w:val="en-GB"/>
        </w:rPr>
        <w:t xml:space="preserve">in order to keep the position of different components. This gives rise to increase the invest to build a certain setup. </w:t>
      </w:r>
      <w:r w:rsidR="00F76246">
        <w:rPr>
          <w:rFonts w:ascii="Arial" w:eastAsia="Times New Roman" w:hAnsi="Arial" w:cs="Arial"/>
          <w:color w:val="000000"/>
          <w:lang w:val="en-GB"/>
        </w:rPr>
        <w:t xml:space="preserve">In order to cut down the invest also reduce the size of the setup, the </w:t>
      </w:r>
      <w:r w:rsidR="00461930">
        <w:rPr>
          <w:rFonts w:ascii="Arial" w:eastAsia="Times New Roman" w:hAnsi="Arial" w:cs="Arial"/>
          <w:color w:val="000000"/>
          <w:lang w:val="en-GB"/>
        </w:rPr>
        <w:t xml:space="preserve">optical </w:t>
      </w:r>
      <w:r w:rsidR="00F76246">
        <w:rPr>
          <w:rFonts w:ascii="Arial" w:eastAsia="Times New Roman" w:hAnsi="Arial" w:cs="Arial"/>
          <w:color w:val="000000"/>
          <w:lang w:val="en-GB"/>
        </w:rPr>
        <w:t xml:space="preserve">components are mounted </w:t>
      </w:r>
      <w:r w:rsidR="00461930">
        <w:rPr>
          <w:rFonts w:ascii="Arial" w:eastAsia="Times New Roman" w:hAnsi="Arial" w:cs="Arial"/>
          <w:color w:val="000000"/>
          <w:lang w:val="en-GB"/>
        </w:rPr>
        <w:lastRenderedPageBreak/>
        <w:t>on</w:t>
      </w:r>
      <w:r w:rsidR="00F76246">
        <w:rPr>
          <w:rFonts w:ascii="Arial" w:eastAsia="Times New Roman" w:hAnsi="Arial" w:cs="Arial"/>
          <w:color w:val="000000"/>
          <w:lang w:val="en-GB"/>
        </w:rPr>
        <w:t>to a</w:t>
      </w:r>
      <w:r w:rsidR="00461930">
        <w:rPr>
          <w:rFonts w:ascii="Arial" w:eastAsia="Times New Roman" w:hAnsi="Arial" w:cs="Arial"/>
          <w:color w:val="000000"/>
          <w:lang w:val="en-GB"/>
        </w:rPr>
        <w:t>n</w:t>
      </w:r>
      <w:r w:rsidR="00F76246">
        <w:rPr>
          <w:rFonts w:ascii="Arial" w:eastAsia="Times New Roman" w:hAnsi="Arial" w:cs="Arial"/>
          <w:color w:val="000000"/>
          <w:lang w:val="en-GB"/>
        </w:rPr>
        <w:t xml:space="preserve"> </w:t>
      </w:r>
      <w:r w:rsidR="00461930">
        <w:rPr>
          <w:rFonts w:ascii="Arial" w:eastAsia="Times New Roman" w:hAnsi="Arial" w:cs="Arial"/>
          <w:color w:val="000000"/>
          <w:lang w:val="en-GB"/>
        </w:rPr>
        <w:t xml:space="preserve">6mm </w:t>
      </w:r>
      <w:r w:rsidR="00F76246">
        <w:rPr>
          <w:rFonts w:ascii="Arial" w:eastAsia="Times New Roman" w:hAnsi="Arial" w:cs="Arial"/>
          <w:color w:val="000000"/>
          <w:lang w:val="en-GB"/>
        </w:rPr>
        <w:t xml:space="preserve">acrylic glass which is fabricated with laser cut with the help of 3D printing parts combining with standard aluminium profiles. </w:t>
      </w:r>
      <w:r w:rsidR="00016162">
        <w:rPr>
          <w:rFonts w:ascii="Arial" w:eastAsia="Times New Roman" w:hAnsi="Arial" w:cs="Arial"/>
          <w:color w:val="000000"/>
          <w:lang w:val="en-GB"/>
        </w:rPr>
        <w:t xml:space="preserve">On the acrylic glass there are </w:t>
      </w:r>
      <w:proofErr w:type="gramStart"/>
      <w:r w:rsidR="00F76246">
        <w:rPr>
          <w:rFonts w:ascii="Arial" w:eastAsia="Times New Roman" w:hAnsi="Arial" w:cs="Arial"/>
          <w:color w:val="000000"/>
          <w:lang w:val="en-GB"/>
        </w:rPr>
        <w:t>The</w:t>
      </w:r>
      <w:proofErr w:type="gramEnd"/>
      <w:r w:rsidR="00F76246">
        <w:rPr>
          <w:rFonts w:ascii="Arial" w:eastAsia="Times New Roman" w:hAnsi="Arial" w:cs="Arial"/>
          <w:color w:val="000000"/>
          <w:lang w:val="en-GB"/>
        </w:rPr>
        <w:t xml:space="preserve"> parts</w:t>
      </w:r>
    </w:p>
    <w:p w14:paraId="0D39EA84" w14:textId="01E68381" w:rsidR="00016162" w:rsidRDefault="00016162" w:rsidP="008F3E67">
      <w:pPr>
        <w:spacing w:after="0" w:line="240" w:lineRule="auto"/>
        <w:textAlignment w:val="baseline"/>
        <w:rPr>
          <w:rFonts w:ascii="Arial" w:eastAsia="Times New Roman" w:hAnsi="Arial" w:cs="Arial"/>
          <w:color w:val="000000"/>
          <w:lang w:val="en-GB"/>
        </w:rPr>
      </w:pPr>
    </w:p>
    <w:p w14:paraId="034F8C29" w14:textId="77F9F8F0" w:rsidR="00016162" w:rsidRDefault="00016162" w:rsidP="008F3E67">
      <w:pPr>
        <w:spacing w:after="0" w:line="240" w:lineRule="auto"/>
        <w:textAlignment w:val="baseline"/>
        <w:rPr>
          <w:rFonts w:ascii="Arial" w:eastAsia="Times New Roman" w:hAnsi="Arial" w:cs="Arial"/>
          <w:color w:val="000000"/>
          <w:lang w:val="en-GB"/>
        </w:rPr>
      </w:pPr>
      <w:r>
        <w:rPr>
          <w:rFonts w:ascii="Arial" w:eastAsia="Times New Roman" w:hAnsi="Arial" w:cs="Arial"/>
          <w:color w:val="000000"/>
          <w:lang w:val="en-GB"/>
        </w:rPr>
        <w:t>Thought on laser safety, 6mm acrylic glass has been used as enclosure for the setup. The acrylic glass is cut by</w:t>
      </w:r>
      <w:r w:rsidR="00DB3188">
        <w:rPr>
          <w:rFonts w:ascii="Arial" w:eastAsia="Times New Roman" w:hAnsi="Arial" w:cs="Arial"/>
          <w:color w:val="000000"/>
          <w:lang w:val="en-GB"/>
        </w:rPr>
        <w:t xml:space="preserve"> laser cutter</w:t>
      </w:r>
      <w:r w:rsidR="009B7F74">
        <w:rPr>
          <w:rFonts w:ascii="Arial" w:eastAsia="Times New Roman" w:hAnsi="Arial" w:cs="Arial"/>
          <w:color w:val="000000"/>
          <w:lang w:val="en-GB"/>
        </w:rPr>
        <w:t>. On the baseplate, there are fixation holes similar to optical table to mount the components.</w:t>
      </w:r>
    </w:p>
    <w:p w14:paraId="305A1192" w14:textId="35A6F2D5" w:rsidR="0099654E" w:rsidRDefault="0099654E" w:rsidP="008F3E67">
      <w:pPr>
        <w:spacing w:after="0" w:line="240" w:lineRule="auto"/>
        <w:textAlignment w:val="baseline"/>
        <w:rPr>
          <w:rFonts w:ascii="Arial" w:hAnsi="Arial" w:cs="Arial"/>
          <w:color w:val="000000"/>
          <w:lang w:val="en-GB"/>
        </w:rPr>
      </w:pPr>
    </w:p>
    <w:p w14:paraId="60BE9897" w14:textId="00C85845" w:rsidR="006A4AB0" w:rsidRPr="006A4AB0" w:rsidRDefault="006A4AB0" w:rsidP="008F3E67">
      <w:pPr>
        <w:spacing w:after="0" w:line="240" w:lineRule="auto"/>
        <w:textAlignment w:val="baseline"/>
        <w:rPr>
          <w:rFonts w:ascii="Arial" w:hAnsi="Arial" w:cs="Arial"/>
          <w:color w:val="FF0000"/>
          <w:lang w:val="en-GB"/>
        </w:rPr>
      </w:pPr>
      <w:r w:rsidRPr="006A4AB0">
        <w:rPr>
          <w:rFonts w:ascii="Arial" w:hAnsi="Arial" w:cs="Arial"/>
          <w:color w:val="FF0000"/>
          <w:lang w:val="en-GB"/>
        </w:rPr>
        <w:t>Description of the setup</w:t>
      </w:r>
    </w:p>
    <w:p w14:paraId="41A9C00D" w14:textId="2CF65435" w:rsidR="0099654E" w:rsidRPr="0099654E" w:rsidRDefault="0099654E" w:rsidP="008F3E67">
      <w:pPr>
        <w:spacing w:after="0" w:line="240" w:lineRule="auto"/>
        <w:textAlignment w:val="baseline"/>
        <w:rPr>
          <w:rFonts w:ascii="Arial" w:hAnsi="Arial" w:cs="Arial" w:hint="eastAsia"/>
          <w:color w:val="000000"/>
          <w:lang w:val="en-GB"/>
        </w:rPr>
      </w:pPr>
      <w:r w:rsidRPr="0099654E">
        <w:rPr>
          <w:rFonts w:ascii="Arial" w:hAnsi="Arial" w:cs="Arial"/>
          <w:color w:val="000000"/>
          <w:lang w:val="en-GB"/>
        </w:rPr>
        <w:t xml:space="preserve">In this </w:t>
      </w:r>
      <w:r>
        <w:rPr>
          <w:rFonts w:ascii="Arial" w:hAnsi="Arial" w:cs="Arial"/>
          <w:color w:val="000000"/>
          <w:lang w:val="en-GB"/>
        </w:rPr>
        <w:t>configuration</w:t>
      </w:r>
      <w:r w:rsidRPr="0099654E">
        <w:rPr>
          <w:rFonts w:ascii="Arial" w:hAnsi="Arial" w:cs="Arial"/>
          <w:color w:val="000000"/>
          <w:lang w:val="en-GB"/>
        </w:rPr>
        <w:t xml:space="preserve">, two single-mode </w:t>
      </w:r>
      <w:proofErr w:type="spellStart"/>
      <w:r w:rsidRPr="0099654E">
        <w:rPr>
          <w:rFonts w:ascii="Arial" w:hAnsi="Arial" w:cs="Arial"/>
          <w:color w:val="000000"/>
          <w:lang w:val="en-GB"/>
        </w:rPr>
        <w:t>fiber</w:t>
      </w:r>
      <w:proofErr w:type="spellEnd"/>
      <w:r w:rsidRPr="0099654E">
        <w:rPr>
          <w:rFonts w:ascii="Arial" w:hAnsi="Arial" w:cs="Arial"/>
          <w:color w:val="000000"/>
          <w:lang w:val="en-GB"/>
        </w:rPr>
        <w:t xml:space="preserve"> coupled diode lasers operating at wavelengths of 488nm and 635nm are utilized. Their output is regulated through TTL signals generated by an ESP32 microcontroller. The optical setup, illustrated in </w:t>
      </w:r>
      <w:proofErr w:type="spellStart"/>
      <w:r w:rsidRPr="0099654E">
        <w:rPr>
          <w:rFonts w:ascii="Arial" w:hAnsi="Arial" w:cs="Arial"/>
          <w:color w:val="000000"/>
          <w:lang w:val="en-GB"/>
        </w:rPr>
        <w:t>Fig.xxx</w:t>
      </w:r>
      <w:proofErr w:type="spellEnd"/>
      <w:r w:rsidRPr="0099654E">
        <w:rPr>
          <w:rFonts w:ascii="Arial" w:hAnsi="Arial" w:cs="Arial"/>
          <w:color w:val="000000"/>
          <w:lang w:val="en-GB"/>
        </w:rPr>
        <w:t xml:space="preserve">, follows a specific pathway: The laser light, once decoupled from the </w:t>
      </w:r>
      <w:proofErr w:type="spellStart"/>
      <w:r w:rsidRPr="0099654E">
        <w:rPr>
          <w:rFonts w:ascii="Arial" w:hAnsi="Arial" w:cs="Arial"/>
          <w:color w:val="000000"/>
          <w:lang w:val="en-GB"/>
        </w:rPr>
        <w:t>fiber</w:t>
      </w:r>
      <w:proofErr w:type="spellEnd"/>
      <w:r w:rsidRPr="0099654E">
        <w:rPr>
          <w:rFonts w:ascii="Arial" w:hAnsi="Arial" w:cs="Arial"/>
          <w:color w:val="000000"/>
          <w:lang w:val="en-GB"/>
        </w:rPr>
        <w:t>, is collimated using a 50mm achromatic lens. Subsequently, the light is directed by mirror</w:t>
      </w:r>
      <w:r>
        <w:rPr>
          <w:rFonts w:ascii="Arial" w:hAnsi="Arial" w:cs="Arial"/>
          <w:color w:val="000000"/>
          <w:lang w:val="en-GB"/>
        </w:rPr>
        <w:t>s</w:t>
      </w:r>
      <w:r w:rsidRPr="0099654E">
        <w:rPr>
          <w:rFonts w:ascii="Arial" w:hAnsi="Arial" w:cs="Arial"/>
          <w:color w:val="000000"/>
          <w:lang w:val="en-GB"/>
        </w:rPr>
        <w:t xml:space="preserve"> onto the sensor region of the DMD chip. </w:t>
      </w:r>
      <w:r>
        <w:rPr>
          <w:rFonts w:ascii="Arial" w:hAnsi="Arial" w:cs="Arial"/>
          <w:color w:val="000000"/>
          <w:lang w:val="en-GB"/>
        </w:rPr>
        <w:t xml:space="preserve">Behind the </w:t>
      </w:r>
      <w:r w:rsidRPr="0099654E">
        <w:rPr>
          <w:rFonts w:ascii="Arial" w:hAnsi="Arial" w:cs="Arial"/>
          <w:color w:val="000000"/>
          <w:lang w:val="en-GB"/>
        </w:rPr>
        <w:t>DMD, a 1:1 telescope is employed to eliminate the 0th order light. Finally, a</w:t>
      </w:r>
      <w:r>
        <w:rPr>
          <w:rFonts w:ascii="Arial" w:hAnsi="Arial" w:cs="Arial"/>
          <w:color w:val="000000"/>
          <w:lang w:val="en-GB"/>
        </w:rPr>
        <w:t xml:space="preserve"> </w:t>
      </w:r>
      <w:r w:rsidRPr="0099654E">
        <w:rPr>
          <w:rFonts w:ascii="Arial" w:hAnsi="Arial" w:cs="Arial"/>
          <w:color w:val="000000"/>
          <w:lang w:val="en-GB"/>
        </w:rPr>
        <w:t>tube lens focuses the illumination light into the back focal plane of the microscope objective.</w:t>
      </w:r>
    </w:p>
    <w:p w14:paraId="0C44BAE9" w14:textId="20EEF9ED" w:rsidR="00B66C56" w:rsidRDefault="00B66C56" w:rsidP="008F3E67">
      <w:pPr>
        <w:spacing w:after="0" w:line="240" w:lineRule="auto"/>
        <w:textAlignment w:val="baseline"/>
        <w:rPr>
          <w:rFonts w:ascii="Arial" w:eastAsia="Times New Roman" w:hAnsi="Arial" w:cs="Arial"/>
          <w:color w:val="000000"/>
          <w:lang w:val="en-GB"/>
        </w:rPr>
      </w:pPr>
    </w:p>
    <w:p w14:paraId="0AF6CF0C" w14:textId="700E8CE8" w:rsidR="006A4AB0" w:rsidRPr="006A4AB0" w:rsidRDefault="006A4AB0" w:rsidP="008F3E67">
      <w:pPr>
        <w:spacing w:after="0" w:line="240" w:lineRule="auto"/>
        <w:textAlignment w:val="baseline"/>
        <w:rPr>
          <w:rFonts w:ascii="Arial" w:eastAsia="Times New Roman" w:hAnsi="Arial" w:cs="Arial"/>
          <w:color w:val="FF0000"/>
          <w:lang w:val="en-GB"/>
        </w:rPr>
      </w:pPr>
      <w:proofErr w:type="spellStart"/>
      <w:r w:rsidRPr="006A4AB0">
        <w:rPr>
          <w:rFonts w:ascii="Arial" w:eastAsia="Times New Roman" w:hAnsi="Arial" w:cs="Arial"/>
          <w:color w:val="FF0000"/>
          <w:lang w:val="en-GB"/>
        </w:rPr>
        <w:t>ImSwitch</w:t>
      </w:r>
      <w:proofErr w:type="spellEnd"/>
    </w:p>
    <w:p w14:paraId="7940819C" w14:textId="777183A8" w:rsidR="006A4AB0" w:rsidRDefault="006A4AB0" w:rsidP="008F3E67">
      <w:pPr>
        <w:spacing w:after="0" w:line="240" w:lineRule="auto"/>
        <w:textAlignment w:val="baseline"/>
        <w:rPr>
          <w:rFonts w:ascii="Arial" w:eastAsia="Times New Roman" w:hAnsi="Arial" w:cs="Arial"/>
          <w:color w:val="000000"/>
          <w:lang w:val="en-GB"/>
        </w:rPr>
      </w:pPr>
      <w:r>
        <w:rPr>
          <w:rFonts w:ascii="Arial" w:eastAsia="Times New Roman" w:hAnsi="Arial" w:cs="Arial"/>
          <w:color w:val="000000"/>
          <w:lang w:val="en-GB"/>
        </w:rPr>
        <w:t xml:space="preserve">To control the hardware, an open-sourced control platform </w:t>
      </w:r>
      <w:proofErr w:type="spellStart"/>
      <w:r>
        <w:rPr>
          <w:rFonts w:ascii="Arial" w:eastAsia="Times New Roman" w:hAnsi="Arial" w:cs="Arial"/>
          <w:color w:val="000000"/>
          <w:lang w:val="en-GB"/>
        </w:rPr>
        <w:t>ImSwitch</w:t>
      </w:r>
      <w:proofErr w:type="spellEnd"/>
      <w:r>
        <w:rPr>
          <w:rFonts w:ascii="Arial" w:eastAsia="Times New Roman" w:hAnsi="Arial" w:cs="Arial"/>
          <w:color w:val="000000"/>
          <w:lang w:val="en-GB"/>
        </w:rPr>
        <w:t xml:space="preserve"> is used. </w:t>
      </w:r>
      <w:proofErr w:type="spellStart"/>
      <w:r>
        <w:rPr>
          <w:rFonts w:ascii="Arial" w:eastAsia="Times New Roman" w:hAnsi="Arial" w:cs="Arial"/>
          <w:color w:val="000000"/>
          <w:lang w:val="en-GB"/>
        </w:rPr>
        <w:t>ImSwitch</w:t>
      </w:r>
      <w:proofErr w:type="spellEnd"/>
      <w:r>
        <w:rPr>
          <w:rFonts w:ascii="Arial" w:eastAsia="Times New Roman" w:hAnsi="Arial" w:cs="Arial"/>
          <w:color w:val="000000"/>
          <w:lang w:val="en-GB"/>
        </w:rPr>
        <w:t xml:space="preserve"> is a python-based software designed to controlling the microscopes. A user interface for this setup is implemented in </w:t>
      </w:r>
      <w:proofErr w:type="spellStart"/>
      <w:r>
        <w:rPr>
          <w:rFonts w:ascii="Arial" w:eastAsia="Times New Roman" w:hAnsi="Arial" w:cs="Arial"/>
          <w:color w:val="000000"/>
          <w:lang w:val="en-GB"/>
        </w:rPr>
        <w:t>ImSwitch</w:t>
      </w:r>
      <w:proofErr w:type="spellEnd"/>
      <w:r>
        <w:rPr>
          <w:rFonts w:ascii="Arial" w:eastAsia="Times New Roman" w:hAnsi="Arial" w:cs="Arial"/>
          <w:color w:val="000000"/>
          <w:lang w:val="en-GB"/>
        </w:rPr>
        <w:t xml:space="preserve"> to synchronize different hardware parts. After capture the images, thanks to the existing SIM reconstruction algorithm, real time reconstruction can be done direct after the data </w:t>
      </w:r>
      <w:r w:rsidR="00672D1F">
        <w:rPr>
          <w:rFonts w:ascii="Arial" w:eastAsia="Times New Roman" w:hAnsi="Arial" w:cs="Arial"/>
          <w:color w:val="000000"/>
          <w:lang w:val="en-GB"/>
        </w:rPr>
        <w:t>is captured by the hardware.</w:t>
      </w:r>
    </w:p>
    <w:p w14:paraId="58D4B5D9" w14:textId="73511C5F" w:rsidR="00672D1F" w:rsidRDefault="00672D1F" w:rsidP="008F3E67">
      <w:pPr>
        <w:spacing w:after="0" w:line="240" w:lineRule="auto"/>
        <w:textAlignment w:val="baseline"/>
        <w:rPr>
          <w:rFonts w:ascii="Arial" w:eastAsia="Times New Roman" w:hAnsi="Arial" w:cs="Arial"/>
          <w:color w:val="000000"/>
          <w:lang w:val="en-GB"/>
        </w:rPr>
      </w:pPr>
    </w:p>
    <w:p w14:paraId="09BA60DA" w14:textId="38B79B30" w:rsidR="00672D1F" w:rsidRPr="00672D1F" w:rsidRDefault="00672D1F" w:rsidP="008F3E67">
      <w:pPr>
        <w:spacing w:after="0" w:line="240" w:lineRule="auto"/>
        <w:textAlignment w:val="baseline"/>
        <w:rPr>
          <w:rFonts w:ascii="Arial" w:eastAsia="Times New Roman" w:hAnsi="Arial" w:cs="Arial"/>
          <w:color w:val="000000"/>
          <w:lang w:val="en-GB"/>
        </w:rPr>
      </w:pPr>
      <w:r w:rsidRPr="00672D1F">
        <w:rPr>
          <w:rFonts w:ascii="Arial" w:eastAsia="Times New Roman" w:hAnsi="Arial" w:cs="Arial"/>
          <w:color w:val="000000"/>
          <w:lang w:val="en-GB"/>
        </w:rPr>
        <w:t xml:space="preserve">In this setup, the hardware is managed through the use of an open-source control platform called </w:t>
      </w:r>
      <w:proofErr w:type="spellStart"/>
      <w:r w:rsidRPr="00672D1F">
        <w:rPr>
          <w:rFonts w:ascii="Arial" w:eastAsia="Times New Roman" w:hAnsi="Arial" w:cs="Arial"/>
          <w:color w:val="000000"/>
          <w:lang w:val="en-GB"/>
        </w:rPr>
        <w:t>ImSwitch</w:t>
      </w:r>
      <w:proofErr w:type="spellEnd"/>
      <w:r w:rsidRPr="00672D1F">
        <w:rPr>
          <w:rFonts w:ascii="Arial" w:eastAsia="Times New Roman" w:hAnsi="Arial" w:cs="Arial"/>
          <w:color w:val="000000"/>
          <w:lang w:val="en-GB"/>
        </w:rPr>
        <w:t xml:space="preserve">. </w:t>
      </w:r>
      <w:proofErr w:type="spellStart"/>
      <w:r w:rsidRPr="00672D1F">
        <w:rPr>
          <w:rFonts w:ascii="Arial" w:eastAsia="Times New Roman" w:hAnsi="Arial" w:cs="Arial"/>
          <w:color w:val="000000"/>
          <w:lang w:val="en-GB"/>
        </w:rPr>
        <w:t>ImSwitch</w:t>
      </w:r>
      <w:proofErr w:type="spellEnd"/>
      <w:r w:rsidRPr="00672D1F">
        <w:rPr>
          <w:rFonts w:ascii="Arial" w:eastAsia="Times New Roman" w:hAnsi="Arial" w:cs="Arial"/>
          <w:color w:val="000000"/>
          <w:lang w:val="en-GB"/>
        </w:rPr>
        <w:t xml:space="preserve"> is a Python-based software specifically designed for microscope control. Within this framework, a user interface has been </w:t>
      </w:r>
      <w:r>
        <w:rPr>
          <w:rFonts w:ascii="Arial" w:eastAsia="Times New Roman" w:hAnsi="Arial" w:cs="Arial"/>
          <w:color w:val="000000"/>
          <w:lang w:val="en-GB"/>
        </w:rPr>
        <w:t>created</w:t>
      </w:r>
      <w:r w:rsidRPr="00672D1F">
        <w:rPr>
          <w:rFonts w:ascii="Arial" w:eastAsia="Times New Roman" w:hAnsi="Arial" w:cs="Arial"/>
          <w:color w:val="000000"/>
          <w:lang w:val="en-GB"/>
        </w:rPr>
        <w:t xml:space="preserve"> to synchronize various hardware components. Once the images are captured, the existing SIM reconstruction algorithm enables real-time processing</w:t>
      </w:r>
      <w:r w:rsidR="00BE37B6">
        <w:rPr>
          <w:rFonts w:ascii="Arial" w:eastAsia="Times New Roman" w:hAnsi="Arial" w:cs="Arial"/>
          <w:color w:val="000000"/>
          <w:lang w:val="en-GB"/>
        </w:rPr>
        <w:t xml:space="preserve"> which simplifies the procedure of experiment</w:t>
      </w:r>
      <w:r w:rsidR="0015535A">
        <w:rPr>
          <w:rFonts w:ascii="Arial" w:eastAsia="Times New Roman" w:hAnsi="Arial" w:cs="Arial"/>
          <w:color w:val="000000"/>
          <w:lang w:val="en-GB"/>
        </w:rPr>
        <w:t xml:space="preserve"> pipeline</w:t>
      </w:r>
      <w:bookmarkStart w:id="0" w:name="_GoBack"/>
      <w:bookmarkEnd w:id="0"/>
      <w:r w:rsidR="00BE37B6">
        <w:rPr>
          <w:rFonts w:ascii="Arial" w:eastAsia="Times New Roman" w:hAnsi="Arial" w:cs="Arial"/>
          <w:color w:val="000000"/>
          <w:lang w:val="en-GB"/>
        </w:rPr>
        <w:t>.</w:t>
      </w:r>
    </w:p>
    <w:p w14:paraId="16E8EEA1" w14:textId="77777777" w:rsidR="00B66C56" w:rsidRPr="00F76246" w:rsidRDefault="00B66C56" w:rsidP="008F3E67">
      <w:pPr>
        <w:spacing w:after="0" w:line="240" w:lineRule="auto"/>
        <w:textAlignment w:val="baseline"/>
        <w:rPr>
          <w:rFonts w:ascii="Arial" w:eastAsia="Times New Roman" w:hAnsi="Arial" w:cs="Arial"/>
          <w:color w:val="000000"/>
          <w:lang w:val="en-GB"/>
        </w:rPr>
      </w:pPr>
    </w:p>
    <w:p w14:paraId="33424F99" w14:textId="484980D4" w:rsidR="00F72DA9" w:rsidRPr="00F72DA9" w:rsidRDefault="00F72DA9" w:rsidP="00F72DA9">
      <w:pPr>
        <w:numPr>
          <w:ilvl w:val="0"/>
          <w:numId w:val="4"/>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New DMD</w:t>
      </w:r>
    </w:p>
    <w:p w14:paraId="11F46059" w14:textId="77777777" w:rsidR="00F72DA9" w:rsidRPr="00F72DA9" w:rsidRDefault="00F72DA9" w:rsidP="00F72DA9">
      <w:pPr>
        <w:numPr>
          <w:ilvl w:val="1"/>
          <w:numId w:val="5"/>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Introduce the new TRP format and tell that it’s the replacement for the “old” pixel scheme</w:t>
      </w:r>
    </w:p>
    <w:p w14:paraId="6720FFE9"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todo: timeline for others being deprecated?</w:t>
      </w:r>
    </w:p>
    <w:p w14:paraId="780675B8"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Compare “old” pixel assignment and TRP</w:t>
      </w:r>
    </w:p>
    <w:p w14:paraId="2ADEF926"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“edge” (TRP) versus “corner” illumination (old)</w:t>
      </w:r>
    </w:p>
    <w:p w14:paraId="4708F076"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new design simplifies mounting, since no longer need to mount DMD rotated at 45 degree angle</w:t>
      </w:r>
    </w:p>
    <w:p w14:paraId="3CFDA78C"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on/off directions now along different axes </w:t>
      </w:r>
    </w:p>
    <w:p w14:paraId="6A11870A"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Theoretical description; Mathematical model; What’s the difference</w:t>
      </w:r>
    </w:p>
    <w:p w14:paraId="3D767B07"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corner</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illumination</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pixels</w:t>
      </w:r>
      <w:proofErr w:type="spellEnd"/>
      <w:r w:rsidRPr="00F72DA9">
        <w:rPr>
          <w:rFonts w:ascii="Arial" w:eastAsia="Times New Roman" w:hAnsi="Arial" w:cs="Arial"/>
          <w:color w:val="000000"/>
        </w:rPr>
        <w:t> </w:t>
      </w:r>
    </w:p>
    <w:p w14:paraId="055A80B5"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only approximate solutions to joint blaze/diffraction conditions exist, so need new math to handle this case</w:t>
      </w:r>
    </w:p>
    <w:p w14:paraId="7C0845F7"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TRP makes more difficult to use on/off mirrors for different colors</w:t>
      </w:r>
    </w:p>
    <w:p w14:paraId="647106FF"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How to use with multiple colours</w:t>
      </w:r>
    </w:p>
    <w:p w14:paraId="5F263EA0"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simulation</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tools</w:t>
      </w:r>
      <w:proofErr w:type="spellEnd"/>
      <w:r w:rsidRPr="00F72DA9">
        <w:rPr>
          <w:rFonts w:ascii="Arial" w:eastAsia="Times New Roman" w:hAnsi="Arial" w:cs="Arial"/>
          <w:color w:val="000000"/>
        </w:rPr>
        <w:t>/</w:t>
      </w:r>
      <w:proofErr w:type="spellStart"/>
      <w:r w:rsidRPr="00F72DA9">
        <w:rPr>
          <w:rFonts w:ascii="Arial" w:eastAsia="Times New Roman" w:hAnsi="Arial" w:cs="Arial"/>
          <w:color w:val="000000"/>
        </w:rPr>
        <w:t>scripts</w:t>
      </w:r>
      <w:proofErr w:type="spellEnd"/>
    </w:p>
    <w:p w14:paraId="593D5FBB"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maybe provide the diffraction solution explorer python GUI with paper</w:t>
      </w:r>
    </w:p>
    <w:p w14:paraId="228E8072"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Maximum </w:t>
      </w:r>
      <w:proofErr w:type="spellStart"/>
      <w:r w:rsidRPr="00F72DA9">
        <w:rPr>
          <w:rFonts w:ascii="Arial" w:eastAsia="Times New Roman" w:hAnsi="Arial" w:cs="Arial"/>
          <w:color w:val="000000"/>
        </w:rPr>
        <w:t>efficiency</w:t>
      </w:r>
      <w:proofErr w:type="spellEnd"/>
    </w:p>
    <w:p w14:paraId="4FE26463"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Implications for other “coherent” microscopy methods</w:t>
      </w:r>
    </w:p>
    <w:p w14:paraId="3B32150A" w14:textId="77777777" w:rsidR="00F72DA9" w:rsidRPr="00F72DA9" w:rsidRDefault="00F72DA9" w:rsidP="00F72DA9">
      <w:pPr>
        <w:numPr>
          <w:ilvl w:val="0"/>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Two</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colour</w:t>
      </w:r>
      <w:proofErr w:type="spellEnd"/>
      <w:r w:rsidRPr="00F72DA9">
        <w:rPr>
          <w:rFonts w:ascii="Arial" w:eastAsia="Times New Roman" w:hAnsi="Arial" w:cs="Arial"/>
          <w:color w:val="000000"/>
        </w:rPr>
        <w:t xml:space="preserve"> SIM </w:t>
      </w:r>
      <w:proofErr w:type="spellStart"/>
      <w:r w:rsidRPr="00F72DA9">
        <w:rPr>
          <w:rFonts w:ascii="Arial" w:eastAsia="Times New Roman" w:hAnsi="Arial" w:cs="Arial"/>
          <w:color w:val="000000"/>
        </w:rPr>
        <w:t>setup</w:t>
      </w:r>
      <w:proofErr w:type="spellEnd"/>
    </w:p>
    <w:p w14:paraId="0B5DE9C4"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sketch</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diagram</w:t>
      </w:r>
      <w:proofErr w:type="spellEnd"/>
    </w:p>
    <w:p w14:paraId="2CDDC278"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“calculation-driven” design; i.e. calculate angle for new wavelength and adjust 3D laser cutting files “automatically” </w:t>
      </w:r>
    </w:p>
    <w:p w14:paraId="527A4D42"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calculate angles and briefly describe selection of the components </w:t>
      </w:r>
    </w:p>
    <w:p w14:paraId="38F2CABF"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Adaptation to different microscopy bodies (e.g. Tubelens + Sampling)</w:t>
      </w:r>
    </w:p>
    <w:p w14:paraId="5558DF32"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proofErr w:type="spellStart"/>
      <w:r w:rsidRPr="00F72DA9">
        <w:rPr>
          <w:rFonts w:ascii="Arial" w:eastAsia="Times New Roman" w:hAnsi="Arial" w:cs="Arial"/>
          <w:color w:val="000000"/>
          <w:kern w:val="36"/>
          <w:sz w:val="40"/>
          <w:szCs w:val="40"/>
        </w:rPr>
        <w:lastRenderedPageBreak/>
        <w:t>Results</w:t>
      </w:r>
      <w:proofErr w:type="spellEnd"/>
    </w:p>
    <w:p w14:paraId="4D776AE3" w14:textId="77777777" w:rsidR="00F72DA9" w:rsidRPr="00F72DA9" w:rsidRDefault="00F72DA9" w:rsidP="00F72DA9">
      <w:pPr>
        <w:numPr>
          <w:ilvl w:val="0"/>
          <w:numId w:val="7"/>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Validation </w:t>
      </w:r>
      <w:proofErr w:type="spellStart"/>
      <w:r w:rsidRPr="00F72DA9">
        <w:rPr>
          <w:rFonts w:ascii="Arial" w:eastAsia="Times New Roman" w:hAnsi="Arial" w:cs="Arial"/>
          <w:color w:val="000000"/>
        </w:rPr>
        <w:t>of</w:t>
      </w:r>
      <w:proofErr w:type="spellEnd"/>
      <w:r w:rsidRPr="00F72DA9">
        <w:rPr>
          <w:rFonts w:ascii="Arial" w:eastAsia="Times New Roman" w:hAnsi="Arial" w:cs="Arial"/>
          <w:color w:val="000000"/>
        </w:rPr>
        <w:t xml:space="preserve"> DMD</w:t>
      </w:r>
    </w:p>
    <w:p w14:paraId="794C6B9D" w14:textId="77777777" w:rsidR="00F72DA9" w:rsidRPr="00F72DA9" w:rsidRDefault="00F72DA9" w:rsidP="00F72DA9">
      <w:pPr>
        <w:numPr>
          <w:ilvl w:val="1"/>
          <w:numId w:val="8"/>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Efficiency</w:t>
      </w:r>
    </w:p>
    <w:p w14:paraId="03C96E7C" w14:textId="77777777" w:rsidR="00F72DA9" w:rsidRPr="00F72DA9" w:rsidRDefault="00F72DA9" w:rsidP="00F72DA9">
      <w:pPr>
        <w:numPr>
          <w:ilvl w:val="1"/>
          <w:numId w:val="8"/>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Diffraction</w:t>
      </w:r>
      <w:proofErr w:type="spellEnd"/>
      <w:r w:rsidRPr="00F72DA9">
        <w:rPr>
          <w:rFonts w:ascii="Arial" w:eastAsia="Times New Roman" w:hAnsi="Arial" w:cs="Arial"/>
          <w:color w:val="000000"/>
        </w:rPr>
        <w:t>: Theory vs. Reality</w:t>
      </w:r>
    </w:p>
    <w:p w14:paraId="61A035AE"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discuss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manufacturing</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tolerances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of</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angles</w:t>
      </w:r>
      <w:proofErr w:type="spellEnd"/>
    </w:p>
    <w:p w14:paraId="5A383B9C" w14:textId="7DD2E54B" w:rsidR="00F72DA9" w:rsidRDefault="00F72DA9" w:rsidP="00F72DA9">
      <w:pPr>
        <w:numPr>
          <w:ilvl w:val="0"/>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Mechanical setup and selection of components</w:t>
      </w:r>
    </w:p>
    <w:p w14:paraId="1EB360AA" w14:textId="26B5FB27" w:rsidR="006C32F7" w:rsidRPr="006C32F7" w:rsidRDefault="006C32F7" w:rsidP="006C32F7">
      <w:pPr>
        <w:numPr>
          <w:ilvl w:val="1"/>
          <w:numId w:val="9"/>
        </w:numPr>
        <w:spacing w:after="0" w:line="240" w:lineRule="auto"/>
        <w:textAlignment w:val="baseline"/>
        <w:rPr>
          <w:rFonts w:ascii="Arial" w:eastAsia="Times New Roman" w:hAnsi="Arial" w:cs="Arial"/>
          <w:color w:val="FF0000"/>
          <w:lang w:val="en-GB"/>
        </w:rPr>
      </w:pPr>
      <w:r w:rsidRPr="006C32F7">
        <w:rPr>
          <w:rFonts w:ascii="Arial" w:eastAsia="Times New Roman" w:hAnsi="Arial" w:cs="Arial"/>
          <w:color w:val="FF0000"/>
          <w:lang w:val="en-GB"/>
        </w:rPr>
        <w:t>Control flow chart</w:t>
      </w:r>
    </w:p>
    <w:p w14:paraId="3A53C2FD"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DMD Evaluation </w:t>
      </w:r>
      <w:proofErr w:type="spellStart"/>
      <w:r w:rsidRPr="00F72DA9">
        <w:rPr>
          <w:rFonts w:ascii="Arial" w:eastAsia="Times New Roman" w:hAnsi="Arial" w:cs="Arial"/>
          <w:color w:val="000000"/>
        </w:rPr>
        <w:t>board</w:t>
      </w:r>
      <w:proofErr w:type="spellEnd"/>
      <w:r w:rsidRPr="00F72DA9">
        <w:rPr>
          <w:rFonts w:ascii="Arial" w:eastAsia="Times New Roman" w:hAnsi="Arial" w:cs="Arial"/>
          <w:color w:val="000000"/>
        </w:rPr>
        <w:t>:</w:t>
      </w:r>
    </w:p>
    <w:p w14:paraId="3A6C2C4B"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Limitations</w:t>
      </w:r>
      <w:proofErr w:type="spellEnd"/>
    </w:p>
    <w:p w14:paraId="62EBFE8E"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How to control (e.g. using HDMI, limitations)</w:t>
      </w:r>
    </w:p>
    <w:p w14:paraId="1291681A"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Lasers</w:t>
      </w:r>
    </w:p>
    <w:p w14:paraId="6F53711A"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Single-mode fiber-coupled lasers + control</w:t>
      </w:r>
    </w:p>
    <w:p w14:paraId="6F26F378"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Housing/Manufacturing</w:t>
      </w:r>
    </w:p>
    <w:p w14:paraId="44573AB4"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“sweet spot” between costs, stability, performance</w:t>
      </w:r>
    </w:p>
    <w:p w14:paraId="6173EBD2"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3D printing, laser cutting, Thorlabs parts</w:t>
      </w:r>
    </w:p>
    <w:p w14:paraId="372ACEBA"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Final </w:t>
      </w:r>
      <w:proofErr w:type="spellStart"/>
      <w:r w:rsidRPr="00F72DA9">
        <w:rPr>
          <w:rFonts w:ascii="Arial" w:eastAsia="Times New Roman" w:hAnsi="Arial" w:cs="Arial"/>
          <w:color w:val="000000"/>
        </w:rPr>
        <w:t>assembly</w:t>
      </w:r>
      <w:proofErr w:type="spellEnd"/>
    </w:p>
    <w:p w14:paraId="00497D95"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on Nikon Ti-e 2</w:t>
      </w:r>
    </w:p>
    <w:p w14:paraId="5BA5B8F4" w14:textId="73255BA8" w:rsidR="00F63C4D" w:rsidRPr="00F63C4D" w:rsidRDefault="00F72DA9" w:rsidP="00F63C4D">
      <w:pPr>
        <w:numPr>
          <w:ilvl w:val="2"/>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Zeiss </w:t>
      </w:r>
      <w:proofErr w:type="spellStart"/>
      <w:proofErr w:type="gramStart"/>
      <w:r w:rsidRPr="00F72DA9">
        <w:rPr>
          <w:rFonts w:ascii="Arial" w:eastAsia="Times New Roman" w:hAnsi="Arial" w:cs="Arial"/>
          <w:color w:val="000000"/>
        </w:rPr>
        <w:t>Axiovert</w:t>
      </w:r>
      <w:proofErr w:type="spellEnd"/>
      <w:r w:rsidRPr="00F72DA9">
        <w:rPr>
          <w:rFonts w:ascii="Arial" w:eastAsia="Times New Roman" w:hAnsi="Arial" w:cs="Arial"/>
          <w:color w:val="000000"/>
        </w:rPr>
        <w:t xml:space="preserve"> ?</w:t>
      </w:r>
      <w:proofErr w:type="gramEnd"/>
    </w:p>
    <w:p w14:paraId="65573956" w14:textId="77777777" w:rsidR="00F72DA9" w:rsidRPr="00F72DA9" w:rsidRDefault="00F72DA9" w:rsidP="00F72DA9">
      <w:pPr>
        <w:numPr>
          <w:ilvl w:val="0"/>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Software</w:t>
      </w:r>
    </w:p>
    <w:p w14:paraId="5E3F8EC7"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 Hardware </w:t>
      </w:r>
      <w:proofErr w:type="spellStart"/>
      <w:r w:rsidRPr="00F72DA9">
        <w:rPr>
          <w:rFonts w:ascii="Arial" w:eastAsia="Times New Roman" w:hAnsi="Arial" w:cs="Arial"/>
          <w:color w:val="000000"/>
        </w:rPr>
        <w:t>synchronization</w:t>
      </w:r>
      <w:proofErr w:type="spellEnd"/>
    </w:p>
    <w:p w14:paraId="47554FC5"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GUI to collect and simultaneously reconstruct data in “realtime” =&gt; ImSwitch + Napari plugin from Peter</w:t>
      </w:r>
    </w:p>
    <w:p w14:paraId="2EE20C7D" w14:textId="77777777" w:rsidR="00F72DA9" w:rsidRPr="00F72DA9" w:rsidRDefault="00F72DA9" w:rsidP="00F72DA9">
      <w:pPr>
        <w:numPr>
          <w:ilvl w:val="0"/>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Experimental </w:t>
      </w:r>
      <w:proofErr w:type="spellStart"/>
      <w:r w:rsidRPr="00F72DA9">
        <w:rPr>
          <w:rFonts w:ascii="Arial" w:eastAsia="Times New Roman" w:hAnsi="Arial" w:cs="Arial"/>
          <w:color w:val="000000"/>
        </w:rPr>
        <w:t>results</w:t>
      </w:r>
      <w:proofErr w:type="spellEnd"/>
    </w:p>
    <w:p w14:paraId="3105DBAC" w14:textId="3354F1AA" w:rsidR="00F72DA9" w:rsidRPr="00F63C4D" w:rsidRDefault="00F72DA9" w:rsidP="00F72DA9">
      <w:pPr>
        <w:numPr>
          <w:ilvl w:val="1"/>
          <w:numId w:val="9"/>
        </w:numPr>
        <w:spacing w:after="0" w:line="240" w:lineRule="auto"/>
        <w:textAlignment w:val="baseline"/>
        <w:rPr>
          <w:rFonts w:ascii="Arial" w:eastAsia="Times New Roman" w:hAnsi="Arial" w:cs="Arial"/>
          <w:color w:val="000000"/>
          <w:lang w:val="en-GB"/>
        </w:rPr>
      </w:pPr>
      <w:r w:rsidRPr="00F63C4D">
        <w:rPr>
          <w:rFonts w:ascii="Arial" w:eastAsia="Times New Roman" w:hAnsi="Arial" w:cs="Arial"/>
          <w:color w:val="000000"/>
          <w:lang w:val="en-GB"/>
        </w:rPr>
        <w:t>Resolution calibration using Beads</w:t>
      </w:r>
      <w:r w:rsidR="00F63C4D" w:rsidRPr="00F63C4D">
        <w:rPr>
          <w:rFonts w:ascii="Arial" w:eastAsia="Times New Roman" w:hAnsi="Arial" w:cs="Arial"/>
          <w:color w:val="000000"/>
          <w:lang w:val="en-GB"/>
        </w:rPr>
        <w:t>/</w:t>
      </w:r>
      <w:proofErr w:type="spellStart"/>
      <w:r w:rsidR="00F63C4D" w:rsidRPr="00F63C4D">
        <w:rPr>
          <w:rFonts w:ascii="Arial" w:eastAsia="Times New Roman" w:hAnsi="Arial" w:cs="Arial"/>
          <w:color w:val="000000"/>
          <w:lang w:val="en-GB"/>
        </w:rPr>
        <w:t>A</w:t>
      </w:r>
      <w:r w:rsidR="00F63C4D">
        <w:rPr>
          <w:rFonts w:ascii="Arial" w:eastAsia="Times New Roman" w:hAnsi="Arial" w:cs="Arial"/>
          <w:color w:val="000000"/>
          <w:lang w:val="en-GB"/>
        </w:rPr>
        <w:t>rgolight</w:t>
      </w:r>
      <w:proofErr w:type="spellEnd"/>
    </w:p>
    <w:p w14:paraId="48C91B2B"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Multicolour results using dual-stained “Gattacells”</w:t>
      </w:r>
    </w:p>
    <w:p w14:paraId="6624179C" w14:textId="78C604B0" w:rsid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Live Imaging?</w:t>
      </w:r>
      <w:r w:rsidR="00F63C4D">
        <w:rPr>
          <w:rFonts w:ascii="Arial" w:eastAsia="Times New Roman" w:hAnsi="Arial" w:cs="Arial"/>
          <w:color w:val="000000"/>
        </w:rPr>
        <w:t xml:space="preserve"> </w:t>
      </w:r>
      <w:proofErr w:type="spellStart"/>
      <w:r w:rsidR="00F63C4D">
        <w:rPr>
          <w:rFonts w:ascii="Arial" w:eastAsia="Times New Roman" w:hAnsi="Arial" w:cs="Arial"/>
          <w:color w:val="000000"/>
        </w:rPr>
        <w:t>Timelapse</w:t>
      </w:r>
      <w:proofErr w:type="spellEnd"/>
    </w:p>
    <w:p w14:paraId="7A9E63A6" w14:textId="33BFC03B" w:rsidR="00F63C4D" w:rsidRPr="00F72DA9" w:rsidRDefault="00F63C4D" w:rsidP="00F72DA9">
      <w:pPr>
        <w:numPr>
          <w:ilvl w:val="1"/>
          <w:numId w:val="9"/>
        </w:numPr>
        <w:spacing w:after="0" w:line="240" w:lineRule="auto"/>
        <w:textAlignment w:val="baseline"/>
        <w:rPr>
          <w:rFonts w:ascii="Arial" w:eastAsia="Times New Roman" w:hAnsi="Arial" w:cs="Arial"/>
          <w:color w:val="000000"/>
        </w:rPr>
      </w:pPr>
      <w:r>
        <w:rPr>
          <w:rFonts w:ascii="Arial" w:eastAsia="Times New Roman" w:hAnsi="Arial" w:cs="Arial"/>
          <w:color w:val="000000"/>
        </w:rPr>
        <w:t xml:space="preserve">Z </w:t>
      </w:r>
      <w:proofErr w:type="spellStart"/>
      <w:r>
        <w:rPr>
          <w:rFonts w:ascii="Arial" w:eastAsia="Times New Roman" w:hAnsi="Arial" w:cs="Arial"/>
          <w:color w:val="000000"/>
        </w:rPr>
        <w:t>sectioning</w:t>
      </w:r>
      <w:proofErr w:type="spellEnd"/>
    </w:p>
    <w:p w14:paraId="11AAB775" w14:textId="138FA09A" w:rsid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large FOV, increased resolution (e.g. 20x/NA0.75)</w:t>
      </w:r>
    </w:p>
    <w:p w14:paraId="0810E434" w14:textId="244C9290" w:rsidR="00F2620F" w:rsidRPr="000B2ABA" w:rsidRDefault="00F2620F" w:rsidP="00F72DA9">
      <w:pPr>
        <w:numPr>
          <w:ilvl w:val="1"/>
          <w:numId w:val="9"/>
        </w:numPr>
        <w:spacing w:after="0" w:line="240" w:lineRule="auto"/>
        <w:textAlignment w:val="baseline"/>
        <w:rPr>
          <w:rFonts w:ascii="Arial" w:eastAsia="Times New Roman" w:hAnsi="Arial" w:cs="Arial"/>
          <w:color w:val="FF0000"/>
          <w:lang w:val="en-GB"/>
        </w:rPr>
      </w:pPr>
      <w:r w:rsidRPr="000B2ABA">
        <w:rPr>
          <w:rFonts w:ascii="Arial" w:eastAsia="Times New Roman" w:hAnsi="Arial" w:cs="Arial"/>
          <w:color w:val="FF0000"/>
          <w:lang w:val="en-GB"/>
        </w:rPr>
        <w:t>real time reconstruction?</w:t>
      </w:r>
    </w:p>
    <w:p w14:paraId="5D4CB9AD"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637C0833"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proofErr w:type="spellStart"/>
      <w:r w:rsidRPr="00F72DA9">
        <w:rPr>
          <w:rFonts w:ascii="Arial" w:eastAsia="Times New Roman" w:hAnsi="Arial" w:cs="Arial"/>
          <w:color w:val="000000"/>
          <w:kern w:val="36"/>
          <w:sz w:val="40"/>
          <w:szCs w:val="40"/>
        </w:rPr>
        <w:t>Discussion</w:t>
      </w:r>
      <w:proofErr w:type="spellEnd"/>
    </w:p>
    <w:p w14:paraId="28536B04"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Resolution </w:t>
      </w:r>
      <w:proofErr w:type="spellStart"/>
      <w:r w:rsidRPr="00F72DA9">
        <w:rPr>
          <w:rFonts w:ascii="Arial" w:eastAsia="Times New Roman" w:hAnsi="Arial" w:cs="Arial"/>
          <w:color w:val="000000"/>
        </w:rPr>
        <w:t>improvements</w:t>
      </w:r>
      <w:proofErr w:type="spellEnd"/>
      <w:r w:rsidRPr="00F72DA9">
        <w:rPr>
          <w:rFonts w:ascii="Arial" w:eastAsia="Times New Roman" w:hAnsi="Arial" w:cs="Arial"/>
          <w:color w:val="000000"/>
        </w:rPr>
        <w:t xml:space="preserve"> vs.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sectioning</w:t>
      </w:r>
      <w:proofErr w:type="spellEnd"/>
    </w:p>
    <w:p w14:paraId="233D2DCE"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adaptability</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for</w:t>
      </w:r>
      <w:proofErr w:type="spellEnd"/>
      <w:r w:rsidRPr="00F72DA9">
        <w:rPr>
          <w:rFonts w:ascii="Arial" w:eastAsia="Times New Roman" w:hAnsi="Arial" w:cs="Arial"/>
          <w:color w:val="000000"/>
        </w:rPr>
        <w:t xml:space="preserve"> different </w:t>
      </w:r>
      <w:proofErr w:type="spellStart"/>
      <w:r w:rsidRPr="00F72DA9">
        <w:rPr>
          <w:rFonts w:ascii="Arial" w:eastAsia="Times New Roman" w:hAnsi="Arial" w:cs="Arial"/>
          <w:color w:val="000000"/>
        </w:rPr>
        <w:t>microscopy</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manufacturers</w:t>
      </w:r>
      <w:proofErr w:type="spellEnd"/>
    </w:p>
    <w:p w14:paraId="7D12F7E5"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Software </w:t>
      </w:r>
      <w:proofErr w:type="spellStart"/>
      <w:r w:rsidRPr="00F72DA9">
        <w:rPr>
          <w:rFonts w:ascii="Arial" w:eastAsia="Times New Roman" w:hAnsi="Arial" w:cs="Arial"/>
          <w:color w:val="000000"/>
        </w:rPr>
        <w:t>integration</w:t>
      </w:r>
      <w:proofErr w:type="spellEnd"/>
    </w:p>
    <w:p w14:paraId="5BBD1802"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speed</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limitations</w:t>
      </w:r>
      <w:proofErr w:type="spellEnd"/>
    </w:p>
    <w:p w14:paraId="004EDC79"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possible to extend to 3D SIM?</w:t>
      </w:r>
    </w:p>
    <w:p w14:paraId="6C6CB5F7"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218DC4C9"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r w:rsidRPr="00F72DA9">
        <w:rPr>
          <w:rFonts w:ascii="Arial" w:eastAsia="Times New Roman" w:hAnsi="Arial" w:cs="Arial"/>
          <w:color w:val="000000"/>
          <w:kern w:val="36"/>
          <w:sz w:val="40"/>
          <w:szCs w:val="40"/>
        </w:rPr>
        <w:t xml:space="preserve">Some </w:t>
      </w:r>
      <w:proofErr w:type="spellStart"/>
      <w:r w:rsidRPr="00F72DA9">
        <w:rPr>
          <w:rFonts w:ascii="Arial" w:eastAsia="Times New Roman" w:hAnsi="Arial" w:cs="Arial"/>
          <w:color w:val="000000"/>
          <w:kern w:val="36"/>
          <w:sz w:val="40"/>
          <w:szCs w:val="40"/>
        </w:rPr>
        <w:t>thoughts</w:t>
      </w:r>
      <w:proofErr w:type="spellEnd"/>
      <w:r w:rsidRPr="00F72DA9">
        <w:rPr>
          <w:rFonts w:ascii="Arial" w:eastAsia="Times New Roman" w:hAnsi="Arial" w:cs="Arial"/>
          <w:color w:val="000000"/>
          <w:kern w:val="36"/>
          <w:sz w:val="40"/>
          <w:szCs w:val="40"/>
        </w:rPr>
        <w:t>:</w:t>
      </w:r>
    </w:p>
    <w:p w14:paraId="56C32537" w14:textId="77777777" w:rsidR="00F72DA9" w:rsidRPr="00F72DA9" w:rsidRDefault="00F72DA9" w:rsidP="00F72DA9">
      <w:pPr>
        <w:spacing w:after="0" w:line="240" w:lineRule="auto"/>
        <w:rPr>
          <w:rFonts w:ascii="Times New Roman" w:eastAsia="Times New Roman" w:hAnsi="Times New Roman" w:cs="Times New Roman"/>
          <w:sz w:val="24"/>
          <w:szCs w:val="24"/>
        </w:rPr>
      </w:pPr>
    </w:p>
    <w:p w14:paraId="177792CA" w14:textId="77777777" w:rsidR="00F72DA9" w:rsidRPr="00F72DA9" w:rsidRDefault="00F72DA9" w:rsidP="00F72DA9">
      <w:pPr>
        <w:spacing w:after="0" w:line="240" w:lineRule="auto"/>
        <w:rPr>
          <w:rFonts w:ascii="Times New Roman" w:eastAsia="Times New Roman" w:hAnsi="Times New Roman" w:cs="Times New Roman"/>
          <w:sz w:val="24"/>
          <w:szCs w:val="24"/>
        </w:rPr>
      </w:pPr>
      <w:proofErr w:type="spellStart"/>
      <w:r w:rsidRPr="00F72DA9">
        <w:rPr>
          <w:rFonts w:ascii="Arial" w:eastAsia="Times New Roman" w:hAnsi="Arial" w:cs="Arial"/>
          <w:color w:val="000000"/>
        </w:rPr>
        <w:t>Github</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repository</w:t>
      </w:r>
      <w:proofErr w:type="spellEnd"/>
      <w:r w:rsidRPr="00F72DA9">
        <w:rPr>
          <w:rFonts w:ascii="Arial" w:eastAsia="Times New Roman" w:hAnsi="Arial" w:cs="Arial"/>
          <w:color w:val="000000"/>
        </w:rPr>
        <w:t>: </w:t>
      </w:r>
    </w:p>
    <w:p w14:paraId="614700C2" w14:textId="77777777" w:rsidR="00F72DA9" w:rsidRPr="00F72DA9" w:rsidRDefault="00F72DA9" w:rsidP="00F72DA9">
      <w:pPr>
        <w:numPr>
          <w:ilvl w:val="0"/>
          <w:numId w:val="11"/>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Alignment / </w:t>
      </w:r>
      <w:proofErr w:type="spellStart"/>
      <w:r w:rsidRPr="00F72DA9">
        <w:rPr>
          <w:rFonts w:ascii="Arial" w:eastAsia="Times New Roman" w:hAnsi="Arial" w:cs="Arial"/>
          <w:color w:val="000000"/>
        </w:rPr>
        <w:t>Build</w:t>
      </w:r>
      <w:proofErr w:type="spellEnd"/>
      <w:r w:rsidRPr="00F72DA9">
        <w:rPr>
          <w:rFonts w:ascii="Arial" w:eastAsia="Times New Roman" w:hAnsi="Arial" w:cs="Arial"/>
          <w:color w:val="000000"/>
        </w:rPr>
        <w:t xml:space="preserve"> Tutorial:</w:t>
      </w:r>
    </w:p>
    <w:p w14:paraId="7BF50736"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 xml:space="preserve">step by step </w:t>
      </w:r>
      <w:proofErr w:type="spellStart"/>
      <w:r w:rsidRPr="00F72DA9">
        <w:rPr>
          <w:rFonts w:ascii="Arial" w:eastAsia="Times New Roman" w:hAnsi="Arial" w:cs="Arial"/>
          <w:color w:val="000000"/>
          <w:lang w:val="en-GB"/>
        </w:rPr>
        <w:t>guid</w:t>
      </w:r>
      <w:proofErr w:type="spellEnd"/>
      <w:r w:rsidRPr="00F72DA9">
        <w:rPr>
          <w:rFonts w:ascii="Arial" w:eastAsia="Times New Roman" w:hAnsi="Arial" w:cs="Arial"/>
          <w:color w:val="000000"/>
          <w:lang w:val="en-GB"/>
        </w:rPr>
        <w:t xml:space="preserve"> á la </w:t>
      </w:r>
      <w:hyperlink r:id="rId5" w:history="1">
        <w:r w:rsidRPr="00F72DA9">
          <w:rPr>
            <w:rFonts w:ascii="Arial" w:eastAsia="Times New Roman" w:hAnsi="Arial" w:cs="Arial"/>
            <w:color w:val="1155CC"/>
            <w:u w:val="single"/>
            <w:lang w:val="en-GB"/>
          </w:rPr>
          <w:t>https://beniroquai.github.io/tutorials/uc2-tutorial-minibox/</w:t>
        </w:r>
      </w:hyperlink>
    </w:p>
    <w:p w14:paraId="0222A2AC"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BOM</w:t>
      </w:r>
    </w:p>
    <w:p w14:paraId="05C7644C"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Software </w:t>
      </w:r>
      <w:proofErr w:type="spellStart"/>
      <w:r w:rsidRPr="00F72DA9">
        <w:rPr>
          <w:rFonts w:ascii="Arial" w:eastAsia="Times New Roman" w:hAnsi="Arial" w:cs="Arial"/>
          <w:color w:val="000000"/>
        </w:rPr>
        <w:t>installation</w:t>
      </w:r>
      <w:proofErr w:type="spellEnd"/>
    </w:p>
    <w:p w14:paraId="4D5F79D9"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Calibration points (e.g. compare camera)</w:t>
      </w:r>
    </w:p>
    <w:p w14:paraId="62D25A2E" w14:textId="77777777" w:rsidR="00F72DA9" w:rsidRPr="00F72DA9" w:rsidRDefault="00F72DA9" w:rsidP="00F72DA9">
      <w:pPr>
        <w:numPr>
          <w:ilvl w:val="0"/>
          <w:numId w:val="12"/>
        </w:numPr>
        <w:spacing w:before="100" w:beforeAutospacing="1" w:after="100" w:afterAutospacing="1" w:line="240" w:lineRule="auto"/>
        <w:textAlignment w:val="baseline"/>
        <w:rPr>
          <w:rFonts w:ascii="Arial" w:eastAsia="Times New Roman" w:hAnsi="Arial" w:cs="Arial"/>
          <w:color w:val="000000"/>
          <w:lang w:val="en-GB"/>
        </w:rPr>
      </w:pPr>
    </w:p>
    <w:p w14:paraId="3ADA77E5"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6A365638" w14:textId="77777777" w:rsidR="00F72DA9" w:rsidRPr="00F72DA9" w:rsidRDefault="00F72DA9" w:rsidP="00F72DA9">
      <w:pPr>
        <w:spacing w:after="320" w:line="240" w:lineRule="auto"/>
        <w:rPr>
          <w:rFonts w:ascii="Times New Roman" w:eastAsia="Times New Roman" w:hAnsi="Times New Roman" w:cs="Times New Roman"/>
          <w:sz w:val="24"/>
          <w:szCs w:val="24"/>
          <w:lang w:val="en-GB"/>
        </w:rPr>
      </w:pPr>
      <w:r w:rsidRPr="00F72DA9">
        <w:rPr>
          <w:rFonts w:ascii="Arial" w:eastAsia="Times New Roman" w:hAnsi="Arial" w:cs="Arial"/>
          <w:color w:val="666666"/>
          <w:sz w:val="30"/>
          <w:szCs w:val="30"/>
          <w:lang w:val="en-GB"/>
        </w:rPr>
        <w:lastRenderedPageBreak/>
        <w:t>TODO’s</w:t>
      </w:r>
    </w:p>
    <w:p w14:paraId="41968DDE"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Haoran Figures determination</w:t>
      </w:r>
    </w:p>
    <w:p w14:paraId="47CD4A3A"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Peter</w:t>
      </w:r>
    </w:p>
    <w:p w14:paraId="29A55EF9"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Rainer</w:t>
      </w:r>
    </w:p>
    <w:p w14:paraId="4839505F" w14:textId="77777777" w:rsidR="00F72DA9" w:rsidRPr="00F72DA9" w:rsidRDefault="00F72DA9" w:rsidP="00F72DA9">
      <w:pPr>
        <w:spacing w:after="0" w:line="240" w:lineRule="auto"/>
        <w:rPr>
          <w:rFonts w:ascii="Times New Roman" w:eastAsia="Times New Roman" w:hAnsi="Times New Roman" w:cs="Times New Roman"/>
          <w:sz w:val="24"/>
          <w:szCs w:val="24"/>
        </w:rPr>
      </w:pPr>
      <w:r w:rsidRPr="00F72DA9">
        <w:rPr>
          <w:rFonts w:ascii="Arial" w:eastAsia="Times New Roman" w:hAnsi="Arial" w:cs="Arial"/>
          <w:color w:val="000000"/>
        </w:rPr>
        <w:t>Douglas</w:t>
      </w:r>
    </w:p>
    <w:p w14:paraId="59CD2527" w14:textId="77777777" w:rsidR="00F72DA9" w:rsidRPr="00F72DA9" w:rsidRDefault="00F72DA9" w:rsidP="00F72DA9">
      <w:pPr>
        <w:spacing w:after="0" w:line="240" w:lineRule="auto"/>
        <w:rPr>
          <w:rFonts w:ascii="Times New Roman" w:eastAsia="Times New Roman" w:hAnsi="Times New Roman" w:cs="Times New Roman"/>
          <w:sz w:val="24"/>
          <w:szCs w:val="24"/>
        </w:rPr>
      </w:pPr>
      <w:r w:rsidRPr="00F72DA9">
        <w:rPr>
          <w:rFonts w:ascii="Arial" w:eastAsia="Times New Roman" w:hAnsi="Arial" w:cs="Arial"/>
          <w:color w:val="000000"/>
        </w:rPr>
        <w:t>Benedict </w:t>
      </w:r>
    </w:p>
    <w:p w14:paraId="5C3D7D50" w14:textId="77777777" w:rsidR="0063378B" w:rsidRDefault="0063378B"/>
    <w:sectPr w:rsidR="0063378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6F7DB3"/>
    <w:multiLevelType w:val="multilevel"/>
    <w:tmpl w:val="427CF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FD3BE8"/>
    <w:multiLevelType w:val="multilevel"/>
    <w:tmpl w:val="CE24E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D08B4"/>
    <w:multiLevelType w:val="multilevel"/>
    <w:tmpl w:val="4724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5159E9"/>
    <w:multiLevelType w:val="multilevel"/>
    <w:tmpl w:val="0F1E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1E72"/>
    <w:multiLevelType w:val="multilevel"/>
    <w:tmpl w:val="52DAD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3"/>
    <w:lvlOverride w:ilvl="1">
      <w:lvl w:ilvl="1">
        <w:numFmt w:val="bullet"/>
        <w:lvlText w:val=""/>
        <w:lvlJc w:val="left"/>
        <w:pPr>
          <w:tabs>
            <w:tab w:val="num" w:pos="1440"/>
          </w:tabs>
          <w:ind w:left="1440" w:hanging="360"/>
        </w:pPr>
        <w:rPr>
          <w:rFonts w:ascii="Symbol" w:hAnsi="Symbol" w:hint="default"/>
          <w:sz w:val="20"/>
        </w:rPr>
      </w:lvl>
    </w:lvlOverride>
  </w:num>
  <w:num w:numId="3">
    <w:abstractNumId w:val="3"/>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4">
    <w:abstractNumId w:val="4"/>
  </w:num>
  <w:num w:numId="5">
    <w:abstractNumId w:val="4"/>
    <w:lvlOverride w:ilvl="1">
      <w:lvl w:ilvl="1">
        <w:numFmt w:val="bullet"/>
        <w:lvlText w:val=""/>
        <w:lvlJc w:val="left"/>
        <w:pPr>
          <w:tabs>
            <w:tab w:val="num" w:pos="1440"/>
          </w:tabs>
          <w:ind w:left="1440" w:hanging="360"/>
        </w:pPr>
        <w:rPr>
          <w:rFonts w:ascii="Symbol" w:hAnsi="Symbol" w:hint="default"/>
          <w:sz w:val="20"/>
        </w:rPr>
      </w:lvl>
    </w:lvlOverride>
  </w:num>
  <w:num w:numId="6">
    <w:abstractNumId w:val="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7">
    <w:abstractNumId w:val="0"/>
  </w:num>
  <w:num w:numId="8">
    <w:abstractNumId w:val="0"/>
    <w:lvlOverride w:ilvl="1">
      <w:lvl w:ilvl="1">
        <w:numFmt w:val="bullet"/>
        <w:lvlText w:val=""/>
        <w:lvlJc w:val="left"/>
        <w:pPr>
          <w:tabs>
            <w:tab w:val="num" w:pos="1440"/>
          </w:tabs>
          <w:ind w:left="1440" w:hanging="360"/>
        </w:pPr>
        <w:rPr>
          <w:rFonts w:ascii="Symbol" w:hAnsi="Symbol" w:hint="default"/>
          <w:sz w:val="20"/>
        </w:rPr>
      </w:lvl>
    </w:lvlOverride>
  </w:num>
  <w:num w:numId="9">
    <w:abstractNumId w:val="0"/>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10">
    <w:abstractNumId w:val="2"/>
  </w:num>
  <w:num w:numId="11">
    <w:abstractNumId w:val="1"/>
  </w:num>
  <w:num w:numId="12">
    <w:abstractNumId w:val="1"/>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C23"/>
    <w:rsid w:val="00016162"/>
    <w:rsid w:val="000B2ABA"/>
    <w:rsid w:val="000C4807"/>
    <w:rsid w:val="001051F0"/>
    <w:rsid w:val="0015535A"/>
    <w:rsid w:val="00172B63"/>
    <w:rsid w:val="00374216"/>
    <w:rsid w:val="00375FBA"/>
    <w:rsid w:val="004174A0"/>
    <w:rsid w:val="00461930"/>
    <w:rsid w:val="004E2BE9"/>
    <w:rsid w:val="005A49A5"/>
    <w:rsid w:val="00601762"/>
    <w:rsid w:val="0063378B"/>
    <w:rsid w:val="00666DB0"/>
    <w:rsid w:val="00672D1F"/>
    <w:rsid w:val="00691719"/>
    <w:rsid w:val="006A1D95"/>
    <w:rsid w:val="006A4AB0"/>
    <w:rsid w:val="006C32F7"/>
    <w:rsid w:val="00723FD1"/>
    <w:rsid w:val="007316B3"/>
    <w:rsid w:val="00850DF7"/>
    <w:rsid w:val="008F3E67"/>
    <w:rsid w:val="00995F3E"/>
    <w:rsid w:val="0099654E"/>
    <w:rsid w:val="009B7F74"/>
    <w:rsid w:val="00A33F0F"/>
    <w:rsid w:val="00AD702C"/>
    <w:rsid w:val="00B20EAA"/>
    <w:rsid w:val="00B34CE4"/>
    <w:rsid w:val="00B66C56"/>
    <w:rsid w:val="00BE37B6"/>
    <w:rsid w:val="00C26A92"/>
    <w:rsid w:val="00CB74A6"/>
    <w:rsid w:val="00CE60AE"/>
    <w:rsid w:val="00D80AE1"/>
    <w:rsid w:val="00DB3188"/>
    <w:rsid w:val="00EF5A69"/>
    <w:rsid w:val="00F2620F"/>
    <w:rsid w:val="00F63C4D"/>
    <w:rsid w:val="00F72DA9"/>
    <w:rsid w:val="00F76246"/>
    <w:rsid w:val="00FA0B86"/>
    <w:rsid w:val="00FC3C2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4A8B"/>
  <w15:chartTrackingRefBased/>
  <w15:docId w15:val="{B9ABC31B-4CDB-4A3C-BF07-04ADCDBF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link w:val="berschrift1Zchn"/>
    <w:uiPriority w:val="9"/>
    <w:qFormat/>
    <w:rsid w:val="00F72DA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2DA9"/>
    <w:rPr>
      <w:rFonts w:ascii="Times New Roman" w:eastAsia="Times New Roman" w:hAnsi="Times New Roman" w:cs="Times New Roman"/>
      <w:b/>
      <w:bCs/>
      <w:kern w:val="36"/>
      <w:sz w:val="48"/>
      <w:szCs w:val="48"/>
    </w:rPr>
  </w:style>
  <w:style w:type="paragraph" w:styleId="StandardWeb">
    <w:name w:val="Normal (Web)"/>
    <w:basedOn w:val="Standard"/>
    <w:uiPriority w:val="99"/>
    <w:semiHidden/>
    <w:unhideWhenUsed/>
    <w:rsid w:val="00F72DA9"/>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bsatz-Standardschriftart"/>
    <w:uiPriority w:val="99"/>
    <w:semiHidden/>
    <w:unhideWhenUsed/>
    <w:rsid w:val="00F72DA9"/>
    <w:rPr>
      <w:color w:val="0000FF"/>
      <w:u w:val="single"/>
    </w:rPr>
  </w:style>
  <w:style w:type="character" w:styleId="Fett">
    <w:name w:val="Strong"/>
    <w:basedOn w:val="Absatz-Standardschriftart"/>
    <w:uiPriority w:val="22"/>
    <w:qFormat/>
    <w:rsid w:val="00CB74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0355012">
      <w:bodyDiv w:val="1"/>
      <w:marLeft w:val="0"/>
      <w:marRight w:val="0"/>
      <w:marTop w:val="0"/>
      <w:marBottom w:val="0"/>
      <w:divBdr>
        <w:top w:val="none" w:sz="0" w:space="0" w:color="auto"/>
        <w:left w:val="none" w:sz="0" w:space="0" w:color="auto"/>
        <w:bottom w:val="none" w:sz="0" w:space="0" w:color="auto"/>
        <w:right w:val="none" w:sz="0" w:space="0" w:color="auto"/>
      </w:divBdr>
    </w:div>
    <w:div w:id="1368607224">
      <w:bodyDiv w:val="1"/>
      <w:marLeft w:val="0"/>
      <w:marRight w:val="0"/>
      <w:marTop w:val="0"/>
      <w:marBottom w:val="0"/>
      <w:divBdr>
        <w:top w:val="none" w:sz="0" w:space="0" w:color="auto"/>
        <w:left w:val="none" w:sz="0" w:space="0" w:color="auto"/>
        <w:bottom w:val="none" w:sz="0" w:space="0" w:color="auto"/>
        <w:right w:val="none" w:sz="0" w:space="0" w:color="auto"/>
      </w:divBdr>
      <w:divsChild>
        <w:div w:id="297957406">
          <w:marLeft w:val="0"/>
          <w:marRight w:val="0"/>
          <w:marTop w:val="0"/>
          <w:marBottom w:val="0"/>
          <w:divBdr>
            <w:top w:val="single" w:sz="2" w:space="0" w:color="auto"/>
            <w:left w:val="single" w:sz="2" w:space="0" w:color="auto"/>
            <w:bottom w:val="single" w:sz="6" w:space="0" w:color="auto"/>
            <w:right w:val="single" w:sz="2" w:space="0" w:color="auto"/>
          </w:divBdr>
          <w:divsChild>
            <w:div w:id="1062869104">
              <w:marLeft w:val="0"/>
              <w:marRight w:val="0"/>
              <w:marTop w:val="100"/>
              <w:marBottom w:val="100"/>
              <w:divBdr>
                <w:top w:val="single" w:sz="2" w:space="0" w:color="D9D9E3"/>
                <w:left w:val="single" w:sz="2" w:space="0" w:color="D9D9E3"/>
                <w:bottom w:val="single" w:sz="2" w:space="0" w:color="D9D9E3"/>
                <w:right w:val="single" w:sz="2" w:space="0" w:color="D9D9E3"/>
              </w:divBdr>
              <w:divsChild>
                <w:div w:id="1271086930">
                  <w:marLeft w:val="0"/>
                  <w:marRight w:val="0"/>
                  <w:marTop w:val="0"/>
                  <w:marBottom w:val="0"/>
                  <w:divBdr>
                    <w:top w:val="single" w:sz="2" w:space="0" w:color="D9D9E3"/>
                    <w:left w:val="single" w:sz="2" w:space="0" w:color="D9D9E3"/>
                    <w:bottom w:val="single" w:sz="2" w:space="0" w:color="D9D9E3"/>
                    <w:right w:val="single" w:sz="2" w:space="0" w:color="D9D9E3"/>
                  </w:divBdr>
                  <w:divsChild>
                    <w:div w:id="289824596">
                      <w:marLeft w:val="0"/>
                      <w:marRight w:val="0"/>
                      <w:marTop w:val="0"/>
                      <w:marBottom w:val="0"/>
                      <w:divBdr>
                        <w:top w:val="single" w:sz="2" w:space="0" w:color="D9D9E3"/>
                        <w:left w:val="single" w:sz="2" w:space="0" w:color="D9D9E3"/>
                        <w:bottom w:val="single" w:sz="2" w:space="0" w:color="D9D9E3"/>
                        <w:right w:val="single" w:sz="2" w:space="0" w:color="D9D9E3"/>
                      </w:divBdr>
                      <w:divsChild>
                        <w:div w:id="1028140990">
                          <w:marLeft w:val="0"/>
                          <w:marRight w:val="0"/>
                          <w:marTop w:val="0"/>
                          <w:marBottom w:val="0"/>
                          <w:divBdr>
                            <w:top w:val="single" w:sz="2" w:space="0" w:color="D9D9E3"/>
                            <w:left w:val="single" w:sz="2" w:space="0" w:color="D9D9E3"/>
                            <w:bottom w:val="single" w:sz="2" w:space="0" w:color="D9D9E3"/>
                            <w:right w:val="single" w:sz="2" w:space="0" w:color="D9D9E3"/>
                          </w:divBdr>
                          <w:divsChild>
                            <w:div w:id="1139617316">
                              <w:marLeft w:val="0"/>
                              <w:marRight w:val="0"/>
                              <w:marTop w:val="0"/>
                              <w:marBottom w:val="0"/>
                              <w:divBdr>
                                <w:top w:val="single" w:sz="2" w:space="0" w:color="D9D9E3"/>
                                <w:left w:val="single" w:sz="2" w:space="0" w:color="D9D9E3"/>
                                <w:bottom w:val="single" w:sz="2" w:space="0" w:color="D9D9E3"/>
                                <w:right w:val="single" w:sz="2" w:space="0" w:color="D9D9E3"/>
                              </w:divBdr>
                              <w:divsChild>
                                <w:div w:id="11426225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701935300">
      <w:bodyDiv w:val="1"/>
      <w:marLeft w:val="0"/>
      <w:marRight w:val="0"/>
      <w:marTop w:val="0"/>
      <w:marBottom w:val="0"/>
      <w:divBdr>
        <w:top w:val="none" w:sz="0" w:space="0" w:color="auto"/>
        <w:left w:val="none" w:sz="0" w:space="0" w:color="auto"/>
        <w:bottom w:val="none" w:sz="0" w:space="0" w:color="auto"/>
        <w:right w:val="none" w:sz="0" w:space="0" w:color="auto"/>
      </w:divBdr>
    </w:div>
    <w:div w:id="181668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niroquai.github.io/tutorials/uc2-tutorial-minibox/"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1335</Words>
  <Characters>8417</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Leibniz-IPHT</Company>
  <LinksUpToDate>false</LinksUpToDate>
  <CharactersWithSpaces>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Wang</dc:creator>
  <cp:keywords/>
  <dc:description/>
  <cp:lastModifiedBy>Haoran Wang</cp:lastModifiedBy>
  <cp:revision>14</cp:revision>
  <dcterms:created xsi:type="dcterms:W3CDTF">2023-09-28T08:20:00Z</dcterms:created>
  <dcterms:modified xsi:type="dcterms:W3CDTF">2023-10-20T14:32:00Z</dcterms:modified>
</cp:coreProperties>
</file>