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90D2" w14:textId="77777777" w:rsidR="009B69EF" w:rsidRPr="009A6B4A" w:rsidRDefault="009B69EF" w:rsidP="009A6B4A">
      <w:pPr>
        <w:ind w:firstLine="540"/>
        <w:jc w:val="right"/>
        <w:rPr>
          <w:sz w:val="18"/>
          <w:szCs w:val="18"/>
          <w:lang w:val="ro-RO" w:eastAsia="en-US"/>
        </w:rPr>
      </w:pPr>
      <w:r w:rsidRPr="009A6B4A">
        <w:rPr>
          <w:sz w:val="18"/>
          <w:szCs w:val="18"/>
          <w:lang w:val="ro-RO" w:eastAsia="en-US"/>
        </w:rPr>
        <w:t xml:space="preserve">Anexa nr.4 </w:t>
      </w:r>
    </w:p>
    <w:p w14:paraId="07718F40" w14:textId="77777777" w:rsidR="009B69EF" w:rsidRPr="009A6B4A" w:rsidRDefault="009B69EF" w:rsidP="009A6B4A">
      <w:pPr>
        <w:ind w:firstLine="540"/>
        <w:jc w:val="right"/>
        <w:rPr>
          <w:sz w:val="18"/>
          <w:szCs w:val="18"/>
          <w:lang w:val="it-IT" w:eastAsia="en-US"/>
        </w:rPr>
      </w:pPr>
      <w:r w:rsidRPr="009A6B4A">
        <w:rPr>
          <w:sz w:val="18"/>
          <w:szCs w:val="18"/>
          <w:lang w:val="ro-RO" w:eastAsia="en-US"/>
        </w:rPr>
        <w:t>la Ordinul Ministerului Finanțelor nr.135 din 06</w:t>
      </w:r>
      <w:r w:rsidRPr="009A6B4A">
        <w:rPr>
          <w:sz w:val="18"/>
          <w:szCs w:val="18"/>
          <w:lang w:val="it-IT" w:eastAsia="en-US"/>
        </w:rPr>
        <w:t xml:space="preserve"> noiembrie 2017 </w:t>
      </w:r>
    </w:p>
    <w:p w14:paraId="2A913E40" w14:textId="77777777" w:rsidR="009B69EF" w:rsidRPr="0091625E" w:rsidRDefault="009B69EF" w:rsidP="009A6B4A">
      <w:pPr>
        <w:tabs>
          <w:tab w:val="left" w:pos="720"/>
        </w:tabs>
        <w:ind w:firstLine="540"/>
        <w:contextualSpacing/>
        <w:jc w:val="right"/>
        <w:rPr>
          <w:lang w:val="ro-RO" w:eastAsia="en-US"/>
        </w:rPr>
      </w:pPr>
    </w:p>
    <w:p w14:paraId="210DF957" w14:textId="77777777" w:rsidR="009B69EF" w:rsidRDefault="009B69EF" w:rsidP="009A6B4A">
      <w:pPr>
        <w:ind w:firstLine="540"/>
        <w:jc w:val="center"/>
        <w:rPr>
          <w:b/>
          <w:lang w:val="ro-RO" w:eastAsia="en-US"/>
        </w:rPr>
      </w:pPr>
    </w:p>
    <w:p w14:paraId="30233B26" w14:textId="77777777" w:rsidR="009B69EF" w:rsidRDefault="009B69EF" w:rsidP="009A6B4A">
      <w:pPr>
        <w:ind w:firstLine="540"/>
        <w:jc w:val="center"/>
        <w:rPr>
          <w:b/>
          <w:lang w:val="ro-RO" w:eastAsia="en-US"/>
        </w:rPr>
      </w:pPr>
    </w:p>
    <w:p w14:paraId="52A0F1A7" w14:textId="77777777" w:rsidR="009B69EF" w:rsidRPr="0091625E" w:rsidRDefault="009B69EF" w:rsidP="009A6B4A">
      <w:pPr>
        <w:ind w:firstLine="540"/>
        <w:jc w:val="center"/>
        <w:rPr>
          <w:b/>
          <w:lang w:val="ro-RO" w:eastAsia="en-US"/>
        </w:rPr>
      </w:pPr>
      <w:r w:rsidRPr="0091625E">
        <w:rPr>
          <w:b/>
          <w:lang w:val="ro-RO" w:eastAsia="en-US"/>
        </w:rPr>
        <w:t>MODUL DE COMPLETARE</w:t>
      </w:r>
    </w:p>
    <w:p w14:paraId="03636D23" w14:textId="77777777" w:rsidR="009B69EF" w:rsidRDefault="009B69EF" w:rsidP="009A6B4A">
      <w:pPr>
        <w:ind w:firstLine="540"/>
        <w:jc w:val="center"/>
        <w:rPr>
          <w:b/>
          <w:lang w:val="ro-RO" w:eastAsia="en-US"/>
        </w:rPr>
      </w:pPr>
      <w:r w:rsidRPr="0091625E">
        <w:rPr>
          <w:b/>
          <w:lang w:val="ro-RO" w:eastAsia="en-US"/>
        </w:rPr>
        <w:t xml:space="preserve">a Notei de informare privind </w:t>
      </w:r>
      <w:r>
        <w:rPr>
          <w:b/>
          <w:lang w:val="ro-RO" w:eastAsia="en-US"/>
        </w:rPr>
        <w:t>plățile salariale</w:t>
      </w:r>
      <w:r w:rsidRPr="0091625E">
        <w:rPr>
          <w:b/>
          <w:lang w:val="ro-RO" w:eastAsia="en-US"/>
        </w:rPr>
        <w:t xml:space="preserve"> efectuate </w:t>
      </w:r>
    </w:p>
    <w:p w14:paraId="185E868C" w14:textId="77777777" w:rsidR="009B69EF" w:rsidRDefault="009B69EF" w:rsidP="009A6B4A">
      <w:pPr>
        <w:ind w:firstLine="540"/>
        <w:jc w:val="center"/>
        <w:rPr>
          <w:b/>
          <w:lang w:val="ro-RO" w:eastAsia="en-US"/>
        </w:rPr>
      </w:pPr>
      <w:r w:rsidRPr="0091625E">
        <w:rPr>
          <w:b/>
          <w:lang w:val="ro-RO" w:eastAsia="en-US"/>
        </w:rPr>
        <w:t>de c</w:t>
      </w:r>
      <w:r>
        <w:rPr>
          <w:b/>
          <w:lang w:val="ro-RO" w:eastAsia="en-US"/>
        </w:rPr>
        <w:t>ă</w:t>
      </w:r>
      <w:r w:rsidRPr="0091625E">
        <w:rPr>
          <w:b/>
          <w:lang w:val="ro-RO" w:eastAsia="en-US"/>
        </w:rPr>
        <w:t xml:space="preserve">tre rezidentul parcului pentru tehnologia informației </w:t>
      </w:r>
    </w:p>
    <w:p w14:paraId="7D5C707D" w14:textId="77777777" w:rsidR="009B69EF" w:rsidRPr="0091625E" w:rsidRDefault="009B69EF" w:rsidP="009A6B4A">
      <w:pPr>
        <w:ind w:firstLine="540"/>
        <w:jc w:val="center"/>
        <w:rPr>
          <w:b/>
          <w:lang w:val="ro-RO" w:eastAsia="en-US"/>
        </w:rPr>
      </w:pPr>
      <w:r>
        <w:rPr>
          <w:b/>
          <w:lang w:val="ro-RO" w:eastAsia="en-US"/>
        </w:rPr>
        <w:t>î</w:t>
      </w:r>
      <w:r w:rsidRPr="0091625E">
        <w:rPr>
          <w:b/>
          <w:lang w:val="ro-RO" w:eastAsia="en-US"/>
        </w:rPr>
        <w:t>n folosul angajaților</w:t>
      </w:r>
    </w:p>
    <w:p w14:paraId="5E545E20" w14:textId="77777777" w:rsidR="009B69EF" w:rsidRPr="0091625E" w:rsidRDefault="009B69EF" w:rsidP="009A6B4A">
      <w:pPr>
        <w:ind w:firstLine="540"/>
        <w:jc w:val="center"/>
        <w:rPr>
          <w:b/>
          <w:sz w:val="8"/>
          <w:szCs w:val="8"/>
          <w:lang w:val="ro-RO" w:eastAsia="en-US"/>
        </w:rPr>
      </w:pPr>
    </w:p>
    <w:p w14:paraId="65ABCF0F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>n rubrica „</w:t>
      </w:r>
      <w:r w:rsidRPr="0091625E">
        <w:rPr>
          <w:b/>
          <w:bCs/>
          <w:lang w:val="ro-RO" w:eastAsia="en-US"/>
        </w:rPr>
        <w:t>Denumirea contribuabilului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denumirea contribuabilului, care trebuie s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corespund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cu cea indicat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documentele de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nregistrare eliberate de 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tre organele abilitate conform legislației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vigoare. </w:t>
      </w:r>
    </w:p>
    <w:p w14:paraId="0B335FB3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>n rubrica „</w:t>
      </w:r>
      <w:r w:rsidRPr="0091625E">
        <w:rPr>
          <w:b/>
          <w:bCs/>
          <w:lang w:val="ro-RO" w:eastAsia="en-US"/>
        </w:rPr>
        <w:t>Codul fiscal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Codul fiscal, care reprezint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num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rul personal de identificare al contribuabilului, atribuit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modul stabilit de legislația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vigoare. </w:t>
      </w:r>
    </w:p>
    <w:p w14:paraId="4CEB030F" w14:textId="72784F03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rubrica </w:t>
      </w:r>
      <w:r w:rsidRPr="0091625E">
        <w:rPr>
          <w:b/>
          <w:lang w:val="ro-RO" w:eastAsia="en-US"/>
        </w:rPr>
        <w:t>„Genul principal de activitate conform CAEM</w:t>
      </w:r>
      <w:r w:rsidR="00703A07">
        <w:rPr>
          <w:b/>
          <w:lang w:val="ro-RO" w:eastAsia="en-US"/>
        </w:rPr>
        <w:t>-2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codul genului principal de activitate, determinat conform Clasificatorului activit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ților din economia Moldovei, care corespunde codului din patru cifre.</w:t>
      </w:r>
    </w:p>
    <w:p w14:paraId="6EE136A8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>n rubrica „</w:t>
      </w:r>
      <w:r w:rsidRPr="0091625E">
        <w:rPr>
          <w:b/>
          <w:lang w:val="ro-RO" w:eastAsia="en-US"/>
        </w:rPr>
        <w:t xml:space="preserve">Codul de </w:t>
      </w:r>
      <w:r>
        <w:rPr>
          <w:b/>
          <w:lang w:val="ro-RO" w:eastAsia="en-US"/>
        </w:rPr>
        <w:t>Î</w:t>
      </w:r>
      <w:r w:rsidRPr="0091625E">
        <w:rPr>
          <w:b/>
          <w:lang w:val="ro-RO" w:eastAsia="en-US"/>
        </w:rPr>
        <w:t>nregistrare al rezidentului parcului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codul de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nregistrare al rezidentului parcului din Registrul de evidenț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a rezidenților parcului pentru tehnologia informației.</w:t>
      </w:r>
    </w:p>
    <w:p w14:paraId="50FAAD90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>n rubrica „</w:t>
      </w:r>
      <w:r w:rsidRPr="0091625E">
        <w:rPr>
          <w:b/>
          <w:lang w:val="ro-RO" w:eastAsia="en-US"/>
        </w:rPr>
        <w:t>Codul localit</w:t>
      </w:r>
      <w:r>
        <w:rPr>
          <w:b/>
          <w:lang w:val="ro-RO" w:eastAsia="en-US"/>
        </w:rPr>
        <w:t>ă</w:t>
      </w:r>
      <w:r w:rsidRPr="0091625E">
        <w:rPr>
          <w:b/>
          <w:lang w:val="ro-RO" w:eastAsia="en-US"/>
        </w:rPr>
        <w:t>ții (CUATM)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codul localit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ții unde este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nregistrat sediul central al contribuabilului – cod unic de identificare (4 semne), conform Clasificatorului unit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ților administrativ-teritoriale al Republicii Moldova (CUATM), aprobat și pus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 aplicare de la 3 septembrie 2003 prin Hot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rвrea Departamentului „Moldova-Standard” nr.1398-ST din 3 septembrie 2003.</w:t>
      </w:r>
    </w:p>
    <w:p w14:paraId="3BE141C2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  <w:tab w:val="left" w:pos="426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lang w:val="ro-RO"/>
        </w:rPr>
        <w:t>rubrica „</w:t>
      </w:r>
      <w:r w:rsidRPr="0091625E">
        <w:rPr>
          <w:b/>
          <w:bCs/>
          <w:lang w:val="ro-RO"/>
        </w:rPr>
        <w:t>Denumirea subdiviziunii SFS</w:t>
      </w:r>
      <w:r w:rsidRPr="0091625E">
        <w:rPr>
          <w:lang w:val="ro-RO"/>
        </w:rPr>
        <w:t>” se indică denumirea subdiviziunii Serviciului Fiscal de Stat care corespunde cu denumirea subdiviziunii în raza căruia se deservește contribuabilul.</w:t>
      </w:r>
    </w:p>
    <w:p w14:paraId="4BA47E27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>n rubrica „</w:t>
      </w:r>
      <w:r w:rsidRPr="0091625E">
        <w:rPr>
          <w:b/>
          <w:bCs/>
          <w:lang w:val="ro-RO" w:eastAsia="en-US"/>
        </w:rPr>
        <w:t>Anul calendaristic</w:t>
      </w:r>
      <w:r w:rsidRPr="0091625E">
        <w:rPr>
          <w:lang w:val="ro-RO" w:eastAsia="en-US"/>
        </w:rPr>
        <w:t>”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anul pentru care se prezint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darea de seam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respectiv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. </w:t>
      </w:r>
    </w:p>
    <w:p w14:paraId="00886D5F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b/>
          <w:lang w:val="ro-RO" w:eastAsia="en-US"/>
        </w:rPr>
        <w:t>coloana 1</w:t>
      </w:r>
      <w:r w:rsidRPr="0091625E">
        <w:rPr>
          <w:lang w:val="ro-RO" w:eastAsia="en-US"/>
        </w:rPr>
        <w:t xml:space="preserve">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num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rul curent al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nscrierii, cumulativ pe toat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Nota, indiferent de num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rul de pagini. </w:t>
      </w:r>
    </w:p>
    <w:p w14:paraId="0CD888C4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b/>
          <w:lang w:val="ro-RO" w:eastAsia="en-US"/>
        </w:rPr>
        <w:t>coloana 2</w:t>
      </w:r>
      <w:r w:rsidRPr="0091625E">
        <w:rPr>
          <w:lang w:val="ro-RO" w:eastAsia="en-US"/>
        </w:rPr>
        <w:t xml:space="preserve">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codul fiscal al angajatului. </w:t>
      </w:r>
    </w:p>
    <w:p w14:paraId="6A0383F8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b/>
          <w:lang w:val="ro-RO" w:eastAsia="en-US"/>
        </w:rPr>
        <w:t>coloana 3</w:t>
      </w:r>
      <w:r w:rsidRPr="0091625E">
        <w:rPr>
          <w:lang w:val="ro-RO" w:eastAsia="en-US"/>
        </w:rPr>
        <w:t xml:space="preserve">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numele și prenumele angajatului. </w:t>
      </w:r>
    </w:p>
    <w:p w14:paraId="23EAB25A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b/>
          <w:lang w:val="ro-RO" w:eastAsia="en-US"/>
        </w:rPr>
        <w:t>coloana 4</w:t>
      </w:r>
      <w:r w:rsidRPr="0091625E">
        <w:rPr>
          <w:lang w:val="ro-RO" w:eastAsia="en-US"/>
        </w:rPr>
        <w:t xml:space="preserve">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suma total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a </w:t>
      </w:r>
      <w:r w:rsidRPr="00FD0730">
        <w:rPr>
          <w:lang w:val="ro-RO" w:eastAsia="en-US"/>
        </w:rPr>
        <w:t>plăților efectuate angajaţilor sau în folosul acestora de către rezidenţii parcurilor pentru tehnologia informaţiei în baza legislaţiei muncii şi actelor normative ce conţin norme ale dreptului muncii.</w:t>
      </w:r>
    </w:p>
    <w:p w14:paraId="7DC8DC0A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</w:tabs>
        <w:ind w:left="0" w:firstLine="540"/>
        <w:jc w:val="both"/>
        <w:rPr>
          <w:lang w:val="ro-RO" w:eastAsia="en-US"/>
        </w:rPr>
      </w:pP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</w:t>
      </w:r>
      <w:r w:rsidRPr="0091625E">
        <w:rPr>
          <w:b/>
          <w:lang w:val="ro-RO" w:eastAsia="en-US"/>
        </w:rPr>
        <w:t>coloana 5</w:t>
      </w:r>
      <w:r w:rsidRPr="0091625E">
        <w:rPr>
          <w:lang w:val="ro-RO" w:eastAsia="en-US"/>
        </w:rPr>
        <w:t xml:space="preserve"> se indic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num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rul de luni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n care angajatul a activat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n parcul pentru tehnologia informației.</w:t>
      </w:r>
    </w:p>
    <w:p w14:paraId="1DAE786D" w14:textId="77777777" w:rsidR="009B69EF" w:rsidRPr="0091625E" w:rsidRDefault="009B69EF" w:rsidP="009A6B4A">
      <w:pPr>
        <w:numPr>
          <w:ilvl w:val="0"/>
          <w:numId w:val="1"/>
        </w:numPr>
        <w:tabs>
          <w:tab w:val="left" w:pos="0"/>
          <w:tab w:val="left" w:pos="142"/>
          <w:tab w:val="left" w:pos="426"/>
        </w:tabs>
        <w:ind w:left="0" w:firstLine="540"/>
        <w:jc w:val="both"/>
        <w:rPr>
          <w:lang w:val="ro-RO" w:eastAsia="en-US"/>
        </w:rPr>
      </w:pPr>
      <w:r w:rsidRPr="0091625E">
        <w:rPr>
          <w:lang w:val="ro-RO" w:eastAsia="en-US"/>
        </w:rPr>
        <w:t>Declarația poate fi semnat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unipersonal de conduc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torul contribuabilului ori de dou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persoane cu drept de semn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tur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: prima semn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>tur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 aparține conduc</w:t>
      </w:r>
      <w:r>
        <w:rPr>
          <w:lang w:val="ro-RO" w:eastAsia="en-US"/>
        </w:rPr>
        <w:t>ă</w:t>
      </w:r>
      <w:r w:rsidRPr="0091625E">
        <w:rPr>
          <w:lang w:val="ro-RO" w:eastAsia="en-US"/>
        </w:rPr>
        <w:t xml:space="preserve">torului sau altei persoane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 xml:space="preserve">mputernicite, a doua – contabilului șef sau altei persoane </w:t>
      </w:r>
      <w:r>
        <w:rPr>
          <w:lang w:val="ro-RO" w:eastAsia="en-US"/>
        </w:rPr>
        <w:t>Î</w:t>
      </w:r>
      <w:r w:rsidRPr="0091625E">
        <w:rPr>
          <w:lang w:val="ro-RO" w:eastAsia="en-US"/>
        </w:rPr>
        <w:t>mputernicite.</w:t>
      </w:r>
    </w:p>
    <w:p w14:paraId="494EACC3" w14:textId="77777777" w:rsidR="009B69EF" w:rsidRPr="0091625E" w:rsidRDefault="009B69EF" w:rsidP="009A6B4A">
      <w:pPr>
        <w:tabs>
          <w:tab w:val="left" w:pos="0"/>
        </w:tabs>
        <w:ind w:firstLine="540"/>
        <w:rPr>
          <w:lang w:val="ro-RO"/>
        </w:rPr>
      </w:pPr>
    </w:p>
    <w:sectPr w:rsidR="009B69EF" w:rsidRPr="0091625E" w:rsidSect="00486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6338"/>
    <w:multiLevelType w:val="hybridMultilevel"/>
    <w:tmpl w:val="8E0C0A2E"/>
    <w:lvl w:ilvl="0" w:tplc="FD368948">
      <w:start w:val="1"/>
      <w:numFmt w:val="decimal"/>
      <w:lvlText w:val="%1."/>
      <w:lvlJc w:val="left"/>
      <w:pPr>
        <w:ind w:left="502" w:hanging="360"/>
      </w:pPr>
      <w:rPr>
        <w:rFonts w:cs="Times New Roman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3187315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623F"/>
    <w:rsid w:val="00167004"/>
    <w:rsid w:val="001F586A"/>
    <w:rsid w:val="00277A35"/>
    <w:rsid w:val="00292DA5"/>
    <w:rsid w:val="0034710E"/>
    <w:rsid w:val="0041623F"/>
    <w:rsid w:val="00486907"/>
    <w:rsid w:val="00584BC5"/>
    <w:rsid w:val="00703A07"/>
    <w:rsid w:val="00745239"/>
    <w:rsid w:val="008E36E2"/>
    <w:rsid w:val="0091625E"/>
    <w:rsid w:val="009A6B4A"/>
    <w:rsid w:val="009B69EF"/>
    <w:rsid w:val="00A01070"/>
    <w:rsid w:val="00FD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7B1C7"/>
  <w15:docId w15:val="{CC8B8A1D-C209-49C0-9E61-3CD08DCB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MD" w:eastAsia="ro-MD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23F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13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376</Words>
  <Characters>2182</Characters>
  <Application>Microsoft Office Word</Application>
  <DocSecurity>0</DocSecurity>
  <Lines>18</Lines>
  <Paragraphs>5</Paragraphs>
  <ScaleCrop>false</ScaleCrop>
  <Company>diakov.net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Violina Lungu</cp:lastModifiedBy>
  <cp:revision>8</cp:revision>
  <dcterms:created xsi:type="dcterms:W3CDTF">2017-11-30T08:56:00Z</dcterms:created>
  <dcterms:modified xsi:type="dcterms:W3CDTF">2025-10-28T08:04:00Z</dcterms:modified>
</cp:coreProperties>
</file>