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35D77A" w14:textId="77777777" w:rsidR="0065095A" w:rsidRPr="006563BC" w:rsidRDefault="0065095A" w:rsidP="0065095A">
      <w:pPr>
        <w:ind w:left="720" w:right="-288"/>
        <w:rPr>
          <w:rFonts w:ascii="Arial" w:hAnsi="Arial" w:cs="Arial"/>
        </w:rPr>
      </w:pPr>
    </w:p>
    <w:tbl>
      <w:tblPr>
        <w:tblOverlap w:val="never"/>
        <w:tblW w:w="11520" w:type="dxa"/>
        <w:tblLayout w:type="fixed"/>
        <w:tblLook w:val="01E0" w:firstRow="1" w:lastRow="1" w:firstColumn="1" w:lastColumn="1" w:noHBand="0" w:noVBand="0"/>
      </w:tblPr>
      <w:tblGrid>
        <w:gridCol w:w="11520"/>
      </w:tblGrid>
      <w:tr w:rsidR="0065095A" w:rsidRPr="006563BC" w14:paraId="1426EBC8" w14:textId="77777777" w:rsidTr="0065095A">
        <w:tc>
          <w:tcPr>
            <w:tcW w:w="11520" w:type="dxa"/>
            <w:tcMar>
              <w:top w:w="0" w:type="dxa"/>
              <w:left w:w="0" w:type="dxa"/>
              <w:bottom w:w="0" w:type="dxa"/>
              <w:right w:w="0" w:type="dxa"/>
            </w:tcMar>
          </w:tcPr>
          <w:p w14:paraId="5398489F" w14:textId="77777777" w:rsidR="0065095A" w:rsidRPr="006563BC" w:rsidRDefault="0065095A" w:rsidP="0065095A">
            <w:pPr>
              <w:spacing w:line="1" w:lineRule="auto"/>
              <w:ind w:left="720" w:right="-288"/>
              <w:rPr>
                <w:rFonts w:ascii="Arial" w:hAnsi="Arial" w:cs="Arial"/>
              </w:rPr>
            </w:pPr>
          </w:p>
        </w:tc>
      </w:tr>
      <w:tr w:rsidR="0065095A" w:rsidRPr="006563BC" w14:paraId="322B3201" w14:textId="77777777" w:rsidTr="0065095A">
        <w:tc>
          <w:tcPr>
            <w:tcW w:w="11520" w:type="dxa"/>
            <w:tcMar>
              <w:top w:w="0" w:type="dxa"/>
              <w:left w:w="0" w:type="dxa"/>
              <w:bottom w:w="0" w:type="dxa"/>
              <w:right w:w="0" w:type="dxa"/>
            </w:tcMar>
          </w:tcPr>
          <w:tbl>
            <w:tblPr>
              <w:tblOverlap w:val="never"/>
              <w:tblW w:w="9630" w:type="dxa"/>
              <w:tblLayout w:type="fixed"/>
              <w:tblLook w:val="01E0" w:firstRow="1" w:lastRow="1" w:firstColumn="1" w:lastColumn="1" w:noHBand="0" w:noVBand="0"/>
            </w:tblPr>
            <w:tblGrid>
              <w:gridCol w:w="6840"/>
              <w:gridCol w:w="270"/>
              <w:gridCol w:w="2520"/>
            </w:tblGrid>
            <w:tr w:rsidR="0065095A" w:rsidRPr="006563BC" w14:paraId="4E32ACA6" w14:textId="77777777" w:rsidTr="0065095A">
              <w:tc>
                <w:tcPr>
                  <w:tcW w:w="6840" w:type="dxa"/>
                  <w:tcMar>
                    <w:top w:w="0" w:type="dxa"/>
                    <w:left w:w="0" w:type="dxa"/>
                    <w:bottom w:w="0" w:type="dxa"/>
                    <w:right w:w="0" w:type="dxa"/>
                  </w:tcMar>
                </w:tcPr>
                <w:p w14:paraId="34302056" w14:textId="77777777" w:rsidR="0065095A" w:rsidRPr="006563BC" w:rsidRDefault="0065095A" w:rsidP="0065095A">
                  <w:pPr>
                    <w:ind w:right="-810"/>
                    <w:rPr>
                      <w:rFonts w:ascii="Arial" w:hAnsi="Arial" w:cs="Arial"/>
                    </w:rPr>
                  </w:pPr>
                  <w:r w:rsidRPr="006563BC">
                    <w:rPr>
                      <w:rFonts w:ascii="Arial" w:hAnsi="Arial" w:cs="Arial"/>
                      <w:noProof/>
                    </w:rPr>
                    <mc:AlternateContent>
                      <mc:Choice Requires="wps">
                        <w:drawing>
                          <wp:anchor distT="0" distB="0" distL="114300" distR="114300" simplePos="0" relativeHeight="251659264" behindDoc="0" locked="0" layoutInCell="1" allowOverlap="1" wp14:anchorId="2753411C" wp14:editId="3FF59E5F">
                            <wp:simplePos x="0" y="0"/>
                            <wp:positionH relativeFrom="column">
                              <wp:posOffset>0</wp:posOffset>
                            </wp:positionH>
                            <wp:positionV relativeFrom="paragraph">
                              <wp:posOffset>0</wp:posOffset>
                            </wp:positionV>
                            <wp:extent cx="635000" cy="635000"/>
                            <wp:effectExtent l="0" t="0" r="0" b="0"/>
                            <wp:wrapNone/>
                            <wp:docPr id="296" name="AutoShape 196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AutoShape 1960"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" filled="f" stroked="f">
                            <o:lock v:ext="edit" aspectratio="t" selection="t"/>
                          </v:rect>
                        </w:pict>
                      </mc:Fallback>
                    </mc:AlternateContent>
                  </w:r>
                  <w:r w:rsidRPr="006563BC">
                    <w:rPr>
                      <w:rFonts w:ascii="Arial" w:hAnsi="Arial" w:cs="Arial"/>
                      <w:noProof/>
                    </w:rPr>
                    <w:drawing>
                      <wp:inline distT="0" distB="0" distL="0" distR="0" wp14:anchorId="4CC97C20" wp14:editId="68ABBAC1">
                        <wp:extent cx="2954020" cy="1043305"/>
                        <wp:effectExtent l="0" t="0" r="0" b="0"/>
                        <wp:docPr id="1" name="Picture 1"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4020" cy="1043305"/>
                                </a:xfrm>
                                <a:prstGeom prst="rect">
                                  <a:avLst/>
                                </a:prstGeom>
                                <a:noFill/>
                                <a:ln>
                                  <a:noFill/>
                                </a:ln>
                              </pic:spPr>
                            </pic:pic>
                          </a:graphicData>
                        </a:graphic>
                      </wp:inline>
                    </w:drawing>
                  </w:r>
                </w:p>
              </w:tc>
              <w:tc>
                <w:tcPr>
                  <w:tcW w:w="270" w:type="dxa"/>
                  <w:tcMar>
                    <w:top w:w="0" w:type="dxa"/>
                    <w:left w:w="0" w:type="dxa"/>
                    <w:bottom w:w="0" w:type="dxa"/>
                    <w:right w:w="0" w:type="dxa"/>
                  </w:tcMar>
                </w:tcPr>
                <w:p w14:paraId="3555646D" w14:textId="77777777" w:rsidR="0065095A" w:rsidRPr="006563BC" w:rsidRDefault="0065095A" w:rsidP="0065095A">
                  <w:pPr>
                    <w:ind w:left="720" w:right="-288"/>
                    <w:rPr>
                      <w:rFonts w:ascii="Arial" w:eastAsia="Arial" w:hAnsi="Arial" w:cs="Arial"/>
                      <w:color w:val="000000"/>
                    </w:rPr>
                  </w:pPr>
                  <w:r w:rsidRPr="006563BC">
                    <w:rPr>
                      <w:rFonts w:ascii="Arial" w:eastAsia="Arial" w:hAnsi="Arial" w:cs="Arial"/>
                      <w:color w:val="000000"/>
                    </w:rPr>
                    <w:t>Date:</w:t>
                  </w:r>
                </w:p>
              </w:tc>
              <w:tc>
                <w:tcPr>
                  <w:tcW w:w="2520" w:type="dxa"/>
                  <w:tcMar>
                    <w:top w:w="0" w:type="dxa"/>
                    <w:left w:w="0" w:type="dxa"/>
                    <w:bottom w:w="0" w:type="dxa"/>
                    <w:right w:w="0" w:type="dxa"/>
                  </w:tcMar>
                </w:tcPr>
                <w:p w14:paraId="27FA73A1" w14:textId="77777777" w:rsidR="0065095A" w:rsidRPr="006563BC" w:rsidRDefault="0065095A" w:rsidP="0065095A">
                  <w:pPr>
                    <w:ind w:right="270" w:hanging="90"/>
                    <w:jc w:val="right"/>
                    <w:rPr>
                      <w:rFonts w:ascii="Arial" w:eastAsia="Arial" w:hAnsi="Arial" w:cs="Arial"/>
                      <w:color w:val="000000"/>
                    </w:rPr>
                  </w:pPr>
                  <w:r w:rsidRPr="006563BC">
                    <w:rPr>
                      <w:rFonts w:ascii="Arial" w:eastAsia="Arial" w:hAnsi="Arial" w:cs="Arial"/>
                      <w:color w:val="000000"/>
                    </w:rPr>
                    <w:t>February 2015</w:t>
                  </w:r>
                </w:p>
              </w:tc>
            </w:tr>
          </w:tbl>
          <w:p w14:paraId="091628E3" w14:textId="77777777" w:rsidR="0065095A" w:rsidRPr="006563BC" w:rsidRDefault="0065095A" w:rsidP="0065095A">
            <w:pPr>
              <w:spacing w:line="1" w:lineRule="auto"/>
              <w:ind w:left="720" w:right="-288"/>
              <w:rPr>
                <w:rFonts w:ascii="Arial" w:hAnsi="Arial" w:cs="Arial"/>
              </w:rPr>
            </w:pPr>
          </w:p>
        </w:tc>
      </w:tr>
      <w:tr w:rsidR="0065095A" w:rsidRPr="006563BC" w14:paraId="11B57191" w14:textId="77777777" w:rsidTr="0065095A">
        <w:tc>
          <w:tcPr>
            <w:tcW w:w="11520" w:type="dxa"/>
            <w:tcMar>
              <w:top w:w="0" w:type="dxa"/>
              <w:left w:w="0" w:type="dxa"/>
              <w:bottom w:w="0" w:type="dxa"/>
              <w:right w:w="0" w:type="dxa"/>
            </w:tcMar>
          </w:tcPr>
          <w:p w14:paraId="3E2A2A47" w14:textId="77777777" w:rsidR="0065095A" w:rsidRPr="006563BC" w:rsidRDefault="0065095A" w:rsidP="0065095A">
            <w:pPr>
              <w:ind w:left="720" w:right="-288"/>
              <w:rPr>
                <w:rFonts w:ascii="Arial" w:hAnsi="Arial" w:cs="Arial"/>
                <w:color w:val="000000"/>
                <w:sz w:val="24"/>
                <w:szCs w:val="24"/>
              </w:rPr>
            </w:pPr>
          </w:p>
          <w:p w14:paraId="72A4BE6E" w14:textId="77777777" w:rsidR="0065095A" w:rsidRPr="006563BC" w:rsidRDefault="0065095A" w:rsidP="0065095A">
            <w:pPr>
              <w:ind w:right="2160"/>
              <w:rPr>
                <w:rFonts w:ascii="Arial" w:eastAsia="Arial" w:hAnsi="Arial" w:cs="Arial"/>
                <w:color w:val="000000"/>
                <w:sz w:val="48"/>
                <w:szCs w:val="48"/>
              </w:rPr>
            </w:pPr>
            <w:r w:rsidRPr="006563BC">
              <w:rPr>
                <w:rFonts w:ascii="Arial" w:eastAsia="Arial" w:hAnsi="Arial" w:cs="Arial"/>
                <w:color w:val="000000"/>
                <w:sz w:val="48"/>
                <w:szCs w:val="48"/>
              </w:rPr>
              <w:t>A</w:t>
            </w:r>
            <w:r>
              <w:rPr>
                <w:rFonts w:ascii="Arial" w:eastAsia="Arial" w:hAnsi="Arial" w:cs="Arial"/>
                <w:color w:val="000000"/>
                <w:sz w:val="48"/>
                <w:szCs w:val="48"/>
              </w:rPr>
              <w:t>DL and AML Non-normative Examples</w:t>
            </w:r>
          </w:p>
          <w:p w14:paraId="352A7D98" w14:textId="77777777" w:rsidR="0065095A" w:rsidRPr="006563BC" w:rsidRDefault="0065095A" w:rsidP="0065095A">
            <w:pPr>
              <w:ind w:right="2160"/>
              <w:rPr>
                <w:rFonts w:ascii="Arial" w:hAnsi="Arial" w:cs="Arial"/>
                <w:color w:val="000000"/>
                <w:sz w:val="24"/>
                <w:szCs w:val="24"/>
              </w:rPr>
            </w:pPr>
          </w:p>
          <w:p w14:paraId="3A20FEF8" w14:textId="77777777" w:rsidR="0065095A" w:rsidRDefault="0065095A" w:rsidP="0065095A">
            <w:pPr>
              <w:ind w:right="2160"/>
              <w:rPr>
                <w:rFonts w:ascii="Arial" w:hAnsi="Arial" w:cs="Arial"/>
                <w:color w:val="000000"/>
              </w:rPr>
            </w:pPr>
            <w:r w:rsidRPr="006563BC">
              <w:rPr>
                <w:rFonts w:ascii="Arial" w:hAnsi="Arial" w:cs="Arial"/>
                <w:color w:val="000000"/>
              </w:rPr>
              <w:t xml:space="preserve"> </w:t>
            </w:r>
          </w:p>
          <w:p w14:paraId="1EE24643" w14:textId="77777777" w:rsidR="0065095A" w:rsidRPr="006563BC" w:rsidRDefault="0065095A" w:rsidP="0065095A">
            <w:pPr>
              <w:ind w:right="2160"/>
              <w:rPr>
                <w:rFonts w:ascii="Arial" w:eastAsia="Arial" w:hAnsi="Arial" w:cs="Arial"/>
                <w:color w:val="000000"/>
              </w:rPr>
            </w:pPr>
            <w:r w:rsidRPr="006563BC">
              <w:rPr>
                <w:rFonts w:ascii="Arial" w:eastAsia="Arial" w:hAnsi="Arial" w:cs="Arial"/>
                <w:color w:val="000000"/>
              </w:rPr>
              <w:t>Version: 1.0</w:t>
            </w:r>
          </w:p>
          <w:p w14:paraId="69AE4DD5" w14:textId="77777777" w:rsidR="0065095A" w:rsidRPr="006563BC" w:rsidRDefault="0065095A" w:rsidP="0065095A">
            <w:pPr>
              <w:ind w:right="2160"/>
              <w:rPr>
                <w:rFonts w:ascii="Arial" w:hAnsi="Arial" w:cs="Arial"/>
                <w:color w:val="000000"/>
                <w:sz w:val="24"/>
                <w:szCs w:val="24"/>
              </w:rPr>
            </w:pPr>
          </w:p>
          <w:p w14:paraId="5EECC7E2" w14:textId="77777777" w:rsidR="0065095A" w:rsidRPr="006563BC" w:rsidRDefault="0065095A" w:rsidP="0065095A">
            <w:pPr>
              <w:spacing w:before="70"/>
              <w:ind w:right="2160"/>
              <w:rPr>
                <w:rFonts w:ascii="Arial" w:hAnsi="Arial" w:cs="Arial"/>
              </w:rPr>
            </w:pPr>
          </w:p>
          <w:p w14:paraId="3CBD0B55" w14:textId="77777777" w:rsidR="0065095A" w:rsidRPr="006563BC" w:rsidRDefault="0065095A" w:rsidP="0065095A">
            <w:pPr>
              <w:pBdr>
                <w:top w:val="single" w:sz="18" w:space="0" w:color="000000"/>
              </w:pBdr>
              <w:ind w:right="2160"/>
              <w:rPr>
                <w:rFonts w:ascii="Arial" w:hAnsi="Arial" w:cs="Arial"/>
                <w:color w:val="000000"/>
                <w:sz w:val="24"/>
                <w:szCs w:val="24"/>
              </w:rPr>
            </w:pPr>
          </w:p>
          <w:p w14:paraId="3B689ABD" w14:textId="77777777" w:rsidR="0065095A" w:rsidRPr="006563BC" w:rsidRDefault="0065095A" w:rsidP="0065095A">
            <w:pPr>
              <w:ind w:right="2160"/>
              <w:rPr>
                <w:rFonts w:ascii="Arial" w:hAnsi="Arial" w:cs="Arial"/>
                <w:b/>
                <w:bCs/>
                <w:color w:val="000000"/>
                <w:sz w:val="24"/>
                <w:szCs w:val="24"/>
              </w:rPr>
            </w:pPr>
            <w:r w:rsidRPr="006563BC">
              <w:rPr>
                <w:rFonts w:ascii="Arial" w:hAnsi="Arial" w:cs="Arial"/>
                <w:b/>
                <w:bCs/>
                <w:color w:val="000000"/>
                <w:sz w:val="24"/>
                <w:szCs w:val="24"/>
              </w:rPr>
              <w:t xml:space="preserve">OMG Document Number:  </w:t>
            </w:r>
            <w:r>
              <w:rPr>
                <w:rFonts w:ascii="Arial" w:hAnsi="Arial" w:cs="Arial"/>
                <w:b/>
                <w:sz w:val="24"/>
                <w:szCs w:val="24"/>
              </w:rPr>
              <w:t>health/2014-10-01</w:t>
            </w:r>
          </w:p>
          <w:p w14:paraId="37051CDA" w14:textId="77777777" w:rsidR="0065095A" w:rsidRPr="006563BC" w:rsidRDefault="0065095A" w:rsidP="0065095A">
            <w:pPr>
              <w:ind w:right="2160"/>
              <w:rPr>
                <w:rFonts w:ascii="Arial" w:hAnsi="Arial" w:cs="Arial"/>
                <w:b/>
                <w:bCs/>
                <w:color w:val="000000"/>
                <w:sz w:val="24"/>
                <w:szCs w:val="24"/>
              </w:rPr>
            </w:pPr>
            <w:r>
              <w:rPr>
                <w:rFonts w:ascii="Arial" w:hAnsi="Arial" w:cs="Arial"/>
                <w:b/>
                <w:bCs/>
                <w:color w:val="000000"/>
                <w:sz w:val="24"/>
                <w:szCs w:val="24"/>
              </w:rPr>
              <w:t xml:space="preserve">Standard document URL:  </w:t>
            </w:r>
            <w:r w:rsidRPr="006563BC">
              <w:rPr>
                <w:rFonts w:ascii="Arial" w:hAnsi="Arial" w:cs="Arial"/>
                <w:b/>
                <w:bCs/>
                <w:color w:val="000000"/>
                <w:sz w:val="24"/>
                <w:szCs w:val="24"/>
              </w:rPr>
              <w:t>http://www.omg.org/spec/AML/1.0</w:t>
            </w:r>
          </w:p>
          <w:p w14:paraId="5A30A904" w14:textId="77777777" w:rsidR="0065095A" w:rsidRPr="006563BC" w:rsidRDefault="0065095A" w:rsidP="0065095A">
            <w:pPr>
              <w:pBdr>
                <w:bottom w:val="single" w:sz="18" w:space="0" w:color="000000"/>
              </w:pBdr>
              <w:ind w:right="2160"/>
              <w:rPr>
                <w:rFonts w:ascii="Arial" w:eastAsia="Arial" w:hAnsi="Arial" w:cs="Arial"/>
                <w:color w:val="000000"/>
              </w:rPr>
            </w:pPr>
          </w:p>
          <w:p w14:paraId="17D0E5C8" w14:textId="77777777" w:rsidR="0065095A" w:rsidRPr="006563BC" w:rsidRDefault="0065095A" w:rsidP="0065095A">
            <w:pPr>
              <w:ind w:right="2160"/>
              <w:rPr>
                <w:rFonts w:ascii="Arial" w:eastAsia="Arial" w:hAnsi="Arial" w:cs="Arial"/>
                <w:color w:val="000000"/>
                <w:sz w:val="18"/>
                <w:szCs w:val="18"/>
              </w:rPr>
            </w:pPr>
            <w:r w:rsidRPr="006563BC">
              <w:rPr>
                <w:rFonts w:ascii="Arial" w:eastAsia="Arial" w:hAnsi="Arial" w:cs="Arial"/>
                <w:color w:val="000000"/>
                <w:sz w:val="18"/>
                <w:szCs w:val="18"/>
              </w:rPr>
              <w:t>Original File: N/A</w:t>
            </w:r>
          </w:p>
          <w:p w14:paraId="440BEFA4" w14:textId="77777777" w:rsidR="0065095A" w:rsidRPr="006563BC" w:rsidRDefault="0065095A" w:rsidP="0065095A">
            <w:pPr>
              <w:ind w:left="720" w:right="-288"/>
              <w:rPr>
                <w:rFonts w:ascii="Arial" w:eastAsia="Arial" w:hAnsi="Arial" w:cs="Arial"/>
                <w:color w:val="000000"/>
              </w:rPr>
            </w:pPr>
            <w:r w:rsidRPr="006563BC">
              <w:rPr>
                <w:rFonts w:ascii="Arial" w:eastAsia="Arial" w:hAnsi="Arial" w:cs="Arial"/>
                <w:color w:val="000000"/>
              </w:rPr>
              <w:br/>
            </w:r>
            <w:r w:rsidRPr="006563BC">
              <w:rPr>
                <w:rFonts w:ascii="Arial" w:eastAsia="Arial" w:hAnsi="Arial" w:cs="Arial"/>
                <w:color w:val="000000"/>
              </w:rPr>
              <w:br/>
            </w:r>
            <w:r w:rsidRPr="006563BC">
              <w:rPr>
                <w:rFonts w:ascii="Arial" w:eastAsia="Arial" w:hAnsi="Arial" w:cs="Arial"/>
                <w:color w:val="000000"/>
              </w:rPr>
              <w:br/>
            </w:r>
          </w:p>
          <w:p w14:paraId="18F53315" w14:textId="77777777" w:rsidR="0065095A" w:rsidRPr="006563BC" w:rsidRDefault="0065095A" w:rsidP="0065095A">
            <w:pPr>
              <w:ind w:left="720" w:right="-288"/>
              <w:rPr>
                <w:rFonts w:ascii="Arial" w:eastAsia="Arial" w:hAnsi="Arial" w:cs="Arial"/>
                <w:color w:val="000000"/>
              </w:rPr>
            </w:pPr>
          </w:p>
        </w:tc>
      </w:tr>
    </w:tbl>
    <w:p w14:paraId="78D27F58" w14:textId="77777777" w:rsidR="0065095A" w:rsidRDefault="0065095A"/>
    <w:p w14:paraId="3E6C5199" w14:textId="77777777" w:rsidR="0065095A" w:rsidRDefault="0065095A">
      <w:r>
        <w:br w:type="page"/>
      </w:r>
    </w:p>
    <w:p w14:paraId="5C833385" w14:textId="77777777" w:rsidR="00B42B61" w:rsidRDefault="00B42B61" w:rsidP="00B42B61">
      <w:pPr>
        <w:pStyle w:val="Heading1"/>
      </w:pPr>
      <w:r>
        <w:lastRenderedPageBreak/>
        <w:t xml:space="preserve">AML and ADL Examples </w:t>
      </w:r>
    </w:p>
    <w:p w14:paraId="305C6676" w14:textId="77777777" w:rsidR="00B42B61" w:rsidRDefault="00B42B61" w:rsidP="00B42B61">
      <w:r>
        <w:t>The following section gives examples of AML and their ADL equivalents to illustrate the relationship between ADL and AML.  These are valid OpenEHR ADL archetypes that have been converted into AML.</w:t>
      </w:r>
    </w:p>
    <w:p w14:paraId="63D37AFB" w14:textId="77777777" w:rsidR="002D6D14" w:rsidRPr="0072660E" w:rsidRDefault="002D6D14" w:rsidP="00B42B61"/>
    <w:p w14:paraId="4321DF47" w14:textId="725A4409" w:rsidR="00B42B61" w:rsidRDefault="000F52A2" w:rsidP="00B42B61">
      <w:pPr>
        <w:pStyle w:val="Heading2"/>
      </w:pPr>
      <w:r>
        <w:t>AOM Structures Basic</w:t>
      </w:r>
      <w:r w:rsidR="00B42B61">
        <w:t xml:space="preserve"> E</w:t>
      </w:r>
      <w:r w:rsidR="00B42B61" w:rsidRPr="001F24CC">
        <w:t>xample</w:t>
      </w:r>
      <w:r w:rsidR="00B42B61">
        <w:t>s</w:t>
      </w:r>
    </w:p>
    <w:p w14:paraId="057F7672" w14:textId="2E267D9C" w:rsidR="00B42B61" w:rsidRDefault="005C4294" w:rsidP="00B42B61">
      <w:pPr>
        <w:pStyle w:val="Heading3"/>
      </w:pPr>
      <w:r>
        <w:t>Misc AOM Note Types</w:t>
      </w:r>
      <w:r w:rsidR="00B42B61">
        <w:t xml:space="preserve"> Example</w:t>
      </w:r>
    </w:p>
    <w:p w14:paraId="78DC185D" w14:textId="77777777" w:rsidR="000A5050" w:rsidRPr="000A5050" w:rsidRDefault="000A5050" w:rsidP="000A5050">
      <w:r w:rsidRPr="000A5050">
        <w:t>Test various AOM C_OBJECT types together, toensure co-existence within the same object structure.</w:t>
      </w:r>
    </w:p>
    <w:p w14:paraId="67FFACB1" w14:textId="77777777" w:rsidR="000A5050" w:rsidRPr="000A5050" w:rsidRDefault="000A5050" w:rsidP="000A5050"/>
    <w:p w14:paraId="05EFAA1E" w14:textId="6194E25F" w:rsidR="00B42B61" w:rsidRDefault="005C4294" w:rsidP="00B42B61">
      <w:pPr>
        <w:pStyle w:val="Heading4"/>
      </w:pPr>
      <w:r>
        <w:t xml:space="preserve">Misc AOM Note Types </w:t>
      </w:r>
      <w:r w:rsidR="00B42B61">
        <w:t>ADL Diagram</w:t>
      </w:r>
    </w:p>
    <w:p w14:paraId="7074C850" w14:textId="7D43DD05" w:rsidR="001E1CBF" w:rsidRPr="001E1CBF" w:rsidRDefault="001E1CBF" w:rsidP="001E1CBF">
      <w:r>
        <w:rPr>
          <w:noProof/>
        </w:rPr>
        <w:drawing>
          <wp:inline distT="0" distB="0" distL="0" distR="0" wp14:anchorId="60CD7902" wp14:editId="4685275C">
            <wp:extent cx="8229600" cy="3573145"/>
            <wp:effectExtent l="0" t="0" r="0" b="8255"/>
            <wp:docPr id="2" name="Picture 2" descr="NeuroMax:Users:patrick:Desktop:Screen Shot 2015-05-03 at  May 03  23.0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oMax:Users:patrick:Desktop:Screen Shot 2015-05-03 at  May 03  23.05.5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29600" cy="3573145"/>
                    </a:xfrm>
                    <a:prstGeom prst="rect">
                      <a:avLst/>
                    </a:prstGeom>
                    <a:noFill/>
                    <a:ln>
                      <a:noFill/>
                    </a:ln>
                  </pic:spPr>
                </pic:pic>
              </a:graphicData>
            </a:graphic>
          </wp:inline>
        </w:drawing>
      </w:r>
    </w:p>
    <w:p w14:paraId="565DE4F0" w14:textId="4DC98286" w:rsidR="00B42B61" w:rsidRDefault="005C4294" w:rsidP="00B42B61">
      <w:pPr>
        <w:pStyle w:val="Heading4"/>
      </w:pPr>
      <w:r>
        <w:t xml:space="preserve">Misc AOM Note Types </w:t>
      </w:r>
      <w:r w:rsidR="00B42B61">
        <w:t>ADL</w:t>
      </w:r>
    </w:p>
    <w:p w14:paraId="3407A534" w14:textId="77777777" w:rsidR="000A5050" w:rsidRDefault="000A5050" w:rsidP="000A5050">
      <w:r>
        <w:t xml:space="preserve">  EVALUATION[id1] matches {  -- Evaluation</w:t>
      </w:r>
    </w:p>
    <w:p w14:paraId="24599069" w14:textId="77777777" w:rsidR="000A5050" w:rsidRDefault="000A5050" w:rsidP="000A5050">
      <w:r>
        <w:t xml:space="preserve">    data matches {</w:t>
      </w:r>
    </w:p>
    <w:p w14:paraId="1B05E1CA" w14:textId="77777777" w:rsidR="000A5050" w:rsidRDefault="000A5050" w:rsidP="000A5050">
      <w:r>
        <w:t xml:space="preserve">      ITEM_TREE[id14] matches {</w:t>
      </w:r>
    </w:p>
    <w:p w14:paraId="4BB3CD76" w14:textId="77777777" w:rsidR="000A5050" w:rsidRDefault="000A5050" w:rsidP="000A5050">
      <w:r>
        <w:t xml:space="preserve">        items matches {</w:t>
      </w:r>
    </w:p>
    <w:p w14:paraId="4BDE01DB" w14:textId="77777777" w:rsidR="000A5050" w:rsidRDefault="000A5050" w:rsidP="000A5050">
      <w:r>
        <w:t xml:space="preserve">          CLUSTER[id2] matches {  -- cluster</w:t>
      </w:r>
    </w:p>
    <w:p w14:paraId="1EFA0E2B" w14:textId="77777777" w:rsidR="000A5050" w:rsidRDefault="000A5050" w:rsidP="000A5050">
      <w:r>
        <w:t xml:space="preserve">            items matches {</w:t>
      </w:r>
    </w:p>
    <w:p w14:paraId="79FE58C4" w14:textId="77777777" w:rsidR="000A5050" w:rsidRDefault="000A5050" w:rsidP="000A5050">
      <w:r>
        <w:t xml:space="preserve">              use_node ELEMENT[id10] /data[id14]/items[id11]/items[id13]  -- /data[id14]/items[cluster]/items[element]</w:t>
      </w:r>
    </w:p>
    <w:p w14:paraId="2DA04C8B" w14:textId="77777777" w:rsidR="000A5050" w:rsidRDefault="000A5050" w:rsidP="000A5050">
      <w:r>
        <w:t xml:space="preserve">              allow_archetype CLUSTER[id4] matches {  -- element</w:t>
      </w:r>
    </w:p>
    <w:p w14:paraId="79A5355A" w14:textId="77777777" w:rsidR="000A5050" w:rsidRDefault="000A5050" w:rsidP="000A5050">
      <w:r>
        <w:t xml:space="preserve">                include</w:t>
      </w:r>
    </w:p>
    <w:p w14:paraId="51FCBB20" w14:textId="77777777" w:rsidR="000A5050" w:rsidRDefault="000A5050" w:rsidP="000A5050">
      <w:r>
        <w:t xml:space="preserve">                  archetype_id/value matches {/.*/}</w:t>
      </w:r>
    </w:p>
    <w:p w14:paraId="67A39729" w14:textId="77777777" w:rsidR="000A5050" w:rsidRDefault="000A5050" w:rsidP="000A5050">
      <w:r>
        <w:t xml:space="preserve">              }</w:t>
      </w:r>
    </w:p>
    <w:p w14:paraId="09EAE640" w14:textId="77777777" w:rsidR="000A5050" w:rsidRDefault="000A5050" w:rsidP="000A5050">
      <w:r>
        <w:t xml:space="preserve">              ELEMENT[id3]   -- element</w:t>
      </w:r>
    </w:p>
    <w:p w14:paraId="138FDD60" w14:textId="77777777" w:rsidR="000A5050" w:rsidRDefault="000A5050" w:rsidP="000A5050">
      <w:r>
        <w:t xml:space="preserve">            }</w:t>
      </w:r>
    </w:p>
    <w:p w14:paraId="112C613A" w14:textId="77777777" w:rsidR="000A5050" w:rsidRDefault="000A5050" w:rsidP="000A5050">
      <w:r>
        <w:t xml:space="preserve">          }</w:t>
      </w:r>
    </w:p>
    <w:p w14:paraId="6E9AAE22" w14:textId="77777777" w:rsidR="000A5050" w:rsidRDefault="000A5050" w:rsidP="000A5050">
      <w:r>
        <w:t xml:space="preserve">          CLUSTER[id11] matches {  -- cluster</w:t>
      </w:r>
    </w:p>
    <w:p w14:paraId="3F1733CE" w14:textId="77777777" w:rsidR="000A5050" w:rsidRDefault="000A5050" w:rsidP="000A5050">
      <w:r>
        <w:t xml:space="preserve">            items matches {</w:t>
      </w:r>
    </w:p>
    <w:p w14:paraId="782B3D93" w14:textId="77777777" w:rsidR="000A5050" w:rsidRDefault="000A5050" w:rsidP="000A5050">
      <w:r>
        <w:t xml:space="preserve">              ELEMENT[id13]   -- element</w:t>
      </w:r>
    </w:p>
    <w:p w14:paraId="2DE62524" w14:textId="77777777" w:rsidR="000A5050" w:rsidRDefault="000A5050" w:rsidP="000A5050">
      <w:r>
        <w:t xml:space="preserve">            }</w:t>
      </w:r>
    </w:p>
    <w:p w14:paraId="712BAFEA" w14:textId="77777777" w:rsidR="000A5050" w:rsidRDefault="000A5050" w:rsidP="000A5050">
      <w:r>
        <w:t xml:space="preserve">          }</w:t>
      </w:r>
    </w:p>
    <w:p w14:paraId="34089C0B" w14:textId="77777777" w:rsidR="000A5050" w:rsidRDefault="000A5050" w:rsidP="000A5050">
      <w:r>
        <w:t xml:space="preserve">        }</w:t>
      </w:r>
    </w:p>
    <w:p w14:paraId="49572B89" w14:textId="77777777" w:rsidR="000A5050" w:rsidRDefault="000A5050" w:rsidP="000A5050">
      <w:r>
        <w:t xml:space="preserve">      }</w:t>
      </w:r>
    </w:p>
    <w:p w14:paraId="302E02EF" w14:textId="77777777" w:rsidR="000A5050" w:rsidRDefault="000A5050" w:rsidP="000A5050">
      <w:r>
        <w:t xml:space="preserve">    }</w:t>
      </w:r>
    </w:p>
    <w:p w14:paraId="70334E55" w14:textId="77777777" w:rsidR="000A5050" w:rsidRDefault="000A5050" w:rsidP="000A5050">
      <w:r>
        <w:t xml:space="preserve">  }</w:t>
      </w:r>
    </w:p>
    <w:p w14:paraId="46A11BEE" w14:textId="77777777" w:rsidR="000A5050" w:rsidRPr="000A5050" w:rsidRDefault="000A5050" w:rsidP="000A5050"/>
    <w:p w14:paraId="07FE0EA4" w14:textId="10EDC751" w:rsidR="00B42B61" w:rsidRDefault="005C4294" w:rsidP="00B42B61">
      <w:pPr>
        <w:pStyle w:val="Heading4"/>
      </w:pPr>
      <w:r>
        <w:t xml:space="preserve">Misc AOM Note Types </w:t>
      </w:r>
      <w:r w:rsidR="00B42B61">
        <w:t>AML</w:t>
      </w:r>
    </w:p>
    <w:p w14:paraId="38846CA4" w14:textId="77777777" w:rsidR="000F41E6" w:rsidRPr="000F41E6" w:rsidRDefault="000F41E6" w:rsidP="000F41E6"/>
    <w:p w14:paraId="4B4898DC" w14:textId="74EE318F" w:rsidR="00D10754" w:rsidRDefault="005C4294" w:rsidP="00D10754">
      <w:pPr>
        <w:pStyle w:val="Heading3"/>
      </w:pPr>
      <w:r>
        <w:t>Structure Test1</w:t>
      </w:r>
      <w:r w:rsidR="00D10754">
        <w:t xml:space="preserve"> Example</w:t>
      </w:r>
    </w:p>
    <w:p w14:paraId="26AF8F74" w14:textId="77777777" w:rsidR="009F3DFB" w:rsidRPr="009F3DFB" w:rsidRDefault="009F3DFB" w:rsidP="009F3DFB">
      <w:r w:rsidRPr="009F3DFB">
        <w:t>Demonstrate simple RM structure hierarchy in an archetype.</w:t>
      </w:r>
    </w:p>
    <w:p w14:paraId="16FB1B64" w14:textId="77777777" w:rsidR="009F3DFB" w:rsidRPr="009F3DFB" w:rsidRDefault="009F3DFB" w:rsidP="009F3DFB"/>
    <w:p w14:paraId="3B1CFC20" w14:textId="1D234EF6" w:rsidR="00D10754" w:rsidRDefault="005C4294" w:rsidP="00D10754">
      <w:pPr>
        <w:pStyle w:val="Heading4"/>
      </w:pPr>
      <w:r>
        <w:t xml:space="preserve">Structure Test1 </w:t>
      </w:r>
      <w:r w:rsidR="00D10754">
        <w:t>ADL Diagram</w:t>
      </w:r>
    </w:p>
    <w:p w14:paraId="6363848C" w14:textId="598A3B83" w:rsidR="001E1CBF" w:rsidRPr="001E1CBF" w:rsidRDefault="001E1CBF" w:rsidP="001E1CBF">
      <w:r>
        <w:rPr>
          <w:noProof/>
        </w:rPr>
        <w:drawing>
          <wp:inline distT="0" distB="0" distL="0" distR="0" wp14:anchorId="7EA7B156" wp14:editId="08630382">
            <wp:extent cx="8229600" cy="2684145"/>
            <wp:effectExtent l="0" t="0" r="0" b="8255"/>
            <wp:docPr id="3" name="Picture 3" descr="NeuroMax:Users:patrick:Desktop:Screen Shot 2015-05-03 at  May 03  23.07.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uroMax:Users:patrick:Desktop:Screen Shot 2015-05-03 at  May 03  23.07.2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9600" cy="2684145"/>
                    </a:xfrm>
                    <a:prstGeom prst="rect">
                      <a:avLst/>
                    </a:prstGeom>
                    <a:noFill/>
                    <a:ln>
                      <a:noFill/>
                    </a:ln>
                  </pic:spPr>
                </pic:pic>
              </a:graphicData>
            </a:graphic>
          </wp:inline>
        </w:drawing>
      </w:r>
      <w:bookmarkStart w:id="0" w:name="_GoBack"/>
      <w:bookmarkEnd w:id="0"/>
    </w:p>
    <w:p w14:paraId="533C9EE9" w14:textId="7C976A39" w:rsidR="00A735A9" w:rsidRDefault="005C4294" w:rsidP="00A735A9">
      <w:pPr>
        <w:pStyle w:val="Heading4"/>
      </w:pPr>
      <w:r>
        <w:t xml:space="preserve">Structure Test1 </w:t>
      </w:r>
      <w:r w:rsidR="00D10754">
        <w:t>ADL</w:t>
      </w:r>
    </w:p>
    <w:p w14:paraId="615AD472" w14:textId="77777777" w:rsidR="000A5050" w:rsidRDefault="000A5050" w:rsidP="000A5050">
      <w:r>
        <w:t xml:space="preserve">  BOOK[id1] matches {  -- Work of fiction</w:t>
      </w:r>
    </w:p>
    <w:p w14:paraId="7494FCB1" w14:textId="77777777" w:rsidR="000A5050" w:rsidRDefault="000A5050" w:rsidP="000A5050">
      <w:r>
        <w:t xml:space="preserve">    title matches {"Devils"}</w:t>
      </w:r>
    </w:p>
    <w:p w14:paraId="12AF05FE" w14:textId="77777777" w:rsidR="000A5050" w:rsidRDefault="000A5050" w:rsidP="000A5050">
      <w:r>
        <w:t xml:space="preserve">    author matches {"Fyodor Dostoyevsky"}</w:t>
      </w:r>
    </w:p>
    <w:p w14:paraId="5F85A622" w14:textId="77777777" w:rsidR="000A5050" w:rsidRDefault="000A5050" w:rsidP="000A5050">
      <w:r>
        <w:t xml:space="preserve">    chapters matches {</w:t>
      </w:r>
    </w:p>
    <w:p w14:paraId="25433D6C" w14:textId="77777777" w:rsidR="000A5050" w:rsidRDefault="000A5050" w:rsidP="000A5050">
      <w:r>
        <w:t xml:space="preserve">      CHAPTER[id2] matches {  -- 1st chapter of the book</w:t>
      </w:r>
    </w:p>
    <w:p w14:paraId="1F980E43" w14:textId="77777777" w:rsidR="000A5050" w:rsidRDefault="000A5050" w:rsidP="000A5050">
      <w:r>
        <w:t xml:space="preserve">        title matches {"By way of introduction"}</w:t>
      </w:r>
    </w:p>
    <w:p w14:paraId="2767D265" w14:textId="77777777" w:rsidR="000A5050" w:rsidRDefault="000A5050" w:rsidP="000A5050">
      <w:r>
        <w:t xml:space="preserve">      }</w:t>
      </w:r>
    </w:p>
    <w:p w14:paraId="54FF2D0E" w14:textId="77777777" w:rsidR="000A5050" w:rsidRDefault="000A5050" w:rsidP="000A5050">
      <w:r>
        <w:t xml:space="preserve">      CHAPTER[id3] matches {  -- 2nd chapter of the book</w:t>
      </w:r>
    </w:p>
    <w:p w14:paraId="5C704D0C" w14:textId="77777777" w:rsidR="000A5050" w:rsidRDefault="000A5050" w:rsidP="000A5050">
      <w:r>
        <w:t xml:space="preserve">        title matches {"Prince Harry, matchmaking"}</w:t>
      </w:r>
    </w:p>
    <w:p w14:paraId="5B48B2D4" w14:textId="77777777" w:rsidR="000A5050" w:rsidRDefault="000A5050" w:rsidP="000A5050">
      <w:r>
        <w:t xml:space="preserve">      }</w:t>
      </w:r>
    </w:p>
    <w:p w14:paraId="0F015752" w14:textId="77777777" w:rsidR="000A5050" w:rsidRDefault="000A5050" w:rsidP="000A5050">
      <w:r>
        <w:t xml:space="preserve">      CHAPTER[id4] matches {  -- 3rd chapter of the book</w:t>
      </w:r>
    </w:p>
    <w:p w14:paraId="417F9245" w14:textId="77777777" w:rsidR="000A5050" w:rsidRDefault="000A5050" w:rsidP="000A5050">
      <w:r>
        <w:t xml:space="preserve">        title matches {"Another man's sins"}</w:t>
      </w:r>
    </w:p>
    <w:p w14:paraId="561B44B8" w14:textId="77777777" w:rsidR="000A5050" w:rsidRDefault="000A5050" w:rsidP="000A5050">
      <w:r>
        <w:t xml:space="preserve">      }</w:t>
      </w:r>
    </w:p>
    <w:p w14:paraId="6F283702" w14:textId="77777777" w:rsidR="000A5050" w:rsidRDefault="000A5050" w:rsidP="000A5050">
      <w:r>
        <w:t xml:space="preserve">    }</w:t>
      </w:r>
    </w:p>
    <w:p w14:paraId="74D344B4" w14:textId="77777777" w:rsidR="000A5050" w:rsidRDefault="000A5050" w:rsidP="000A5050">
      <w:r>
        <w:t xml:space="preserve">  }</w:t>
      </w:r>
    </w:p>
    <w:p w14:paraId="7B5105F7" w14:textId="77777777" w:rsidR="000A5050" w:rsidRPr="000A5050" w:rsidRDefault="000A5050" w:rsidP="000A5050"/>
    <w:p w14:paraId="57A93FB0" w14:textId="5372BD1E" w:rsidR="00D10754" w:rsidRDefault="005C4294" w:rsidP="00D10754">
      <w:pPr>
        <w:pStyle w:val="Heading4"/>
      </w:pPr>
      <w:r>
        <w:t xml:space="preserve">Structure Test1 </w:t>
      </w:r>
      <w:r w:rsidR="00D10754">
        <w:t>AML</w:t>
      </w:r>
    </w:p>
    <w:p w14:paraId="12FD241F" w14:textId="77777777" w:rsidR="000F41E6" w:rsidRPr="000F41E6" w:rsidRDefault="000F41E6" w:rsidP="000F41E6"/>
    <w:p w14:paraId="7D9A664B" w14:textId="77777777" w:rsidR="00794969" w:rsidRPr="00C670EB" w:rsidRDefault="00794969" w:rsidP="002127B5">
      <w:pPr>
        <w:tabs>
          <w:tab w:val="left" w:pos="4347"/>
        </w:tabs>
      </w:pPr>
    </w:p>
    <w:sectPr w:rsidR="00794969" w:rsidRPr="00C670EB" w:rsidSect="00FC4BB1">
      <w:pgSz w:w="15840" w:h="12240" w:orient="landscape"/>
      <w:pgMar w:top="1797" w:right="1440" w:bottom="179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544A4"/>
    <w:multiLevelType w:val="multilevel"/>
    <w:tmpl w:val="EA44D9B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hideGrammaticalError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95A"/>
    <w:rsid w:val="00060F5A"/>
    <w:rsid w:val="000660DC"/>
    <w:rsid w:val="0007203E"/>
    <w:rsid w:val="000A046A"/>
    <w:rsid w:val="000A5050"/>
    <w:rsid w:val="000C033F"/>
    <w:rsid w:val="000F41E6"/>
    <w:rsid w:val="000F52A2"/>
    <w:rsid w:val="000F6479"/>
    <w:rsid w:val="001978CD"/>
    <w:rsid w:val="001C4FE6"/>
    <w:rsid w:val="001C7CA6"/>
    <w:rsid w:val="001D7E8A"/>
    <w:rsid w:val="001E1CBF"/>
    <w:rsid w:val="001F4CFF"/>
    <w:rsid w:val="002127B5"/>
    <w:rsid w:val="00230AF6"/>
    <w:rsid w:val="00254CC9"/>
    <w:rsid w:val="00255661"/>
    <w:rsid w:val="00271030"/>
    <w:rsid w:val="002812DA"/>
    <w:rsid w:val="002834DA"/>
    <w:rsid w:val="002C645F"/>
    <w:rsid w:val="002D45FE"/>
    <w:rsid w:val="002D6D14"/>
    <w:rsid w:val="00356823"/>
    <w:rsid w:val="003D4064"/>
    <w:rsid w:val="00417BA9"/>
    <w:rsid w:val="0047163B"/>
    <w:rsid w:val="00476B9E"/>
    <w:rsid w:val="005219F2"/>
    <w:rsid w:val="005C4294"/>
    <w:rsid w:val="005D1AB2"/>
    <w:rsid w:val="005E34C2"/>
    <w:rsid w:val="005F2AFF"/>
    <w:rsid w:val="0060535B"/>
    <w:rsid w:val="0065095A"/>
    <w:rsid w:val="00717C61"/>
    <w:rsid w:val="00743F21"/>
    <w:rsid w:val="00794969"/>
    <w:rsid w:val="007E0FB3"/>
    <w:rsid w:val="00845B9A"/>
    <w:rsid w:val="0089068B"/>
    <w:rsid w:val="008D447E"/>
    <w:rsid w:val="00947FB3"/>
    <w:rsid w:val="0095244E"/>
    <w:rsid w:val="009E7AB5"/>
    <w:rsid w:val="009F3DFB"/>
    <w:rsid w:val="00A70EBB"/>
    <w:rsid w:val="00A735A9"/>
    <w:rsid w:val="00AA1F59"/>
    <w:rsid w:val="00AD0C25"/>
    <w:rsid w:val="00B13AC9"/>
    <w:rsid w:val="00B25F5C"/>
    <w:rsid w:val="00B32CC3"/>
    <w:rsid w:val="00B42B61"/>
    <w:rsid w:val="00B62952"/>
    <w:rsid w:val="00B72719"/>
    <w:rsid w:val="00BB3223"/>
    <w:rsid w:val="00BE46F2"/>
    <w:rsid w:val="00C03A43"/>
    <w:rsid w:val="00C434C4"/>
    <w:rsid w:val="00C64455"/>
    <w:rsid w:val="00C670EB"/>
    <w:rsid w:val="00D03DE0"/>
    <w:rsid w:val="00D10754"/>
    <w:rsid w:val="00D3258B"/>
    <w:rsid w:val="00D3644D"/>
    <w:rsid w:val="00D9294D"/>
    <w:rsid w:val="00DA008F"/>
    <w:rsid w:val="00DB5DCF"/>
    <w:rsid w:val="00E70D15"/>
    <w:rsid w:val="00F407FA"/>
    <w:rsid w:val="00F72286"/>
    <w:rsid w:val="00F751BC"/>
    <w:rsid w:val="00F93077"/>
    <w:rsid w:val="00FC4B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B8C08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95A"/>
    <w:rPr>
      <w:rFonts w:eastAsia="Times New Roman"/>
      <w:lang w:eastAsia="en-US"/>
    </w:rPr>
  </w:style>
  <w:style w:type="paragraph" w:styleId="Heading1">
    <w:name w:val="heading 1"/>
    <w:basedOn w:val="Normal"/>
    <w:next w:val="Normal"/>
    <w:link w:val="Heading1Char"/>
    <w:autoRedefine/>
    <w:uiPriority w:val="9"/>
    <w:qFormat/>
    <w:rsid w:val="00B42B61"/>
    <w:pPr>
      <w:numPr>
        <w:numId w:val="1"/>
      </w:numPr>
      <w:tabs>
        <w:tab w:val="left" w:pos="1080"/>
      </w:tabs>
      <w:suppressAutoHyphens/>
      <w:overflowPunct w:val="0"/>
      <w:autoSpaceDE w:val="0"/>
      <w:autoSpaceDN w:val="0"/>
      <w:adjustRightInd w:val="0"/>
      <w:spacing w:before="245" w:after="259"/>
      <w:ind w:left="720" w:hanging="720"/>
      <w:textAlignment w:val="baseline"/>
      <w:outlineLvl w:val="0"/>
    </w:pPr>
    <w:rPr>
      <w:rFonts w:ascii="Arial" w:eastAsiaTheme="majorEastAsia" w:hAnsi="Arial" w:cs="Arial"/>
      <w:b/>
      <w:bCs/>
      <w:kern w:val="32"/>
      <w:sz w:val="32"/>
      <w:szCs w:val="32"/>
    </w:rPr>
  </w:style>
  <w:style w:type="paragraph" w:styleId="Heading2">
    <w:name w:val="heading 2"/>
    <w:basedOn w:val="Heading1"/>
    <w:next w:val="Normal"/>
    <w:link w:val="Heading2Char"/>
    <w:uiPriority w:val="9"/>
    <w:unhideWhenUsed/>
    <w:qFormat/>
    <w:rsid w:val="00B42B61"/>
    <w:pPr>
      <w:numPr>
        <w:ilvl w:val="1"/>
      </w:numPr>
      <w:ind w:left="720" w:hanging="720"/>
      <w:outlineLvl w:val="1"/>
    </w:pPr>
    <w:rPr>
      <w:sz w:val="28"/>
    </w:rPr>
  </w:style>
  <w:style w:type="paragraph" w:styleId="Heading3">
    <w:name w:val="heading 3"/>
    <w:basedOn w:val="Heading2"/>
    <w:next w:val="Normal"/>
    <w:link w:val="Heading3Char"/>
    <w:autoRedefine/>
    <w:uiPriority w:val="9"/>
    <w:unhideWhenUsed/>
    <w:qFormat/>
    <w:rsid w:val="00B42B61"/>
    <w:pPr>
      <w:numPr>
        <w:ilvl w:val="2"/>
      </w:numPr>
      <w:tabs>
        <w:tab w:val="clear" w:pos="1080"/>
        <w:tab w:val="left" w:pos="810"/>
      </w:tabs>
      <w:ind w:hanging="1224"/>
      <w:outlineLvl w:val="2"/>
    </w:pPr>
  </w:style>
  <w:style w:type="paragraph" w:styleId="Heading4">
    <w:name w:val="heading 4"/>
    <w:basedOn w:val="Heading3"/>
    <w:next w:val="Normal"/>
    <w:link w:val="Heading4Char"/>
    <w:autoRedefine/>
    <w:uiPriority w:val="9"/>
    <w:unhideWhenUsed/>
    <w:qFormat/>
    <w:rsid w:val="00B42B61"/>
    <w:pPr>
      <w:numPr>
        <w:ilvl w:val="3"/>
      </w:numPr>
      <w:ind w:left="1170" w:hanging="1170"/>
      <w:outlineLvl w:val="3"/>
    </w:pPr>
  </w:style>
  <w:style w:type="paragraph" w:styleId="Heading5">
    <w:name w:val="heading 5"/>
    <w:basedOn w:val="Heading4"/>
    <w:next w:val="Normal"/>
    <w:link w:val="Heading5Char"/>
    <w:uiPriority w:val="9"/>
    <w:unhideWhenUsed/>
    <w:qFormat/>
    <w:rsid w:val="00B42B61"/>
    <w:pPr>
      <w:numPr>
        <w:ilvl w:val="4"/>
      </w:numPr>
      <w:ind w:left="1440" w:hanging="14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09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095A"/>
    <w:rPr>
      <w:rFonts w:ascii="Lucida Grande" w:eastAsia="Times New Roman" w:hAnsi="Lucida Grande" w:cs="Lucida Grande"/>
      <w:sz w:val="18"/>
      <w:szCs w:val="18"/>
      <w:lang w:eastAsia="en-US"/>
    </w:rPr>
  </w:style>
  <w:style w:type="character" w:customStyle="1" w:styleId="Heading1Char">
    <w:name w:val="Heading 1 Char"/>
    <w:basedOn w:val="DefaultParagraphFont"/>
    <w:link w:val="Heading1"/>
    <w:uiPriority w:val="9"/>
    <w:rsid w:val="00B42B61"/>
    <w:rPr>
      <w:rFonts w:ascii="Arial" w:eastAsiaTheme="majorEastAsia" w:hAnsi="Arial" w:cs="Arial"/>
      <w:b/>
      <w:bCs/>
      <w:kern w:val="32"/>
      <w:sz w:val="32"/>
      <w:szCs w:val="32"/>
      <w:lang w:eastAsia="en-US"/>
    </w:rPr>
  </w:style>
  <w:style w:type="character" w:customStyle="1" w:styleId="Heading2Char">
    <w:name w:val="Heading 2 Char"/>
    <w:basedOn w:val="DefaultParagraphFont"/>
    <w:link w:val="Heading2"/>
    <w:uiPriority w:val="9"/>
    <w:rsid w:val="00B42B61"/>
    <w:rPr>
      <w:rFonts w:ascii="Arial" w:eastAsiaTheme="majorEastAsia" w:hAnsi="Arial" w:cs="Arial"/>
      <w:b/>
      <w:bCs/>
      <w:kern w:val="32"/>
      <w:sz w:val="28"/>
      <w:szCs w:val="32"/>
      <w:lang w:eastAsia="en-US"/>
    </w:rPr>
  </w:style>
  <w:style w:type="character" w:customStyle="1" w:styleId="Heading3Char">
    <w:name w:val="Heading 3 Char"/>
    <w:basedOn w:val="DefaultParagraphFont"/>
    <w:link w:val="Heading3"/>
    <w:uiPriority w:val="9"/>
    <w:rsid w:val="00B42B61"/>
    <w:rPr>
      <w:rFonts w:ascii="Arial" w:eastAsiaTheme="majorEastAsia" w:hAnsi="Arial" w:cs="Arial"/>
      <w:b/>
      <w:bCs/>
      <w:kern w:val="32"/>
      <w:sz w:val="28"/>
      <w:szCs w:val="32"/>
      <w:lang w:eastAsia="en-US"/>
    </w:rPr>
  </w:style>
  <w:style w:type="character" w:customStyle="1" w:styleId="Heading4Char">
    <w:name w:val="Heading 4 Char"/>
    <w:basedOn w:val="DefaultParagraphFont"/>
    <w:link w:val="Heading4"/>
    <w:uiPriority w:val="9"/>
    <w:rsid w:val="00B42B61"/>
    <w:rPr>
      <w:rFonts w:ascii="Arial" w:eastAsiaTheme="majorEastAsia" w:hAnsi="Arial" w:cs="Arial"/>
      <w:b/>
      <w:bCs/>
      <w:kern w:val="32"/>
      <w:sz w:val="28"/>
      <w:szCs w:val="32"/>
      <w:lang w:eastAsia="en-US"/>
    </w:rPr>
  </w:style>
  <w:style w:type="character" w:customStyle="1" w:styleId="Heading5Char">
    <w:name w:val="Heading 5 Char"/>
    <w:basedOn w:val="DefaultParagraphFont"/>
    <w:link w:val="Heading5"/>
    <w:uiPriority w:val="9"/>
    <w:rsid w:val="00B42B61"/>
    <w:rPr>
      <w:rFonts w:ascii="Arial" w:eastAsiaTheme="majorEastAsia" w:hAnsi="Arial" w:cs="Arial"/>
      <w:b/>
      <w:bCs/>
      <w:kern w:val="32"/>
      <w:sz w:val="28"/>
      <w:szCs w:val="3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95A"/>
    <w:rPr>
      <w:rFonts w:eastAsia="Times New Roman"/>
      <w:lang w:eastAsia="en-US"/>
    </w:rPr>
  </w:style>
  <w:style w:type="paragraph" w:styleId="Heading1">
    <w:name w:val="heading 1"/>
    <w:basedOn w:val="Normal"/>
    <w:next w:val="Normal"/>
    <w:link w:val="Heading1Char"/>
    <w:autoRedefine/>
    <w:uiPriority w:val="9"/>
    <w:qFormat/>
    <w:rsid w:val="00B42B61"/>
    <w:pPr>
      <w:numPr>
        <w:numId w:val="1"/>
      </w:numPr>
      <w:tabs>
        <w:tab w:val="left" w:pos="1080"/>
      </w:tabs>
      <w:suppressAutoHyphens/>
      <w:overflowPunct w:val="0"/>
      <w:autoSpaceDE w:val="0"/>
      <w:autoSpaceDN w:val="0"/>
      <w:adjustRightInd w:val="0"/>
      <w:spacing w:before="245" w:after="259"/>
      <w:ind w:left="720" w:hanging="720"/>
      <w:textAlignment w:val="baseline"/>
      <w:outlineLvl w:val="0"/>
    </w:pPr>
    <w:rPr>
      <w:rFonts w:ascii="Arial" w:eastAsiaTheme="majorEastAsia" w:hAnsi="Arial" w:cs="Arial"/>
      <w:b/>
      <w:bCs/>
      <w:kern w:val="32"/>
      <w:sz w:val="32"/>
      <w:szCs w:val="32"/>
    </w:rPr>
  </w:style>
  <w:style w:type="paragraph" w:styleId="Heading2">
    <w:name w:val="heading 2"/>
    <w:basedOn w:val="Heading1"/>
    <w:next w:val="Normal"/>
    <w:link w:val="Heading2Char"/>
    <w:uiPriority w:val="9"/>
    <w:unhideWhenUsed/>
    <w:qFormat/>
    <w:rsid w:val="00B42B61"/>
    <w:pPr>
      <w:numPr>
        <w:ilvl w:val="1"/>
      </w:numPr>
      <w:ind w:left="720" w:hanging="720"/>
      <w:outlineLvl w:val="1"/>
    </w:pPr>
    <w:rPr>
      <w:sz w:val="28"/>
    </w:rPr>
  </w:style>
  <w:style w:type="paragraph" w:styleId="Heading3">
    <w:name w:val="heading 3"/>
    <w:basedOn w:val="Heading2"/>
    <w:next w:val="Normal"/>
    <w:link w:val="Heading3Char"/>
    <w:autoRedefine/>
    <w:uiPriority w:val="9"/>
    <w:unhideWhenUsed/>
    <w:qFormat/>
    <w:rsid w:val="00B42B61"/>
    <w:pPr>
      <w:numPr>
        <w:ilvl w:val="2"/>
      </w:numPr>
      <w:tabs>
        <w:tab w:val="clear" w:pos="1080"/>
        <w:tab w:val="left" w:pos="810"/>
      </w:tabs>
      <w:ind w:hanging="1224"/>
      <w:outlineLvl w:val="2"/>
    </w:pPr>
  </w:style>
  <w:style w:type="paragraph" w:styleId="Heading4">
    <w:name w:val="heading 4"/>
    <w:basedOn w:val="Heading3"/>
    <w:next w:val="Normal"/>
    <w:link w:val="Heading4Char"/>
    <w:autoRedefine/>
    <w:uiPriority w:val="9"/>
    <w:unhideWhenUsed/>
    <w:qFormat/>
    <w:rsid w:val="00B42B61"/>
    <w:pPr>
      <w:numPr>
        <w:ilvl w:val="3"/>
      </w:numPr>
      <w:ind w:left="1170" w:hanging="1170"/>
      <w:outlineLvl w:val="3"/>
    </w:pPr>
  </w:style>
  <w:style w:type="paragraph" w:styleId="Heading5">
    <w:name w:val="heading 5"/>
    <w:basedOn w:val="Heading4"/>
    <w:next w:val="Normal"/>
    <w:link w:val="Heading5Char"/>
    <w:uiPriority w:val="9"/>
    <w:unhideWhenUsed/>
    <w:qFormat/>
    <w:rsid w:val="00B42B61"/>
    <w:pPr>
      <w:numPr>
        <w:ilvl w:val="4"/>
      </w:numPr>
      <w:ind w:left="1440" w:hanging="14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09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095A"/>
    <w:rPr>
      <w:rFonts w:ascii="Lucida Grande" w:eastAsia="Times New Roman" w:hAnsi="Lucida Grande" w:cs="Lucida Grande"/>
      <w:sz w:val="18"/>
      <w:szCs w:val="18"/>
      <w:lang w:eastAsia="en-US"/>
    </w:rPr>
  </w:style>
  <w:style w:type="character" w:customStyle="1" w:styleId="Heading1Char">
    <w:name w:val="Heading 1 Char"/>
    <w:basedOn w:val="DefaultParagraphFont"/>
    <w:link w:val="Heading1"/>
    <w:uiPriority w:val="9"/>
    <w:rsid w:val="00B42B61"/>
    <w:rPr>
      <w:rFonts w:ascii="Arial" w:eastAsiaTheme="majorEastAsia" w:hAnsi="Arial" w:cs="Arial"/>
      <w:b/>
      <w:bCs/>
      <w:kern w:val="32"/>
      <w:sz w:val="32"/>
      <w:szCs w:val="32"/>
      <w:lang w:eastAsia="en-US"/>
    </w:rPr>
  </w:style>
  <w:style w:type="character" w:customStyle="1" w:styleId="Heading2Char">
    <w:name w:val="Heading 2 Char"/>
    <w:basedOn w:val="DefaultParagraphFont"/>
    <w:link w:val="Heading2"/>
    <w:uiPriority w:val="9"/>
    <w:rsid w:val="00B42B61"/>
    <w:rPr>
      <w:rFonts w:ascii="Arial" w:eastAsiaTheme="majorEastAsia" w:hAnsi="Arial" w:cs="Arial"/>
      <w:b/>
      <w:bCs/>
      <w:kern w:val="32"/>
      <w:sz w:val="28"/>
      <w:szCs w:val="32"/>
      <w:lang w:eastAsia="en-US"/>
    </w:rPr>
  </w:style>
  <w:style w:type="character" w:customStyle="1" w:styleId="Heading3Char">
    <w:name w:val="Heading 3 Char"/>
    <w:basedOn w:val="DefaultParagraphFont"/>
    <w:link w:val="Heading3"/>
    <w:uiPriority w:val="9"/>
    <w:rsid w:val="00B42B61"/>
    <w:rPr>
      <w:rFonts w:ascii="Arial" w:eastAsiaTheme="majorEastAsia" w:hAnsi="Arial" w:cs="Arial"/>
      <w:b/>
      <w:bCs/>
      <w:kern w:val="32"/>
      <w:sz w:val="28"/>
      <w:szCs w:val="32"/>
      <w:lang w:eastAsia="en-US"/>
    </w:rPr>
  </w:style>
  <w:style w:type="character" w:customStyle="1" w:styleId="Heading4Char">
    <w:name w:val="Heading 4 Char"/>
    <w:basedOn w:val="DefaultParagraphFont"/>
    <w:link w:val="Heading4"/>
    <w:uiPriority w:val="9"/>
    <w:rsid w:val="00B42B61"/>
    <w:rPr>
      <w:rFonts w:ascii="Arial" w:eastAsiaTheme="majorEastAsia" w:hAnsi="Arial" w:cs="Arial"/>
      <w:b/>
      <w:bCs/>
      <w:kern w:val="32"/>
      <w:sz w:val="28"/>
      <w:szCs w:val="32"/>
      <w:lang w:eastAsia="en-US"/>
    </w:rPr>
  </w:style>
  <w:style w:type="character" w:customStyle="1" w:styleId="Heading5Char">
    <w:name w:val="Heading 5 Char"/>
    <w:basedOn w:val="DefaultParagraphFont"/>
    <w:link w:val="Heading5"/>
    <w:uiPriority w:val="9"/>
    <w:rsid w:val="00B42B61"/>
    <w:rPr>
      <w:rFonts w:ascii="Arial" w:eastAsiaTheme="majorEastAsia" w:hAnsi="Arial" w:cs="Arial"/>
      <w:b/>
      <w:bCs/>
      <w:kern w:val="32"/>
      <w:sz w:val="28"/>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6</Pages>
  <Words>300</Words>
  <Characters>1716</Characters>
  <Application>Microsoft Macintosh Word</Application>
  <DocSecurity>0</DocSecurity>
  <Lines>14</Lines>
  <Paragraphs>4</Paragraphs>
  <ScaleCrop>false</ScaleCrop>
  <Company>BeginningOfTheEnd</Company>
  <LinksUpToDate>false</LinksUpToDate>
  <CharactersWithSpaces>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 Omega</dc:creator>
  <cp:keywords/>
  <dc:description/>
  <cp:lastModifiedBy>Alpha Omega</cp:lastModifiedBy>
  <cp:revision>3</cp:revision>
  <dcterms:created xsi:type="dcterms:W3CDTF">2015-04-24T03:34:00Z</dcterms:created>
  <dcterms:modified xsi:type="dcterms:W3CDTF">2015-05-04T05:22:00Z</dcterms:modified>
</cp:coreProperties>
</file>