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fq--anodize--laser-mark-steadystud"/>
    <w:p>
      <w:pPr>
        <w:pStyle w:val="Heading1"/>
      </w:pPr>
      <w:r>
        <w:t xml:space="preserve">RFQ — Anodize + Laser Mark (SteadyStud)</w:t>
      </w:r>
    </w:p>
    <w:p>
      <w:pPr>
        <w:pStyle w:val="FirstParagraph"/>
      </w:pPr>
      <w:r>
        <w:t xml:space="preserve">Hi {VendorName},</w:t>
      </w:r>
    </w:p>
    <w:p>
      <w:pPr>
        <w:pStyle w:val="BodyText"/>
      </w:pPr>
      <w:r>
        <w:t xml:space="preserve">I’m looking for a quote to finish and laser-mark small aluminum parts for a handheld tool called</w:t>
      </w:r>
      <w:r>
        <w:t xml:space="preserve"> </w:t>
      </w:r>
      <w:r>
        <w:rPr>
          <w:bCs/>
          <w:b/>
        </w:rPr>
        <w:t xml:space="preserve">SteadyStud</w:t>
      </w:r>
      <w:r>
        <w:t xml:space="preserve">.</w:t>
      </w:r>
    </w:p>
    <w:bookmarkStart w:id="20" w:name="Xcbd614cc8097d439ed55410d459e6bb49719aa3"/>
    <w:p>
      <w:pPr>
        <w:pStyle w:val="Heading2"/>
      </w:pPr>
      <w:r>
        <w:t xml:space="preserve">Project: SteadyStud (premium magnetic stud finder)</w:t>
      </w:r>
    </w:p>
    <w:p>
      <w:pPr>
        <w:pStyle w:val="FirstParagraph"/>
      </w:pPr>
      <w:r>
        <w:rPr>
          <w:bCs/>
          <w:b/>
        </w:rPr>
        <w:t xml:space="preserve">Quantity tiers to quote:</w:t>
      </w:r>
      <w:r>
        <w:t xml:space="preserve"> </w:t>
      </w:r>
      <w:r>
        <w:t xml:space="preserve">200 / 500 / 1000 units</w:t>
      </w:r>
    </w:p>
    <w:p>
      <w:pPr>
        <w:pStyle w:val="BodyText"/>
      </w:pPr>
      <w:r>
        <w:rPr>
          <w:bCs/>
          <w:b/>
        </w:rPr>
        <w:t xml:space="preserve">Material:</w:t>
      </w:r>
      <w:r>
        <w:t xml:space="preserve"> </w:t>
      </w:r>
      <w:r>
        <w:t xml:space="preserve">6061-T6 aluminum (confirm if alternative alloy materially cheaper)</w:t>
      </w:r>
    </w:p>
    <w:p>
      <w:pPr>
        <w:pStyle w:val="BodyText"/>
      </w:pPr>
      <w:r>
        <w:rPr>
          <w:bCs/>
          <w:b/>
        </w:rPr>
        <w:t xml:space="preserve">Finish:</w:t>
      </w:r>
      <w:r>
        <w:t xml:space="preserve"> </w:t>
      </w:r>
      <w:r>
        <w:t xml:space="preserve">Type II anodize —</w:t>
      </w:r>
      <w:r>
        <w:t xml:space="preserve"> </w:t>
      </w:r>
      <w:r>
        <w:rPr>
          <w:iCs/>
          <w:i/>
        </w:rPr>
        <w:t xml:space="preserve">use the cheapest standard color you already run</w:t>
      </w:r>
      <w:r>
        <w:t xml:space="preserve"> </w:t>
      </w:r>
      <w:r>
        <w:t xml:space="preserve">(clear or black often cheapest; quote both if price differs). No dye-matching requirement.</w:t>
      </w:r>
    </w:p>
    <w:p>
      <w:pPr>
        <w:pStyle w:val="BodyText"/>
      </w:pPr>
      <w:r>
        <w:rPr>
          <w:bCs/>
          <w:b/>
        </w:rPr>
        <w:t xml:space="preserve">Branding:</w:t>
      </w:r>
      <w:r>
        <w:t xml:space="preserve"> </w:t>
      </w:r>
      <w:r>
        <w:t xml:space="preserve">laser marking only (logo + minimal text). No paint fill.</w:t>
      </w:r>
    </w:p>
    <w:p>
      <w:pPr>
        <w:pStyle w:val="BodyText"/>
      </w:pPr>
      <w:r>
        <w:rPr>
          <w:bCs/>
          <w:b/>
        </w:rPr>
        <w:t xml:space="preserve">Magnets:</w:t>
      </w:r>
      <w:r>
        <w:t xml:space="preserve"> </w:t>
      </w:r>
      <w:r>
        <w:t xml:space="preserve">we will install magnets ourselves for the first run (quote part without magnets).</w:t>
      </w:r>
    </w:p>
    <w:p>
      <w:pPr>
        <w:pStyle w:val="BodyText"/>
      </w:pPr>
      <w:r>
        <w:rPr>
          <w:bCs/>
          <w:b/>
        </w:rPr>
        <w:t xml:space="preserve">Files provided (intake):</w:t>
      </w:r>
      <w:r>
        <w:t xml:space="preserve"> </w:t>
      </w:r>
      <w:r>
        <w:t xml:space="preserve">STEP v1 + supporting DWG/DXF as needed.</w:t>
      </w:r>
    </w:p>
    <w:p>
      <w:pPr>
        <w:pStyle w:val="BodyText"/>
      </w:pPr>
      <w:r>
        <w:rPr>
          <w:bCs/>
          <w:b/>
        </w:rPr>
        <w:t xml:space="preserve">Shipping:</w:t>
      </w:r>
      <w:r>
        <w:t xml:space="preserve"> </w:t>
      </w:r>
      <w:r>
        <w:t xml:space="preserve">deliver to ZIP 55117.</w:t>
      </w:r>
    </w:p>
    <w:p>
      <w:pPr>
        <w:pStyle w:val="BodyText"/>
      </w:pPr>
      <w:r>
        <w:rPr>
          <w:bCs/>
          <w:b/>
        </w:rPr>
        <w:t xml:space="preserve">Notes:</w:t>
      </w:r>
      <w:r>
        <w:t xml:space="preserve"> </w:t>
      </w:r>
      <w:r>
        <w:t xml:space="preserve">This is a pro tool meant to slide on painted drywall; edges must be wall-safe.</w:t>
      </w:r>
    </w:p>
    <w:bookmarkEnd w:id="20"/>
    <w:bookmarkStart w:id="21" w:name="scope-requested"/>
    <w:p>
      <w:pPr>
        <w:pStyle w:val="Heading2"/>
      </w:pPr>
      <w:r>
        <w:t xml:space="preserve">Scope requested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 II anodize</w:t>
      </w:r>
      <w:r>
        <w:t xml:space="preserve"> </w:t>
      </w:r>
      <w:r>
        <w:t xml:space="preserve">(cheapest standard color you run; quote clear vs black if different)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Laser mark</w:t>
      </w:r>
      <w:r>
        <w:t xml:space="preserve">: logo + minimal text on one face (vector artwork will be provided)</w:t>
      </w:r>
    </w:p>
    <w:bookmarkEnd w:id="21"/>
    <w:bookmarkStart w:id="22" w:name="quality-requirements"/>
    <w:p>
      <w:pPr>
        <w:pStyle w:val="Heading2"/>
      </w:pPr>
      <w:r>
        <w:t xml:space="preserve">Quality requirements</w:t>
      </w:r>
    </w:p>
    <w:p>
      <w:pPr>
        <w:numPr>
          <w:ilvl w:val="0"/>
          <w:numId w:val="1002"/>
        </w:numPr>
        <w:pStyle w:val="Compact"/>
      </w:pPr>
      <w:r>
        <w:t xml:space="preserve">Cosmetic: consistent color within a batch</w:t>
      </w:r>
    </w:p>
    <w:p>
      <w:pPr>
        <w:numPr>
          <w:ilvl w:val="0"/>
          <w:numId w:val="1002"/>
        </w:numPr>
        <w:pStyle w:val="Compact"/>
      </w:pPr>
      <w:r>
        <w:t xml:space="preserve">Functional: edges must remain smooth/wall-safe after finishing</w:t>
      </w:r>
    </w:p>
    <w:bookmarkEnd w:id="22"/>
    <w:bookmarkStart w:id="23" w:name="quote-format"/>
    <w:p>
      <w:pPr>
        <w:pStyle w:val="Heading2"/>
      </w:pPr>
      <w:r>
        <w:t xml:space="preserve">Quote format</w:t>
      </w:r>
    </w:p>
    <w:p>
      <w:pPr>
        <w:pStyle w:val="FirstParagraph"/>
      </w:pPr>
      <w:r>
        <w:t xml:space="preserve">Please include:</w:t>
      </w:r>
    </w:p>
    <w:p>
      <w:pPr>
        <w:numPr>
          <w:ilvl w:val="0"/>
          <w:numId w:val="1003"/>
        </w:numPr>
        <w:pStyle w:val="Compact"/>
      </w:pPr>
      <w:r>
        <w:t xml:space="preserve">Minimum batch charges</w:t>
      </w:r>
    </w:p>
    <w:p>
      <w:pPr>
        <w:numPr>
          <w:ilvl w:val="0"/>
          <w:numId w:val="1003"/>
        </w:numPr>
        <w:pStyle w:val="Compact"/>
      </w:pPr>
      <w:r>
        <w:t xml:space="preserve">Unit price at 200 / 500 / 1000</w:t>
      </w:r>
    </w:p>
    <w:p>
      <w:pPr>
        <w:numPr>
          <w:ilvl w:val="0"/>
          <w:numId w:val="1003"/>
        </w:numPr>
        <w:pStyle w:val="Compact"/>
      </w:pPr>
      <w:r>
        <w:t xml:space="preserve">Lead time</w:t>
      </w:r>
    </w:p>
    <w:p>
      <w:pPr>
        <w:numPr>
          <w:ilvl w:val="0"/>
          <w:numId w:val="1003"/>
        </w:numPr>
        <w:pStyle w:val="Compact"/>
      </w:pPr>
      <w:r>
        <w:t xml:space="preserve">Any prep requirements (masking, racking points, pre-finish expectations)</w:t>
      </w:r>
    </w:p>
    <w:p>
      <w:pPr>
        <w:pStyle w:val="FirstParagraph"/>
      </w:pPr>
      <w:r>
        <w:t xml:space="preserve">Thanks,</w:t>
      </w:r>
      <w:r>
        <w:t xml:space="preserve"> </w:t>
      </w:r>
      <w:r>
        <w:t xml:space="preserve">{YourName}</w:t>
      </w:r>
      <w:r>
        <w:t xml:space="preserve"> </w:t>
      </w:r>
      <w:r>
        <w:t xml:space="preserve">{Phone}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2026-03-06T04:48:36Z</dcterms:created>
  <dcterms:modified xsi:type="dcterms:W3CDTF">2026-03-06T04:48:36Z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