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ED" w:rsidRDefault="00222B1E">
      <w:pPr>
        <w:pStyle w:val="Standard"/>
      </w:pPr>
      <w:bookmarkStart w:id="0" w:name="_GoBack"/>
      <w:bookmarkEnd w:id="0"/>
      <w:r>
        <w:t>BD documentacion:</w:t>
      </w:r>
    </w:p>
    <w:p w:rsidR="005F1AED" w:rsidRDefault="00222B1E">
      <w:pPr>
        <w:pStyle w:val="Standard"/>
      </w:pPr>
      <w:r>
        <w:t>-Api</w:t>
      </w:r>
    </w:p>
    <w:p w:rsidR="005F1AED" w:rsidRDefault="00222B1E">
      <w:pPr>
        <w:pStyle w:val="Standard"/>
      </w:pPr>
      <w:r>
        <w:t xml:space="preserve">     -clases:</w:t>
      </w:r>
    </w:p>
    <w:p w:rsidR="005F1AED" w:rsidRDefault="00222B1E">
      <w:pPr>
        <w:pStyle w:val="Standard"/>
      </w:pPr>
      <w:r>
        <w:tab/>
        <w:t>servidor.ts:encargado de las confugiraciones de arranque del servidor.</w:t>
      </w:r>
    </w:p>
    <w:p w:rsidR="005F1AED" w:rsidRDefault="00222B1E">
      <w:pPr>
        <w:pStyle w:val="Standard"/>
      </w:pPr>
      <w:r>
        <w:t xml:space="preserve">     -Config:</w:t>
      </w:r>
    </w:p>
    <w:p w:rsidR="005F1AED" w:rsidRDefault="00222B1E">
      <w:pPr>
        <w:pStyle w:val="Standard"/>
      </w:pPr>
      <w:r>
        <w:tab/>
        <w:t xml:space="preserve">ConexionSequelize.ts:Se configura los parámetros iniciales </w:t>
      </w:r>
      <w:r>
        <w:t>con sequelize y mysql.</w:t>
      </w:r>
    </w:p>
    <w:p w:rsidR="005F1AED" w:rsidRDefault="005F1AED">
      <w:pPr>
        <w:pStyle w:val="Standard"/>
      </w:pPr>
    </w:p>
    <w:p w:rsidR="005F1AED" w:rsidRDefault="005F1AED">
      <w:pPr>
        <w:pStyle w:val="Standard"/>
      </w:pPr>
    </w:p>
    <w:p w:rsidR="005F1AED" w:rsidRDefault="00222B1E">
      <w:pPr>
        <w:pStyle w:val="Standard"/>
      </w:pPr>
      <w:r>
        <w:t>-</w:t>
      </w:r>
      <w:r>
        <w:rPr>
          <w:color w:val="5B9BD5"/>
        </w:rPr>
        <w:t>Routes:</w:t>
      </w:r>
    </w:p>
    <w:p w:rsidR="005F1AED" w:rsidRDefault="00222B1E">
      <w:pPr>
        <w:pStyle w:val="Standard"/>
        <w:numPr>
          <w:ilvl w:val="0"/>
          <w:numId w:val="1"/>
        </w:numPr>
        <w:jc w:val="both"/>
      </w:pPr>
      <w:r>
        <w:rPr>
          <w:color w:val="0070C0"/>
        </w:rPr>
        <w:t>BusquedaxDep.ts</w:t>
      </w:r>
      <w:r>
        <w:t xml:space="preserve">: Usa la ruta </w:t>
      </w:r>
      <w:r>
        <w:rPr>
          <w:color w:val="ED7D31"/>
        </w:rPr>
        <w:t>POST</w:t>
      </w:r>
      <w:r>
        <w:t>('localhost:3000/busqueda/departamento/</w:t>
      </w:r>
      <w:r>
        <w:rPr>
          <w:color w:val="FF0000"/>
        </w:rPr>
        <w:t>:departamento</w:t>
      </w:r>
      <w:r>
        <w:t xml:space="preserve">') que hace una búsqueda de la palabra que se coloque en la variable  </w:t>
      </w:r>
      <w:r>
        <w:rPr>
          <w:color w:val="FF0000"/>
        </w:rPr>
        <w:t xml:space="preserve">departamento, </w:t>
      </w:r>
    </w:p>
    <w:p w:rsidR="005F1AED" w:rsidRDefault="005F1AED">
      <w:pPr>
        <w:pStyle w:val="Standard"/>
        <w:jc w:val="both"/>
      </w:pPr>
    </w:p>
    <w:p w:rsidR="005F1AED" w:rsidRDefault="00222B1E">
      <w:pPr>
        <w:pStyle w:val="Standard"/>
        <w:numPr>
          <w:ilvl w:val="0"/>
          <w:numId w:val="1"/>
        </w:numPr>
        <w:jc w:val="both"/>
      </w:pPr>
      <w:r>
        <w:rPr>
          <w:color w:val="0070C0"/>
        </w:rPr>
        <w:t xml:space="preserve">Busqueda.ts: </w:t>
      </w:r>
      <w:r>
        <w:rPr>
          <w:color w:val="000000"/>
        </w:rPr>
        <w:t xml:space="preserve">Usando la ruta </w:t>
      </w:r>
      <w:r>
        <w:rPr>
          <w:color w:val="ED7D31"/>
        </w:rPr>
        <w:t>POST</w:t>
      </w:r>
      <w:r>
        <w:rPr>
          <w:color w:val="000000"/>
        </w:rPr>
        <w:t>('localhost:3000/bu</w:t>
      </w:r>
      <w:r>
        <w:rPr>
          <w:color w:val="000000"/>
        </w:rPr>
        <w:t xml:space="preserve">squeda')se busca una palabra mediante </w:t>
      </w:r>
      <w:r>
        <w:rPr>
          <w:color w:val="002060"/>
        </w:rPr>
        <w:t>body</w:t>
      </w:r>
      <w:r>
        <w:rPr>
          <w:color w:val="000000"/>
        </w:rPr>
        <w:t xml:space="preserve"> (req.body.busqueda).</w:t>
      </w:r>
    </w:p>
    <w:p w:rsidR="005F1AED" w:rsidRDefault="005F1AED">
      <w:pPr>
        <w:pStyle w:val="Prrafodelista"/>
        <w:rPr>
          <w:color w:val="0070C0"/>
        </w:rPr>
      </w:pPr>
    </w:p>
    <w:p w:rsidR="005F1AED" w:rsidRDefault="005F1AED">
      <w:pPr>
        <w:pStyle w:val="Standard"/>
        <w:jc w:val="both"/>
        <w:rPr>
          <w:color w:val="0070C0"/>
        </w:rPr>
      </w:pPr>
    </w:p>
    <w:p w:rsidR="005F1AED" w:rsidRDefault="00222B1E">
      <w:pPr>
        <w:pStyle w:val="Standard"/>
        <w:numPr>
          <w:ilvl w:val="0"/>
          <w:numId w:val="1"/>
        </w:numPr>
        <w:jc w:val="both"/>
      </w:pPr>
      <w:r>
        <w:rPr>
          <w:color w:val="0070C0"/>
        </w:rPr>
        <w:t xml:space="preserve">BusquedaxAct.ts: </w:t>
      </w:r>
      <w:r>
        <w:rPr>
          <w:color w:val="000000"/>
        </w:rPr>
        <w:t xml:space="preserve">Usa la ruta </w:t>
      </w:r>
      <w:r>
        <w:rPr>
          <w:color w:val="ED7D31"/>
        </w:rPr>
        <w:t xml:space="preserve">POST </w:t>
      </w:r>
      <w:r>
        <w:rPr>
          <w:color w:val="000000"/>
        </w:rPr>
        <w:t>('/busqueda/actividad/:</w:t>
      </w:r>
      <w:r>
        <w:rPr>
          <w:color w:val="FF0000"/>
        </w:rPr>
        <w:t>actividad</w:t>
      </w:r>
      <w:r>
        <w:rPr>
          <w:color w:val="000000"/>
        </w:rPr>
        <w:t xml:space="preserve">') se busca dentro de la tabla actividad , con la palabra envía al variable </w:t>
      </w:r>
      <w:r>
        <w:rPr>
          <w:color w:val="FF0000"/>
        </w:rPr>
        <w:t>actividad.</w:t>
      </w:r>
    </w:p>
    <w:p w:rsidR="005F1AED" w:rsidRDefault="005F1AED">
      <w:pPr>
        <w:pStyle w:val="Standard"/>
        <w:jc w:val="both"/>
        <w:rPr>
          <w:color w:val="0070C0"/>
        </w:rPr>
      </w:pPr>
    </w:p>
    <w:p w:rsidR="005F1AED" w:rsidRDefault="00222B1E">
      <w:pPr>
        <w:pStyle w:val="Standard"/>
        <w:numPr>
          <w:ilvl w:val="0"/>
          <w:numId w:val="1"/>
        </w:numPr>
        <w:jc w:val="both"/>
      </w:pPr>
      <w:r>
        <w:rPr>
          <w:color w:val="0070C0"/>
        </w:rPr>
        <w:t>BusquedaxPROV.ts:</w:t>
      </w:r>
      <w:r>
        <w:t xml:space="preserve"> Usa la ruta </w:t>
      </w:r>
      <w:r>
        <w:rPr>
          <w:color w:val="ED7D31"/>
        </w:rPr>
        <w:t>POST</w:t>
      </w:r>
      <w:r>
        <w:t>('</w:t>
      </w:r>
      <w:r>
        <w:t>/busqueda/provincia/:</w:t>
      </w:r>
      <w:r>
        <w:rPr>
          <w:color w:val="FF0000"/>
        </w:rPr>
        <w:t>provincia'</w:t>
      </w:r>
      <w:r>
        <w:t xml:space="preserve">) </w:t>
      </w:r>
      <w:r>
        <w:rPr>
          <w:sz w:val="22"/>
        </w:rPr>
        <w:t xml:space="preserve"> , enviándole el nombre de una ciudad o provincia a la variable </w:t>
      </w:r>
      <w:r>
        <w:rPr>
          <w:color w:val="000000"/>
          <w:sz w:val="22"/>
        </w:rPr>
        <w:t xml:space="preserve">provincia por los parámetros </w:t>
      </w:r>
    </w:p>
    <w:p w:rsidR="005F1AED" w:rsidRDefault="005F1AED">
      <w:pPr>
        <w:pStyle w:val="Prrafodelista"/>
      </w:pPr>
    </w:p>
    <w:p w:rsidR="005F1AED" w:rsidRDefault="005F1AED">
      <w:pPr>
        <w:pStyle w:val="Standard"/>
        <w:jc w:val="both"/>
      </w:pPr>
    </w:p>
    <w:p w:rsidR="005F1AED" w:rsidRDefault="00222B1E">
      <w:pPr>
        <w:pStyle w:val="Standard"/>
        <w:numPr>
          <w:ilvl w:val="0"/>
          <w:numId w:val="1"/>
        </w:numPr>
        <w:jc w:val="both"/>
      </w:pPr>
      <w:r>
        <w:rPr>
          <w:color w:val="0070C0"/>
        </w:rPr>
        <w:t xml:space="preserve">DepartamentoRouter.ts: </w:t>
      </w:r>
      <w:r>
        <w:rPr>
          <w:color w:val="000000"/>
        </w:rPr>
        <w:t xml:space="preserve">Se extrae los tours de la tabla de Departamentos enviándole un ID(numerico) . Usamos </w:t>
      </w:r>
      <w:r>
        <w:rPr>
          <w:color w:val="ED7D31"/>
        </w:rPr>
        <w:t>GET</w:t>
      </w:r>
      <w:r>
        <w:rPr>
          <w:color w:val="000000"/>
        </w:rPr>
        <w:t>('/turismo_by_region/:</w:t>
      </w:r>
      <w:r>
        <w:rPr>
          <w:color w:val="FF0000"/>
        </w:rPr>
        <w:t>dep</w:t>
      </w:r>
      <w:r>
        <w:rPr>
          <w:color w:val="000000"/>
        </w:rPr>
        <w:t>') para buscarlo</w:t>
      </w:r>
    </w:p>
    <w:p w:rsidR="005F1AED" w:rsidRDefault="005F1AED">
      <w:pPr>
        <w:pStyle w:val="Standard"/>
        <w:jc w:val="both"/>
        <w:rPr>
          <w:color w:val="0070C0"/>
        </w:rPr>
      </w:pPr>
    </w:p>
    <w:p w:rsidR="005F1AED" w:rsidRDefault="00222B1E">
      <w:pPr>
        <w:pStyle w:val="Standard"/>
        <w:numPr>
          <w:ilvl w:val="0"/>
          <w:numId w:val="1"/>
        </w:numPr>
        <w:jc w:val="both"/>
      </w:pPr>
      <w:r>
        <w:rPr>
          <w:color w:val="0070C0"/>
        </w:rPr>
        <w:t xml:space="preserve">provincia.ts: </w:t>
      </w:r>
      <w:r>
        <w:rPr>
          <w:color w:val="000000"/>
        </w:rPr>
        <w:t>Al igual que en el caso anterior se le manda un id (numérico) y se obtiene todos los tours dirigidos a esa provincia-ciudad</w:t>
      </w:r>
      <w:r>
        <w:rPr>
          <w:color w:val="0070C0"/>
        </w:rPr>
        <w:t xml:space="preserve">  a </w:t>
      </w:r>
      <w:r>
        <w:rPr>
          <w:color w:val="ED7D31"/>
        </w:rPr>
        <w:t>GET</w:t>
      </w:r>
      <w:r>
        <w:rPr>
          <w:color w:val="000000"/>
        </w:rPr>
        <w:t>('/turism_by_prov/:</w:t>
      </w:r>
      <w:r>
        <w:rPr>
          <w:color w:val="FF0000"/>
        </w:rPr>
        <w:t>prov</w:t>
      </w:r>
      <w:r>
        <w:rPr>
          <w:color w:val="000000"/>
        </w:rPr>
        <w:t>')</w:t>
      </w:r>
    </w:p>
    <w:p w:rsidR="005F1AED" w:rsidRDefault="005F1AED">
      <w:pPr>
        <w:pStyle w:val="Prrafodelista"/>
        <w:rPr>
          <w:color w:val="ED7D31"/>
        </w:rPr>
      </w:pPr>
    </w:p>
    <w:p w:rsidR="005F1AED" w:rsidRDefault="005F1AED">
      <w:pPr>
        <w:pStyle w:val="Standard"/>
        <w:jc w:val="both"/>
        <w:rPr>
          <w:color w:val="ED7D31"/>
        </w:rPr>
      </w:pPr>
    </w:p>
    <w:p w:rsidR="005F1AED" w:rsidRDefault="00222B1E">
      <w:pPr>
        <w:pStyle w:val="Standard"/>
        <w:numPr>
          <w:ilvl w:val="0"/>
          <w:numId w:val="1"/>
        </w:numPr>
        <w:jc w:val="both"/>
      </w:pPr>
      <w:r>
        <w:rPr>
          <w:color w:val="0070C0"/>
        </w:rPr>
        <w:t>Tour.ts:</w:t>
      </w:r>
      <w:r>
        <w:rPr>
          <w:color w:val="000000"/>
        </w:rPr>
        <w:t xml:space="preserve">Igualmente se le manda un </w:t>
      </w:r>
      <w:r>
        <w:rPr>
          <w:color w:val="000000"/>
        </w:rPr>
        <w:t xml:space="preserve">id(numerico) alla ruta: </w:t>
      </w:r>
      <w:r>
        <w:rPr>
          <w:color w:val="ED7D31"/>
        </w:rPr>
        <w:t>GET</w:t>
      </w:r>
      <w:r>
        <w:rPr>
          <w:color w:val="000000"/>
        </w:rPr>
        <w:t>('/Tour/:</w:t>
      </w:r>
      <w:r>
        <w:rPr>
          <w:color w:val="FF0000"/>
        </w:rPr>
        <w:t>olaTur</w:t>
      </w:r>
      <w:r>
        <w:rPr>
          <w:color w:val="000000"/>
        </w:rPr>
        <w:t>')</w:t>
      </w:r>
    </w:p>
    <w:p w:rsidR="005F1AED" w:rsidRDefault="005F1AED">
      <w:pPr>
        <w:pStyle w:val="Standard"/>
      </w:pPr>
    </w:p>
    <w:p w:rsidR="005F1AED" w:rsidRDefault="005F1AED">
      <w:pPr>
        <w:pStyle w:val="Standard"/>
      </w:pPr>
    </w:p>
    <w:sectPr w:rsidR="005F1A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B1E" w:rsidRDefault="00222B1E">
      <w:r>
        <w:separator/>
      </w:r>
    </w:p>
  </w:endnote>
  <w:endnote w:type="continuationSeparator" w:id="0">
    <w:p w:rsidR="00222B1E" w:rsidRDefault="00222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Mangal">
    <w:altName w:val="Courier New"/>
    <w:panose1 w:val="00000400000000000000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B1E" w:rsidRDefault="00222B1E">
      <w:r>
        <w:rPr>
          <w:color w:val="000000"/>
        </w:rPr>
        <w:separator/>
      </w:r>
    </w:p>
  </w:footnote>
  <w:footnote w:type="continuationSeparator" w:id="0">
    <w:p w:rsidR="00222B1E" w:rsidRDefault="00222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E69BA"/>
    <w:multiLevelType w:val="multilevel"/>
    <w:tmpl w:val="9D0C79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F1AED"/>
    <w:rsid w:val="00222B1E"/>
    <w:rsid w:val="005F1AED"/>
    <w:rsid w:val="00D0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0BC884-1E22-4418-BCC8-FAB0DCA9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rafodelista">
    <w:name w:val="List Paragraph"/>
    <w:basedOn w:val="Normal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</dc:creator>
  <cp:lastModifiedBy>Mila</cp:lastModifiedBy>
  <cp:revision>2</cp:revision>
  <dcterms:created xsi:type="dcterms:W3CDTF">2019-09-27T16:53:00Z</dcterms:created>
  <dcterms:modified xsi:type="dcterms:W3CDTF">2019-09-27T16:53:00Z</dcterms:modified>
</cp:coreProperties>
</file>