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Pr>
        <w:drawing>
          <wp:inline distB="0" distT="0" distL="114300" distR="114300">
            <wp:extent cx="5481955" cy="42437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&lt;Title&gt;</w:t>
      </w:r>
    </w:p>
    <w:p w:rsidR="00000000" w:rsidDel="00000000" w:rsidP="00000000" w:rsidRDefault="00000000" w:rsidRPr="00000000" w14:paraId="00000005">
      <w:pPr>
        <w:pageBreakBefore w:val="0"/>
        <w:jc w:val="center"/>
        <w:rPr>
          <w:sz w:val="24"/>
          <w:szCs w:val="24"/>
          <w:vertAlign w:val="baseline"/>
        </w:rPr>
      </w:pPr>
      <w:r w:rsidDel="00000000" w:rsidR="00000000" w:rsidRPr="00000000">
        <w:rPr>
          <w:sz w:val="24"/>
          <w:szCs w:val="24"/>
          <w:vertAlign w:val="baseline"/>
          <w:rtl w:val="0"/>
        </w:rPr>
        <w:t xml:space="preserve">&lt;</w:t>
      </w:r>
      <w:r w:rsidDel="00000000" w:rsidR="00000000" w:rsidRPr="00000000">
        <w:rPr>
          <w:sz w:val="24"/>
          <w:szCs w:val="24"/>
          <w:vertAlign w:val="baseline"/>
          <w:rtl w:val="0"/>
        </w:rPr>
        <w:t xml:space="preserve">Revision</w:t>
      </w:r>
      <w:r w:rsidDel="00000000" w:rsidR="00000000" w:rsidRPr="00000000">
        <w:rPr>
          <w:sz w:val="24"/>
          <w:szCs w:val="24"/>
          <w:vertAlign w:val="baseline"/>
          <w:rtl w:val="0"/>
        </w:rPr>
        <w:t xml:space="preserve">&gt;</w:t>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pageBreakBefore w:val="0"/>
        <w:jc w:val="center"/>
        <w:rPr>
          <w:sz w:val="24"/>
          <w:szCs w:val="24"/>
        </w:rPr>
      </w:pPr>
      <w:r w:rsidDel="00000000" w:rsidR="00000000" w:rsidRPr="00000000">
        <w:rPr>
          <w:sz w:val="24"/>
          <w:szCs w:val="24"/>
          <w:rtl w:val="0"/>
        </w:rPr>
        <w:t xml:space="preserve">&lt;Version&gt;</w:t>
      </w:r>
    </w:p>
    <w:p w:rsidR="00000000" w:rsidDel="00000000" w:rsidP="00000000" w:rsidRDefault="00000000" w:rsidRPr="00000000" w14:paraId="00000008">
      <w:pPr>
        <w:pageBreakBefore w:val="0"/>
        <w:jc w:val="center"/>
        <w:rPr>
          <w:b w:val="1"/>
          <w:sz w:val="24"/>
          <w:szCs w:val="24"/>
        </w:rPr>
      </w:pPr>
      <w:r w:rsidDel="00000000" w:rsidR="00000000" w:rsidRPr="00000000">
        <w:rPr>
          <w:b w:val="1"/>
          <w:sz w:val="24"/>
          <w:szCs w:val="24"/>
          <w:rtl w:val="0"/>
        </w:rPr>
        <w:t xml:space="preserve">Design Specification</w:t>
      </w:r>
      <w:r w:rsidDel="00000000" w:rsidR="00000000" w:rsidRPr="00000000">
        <w:rPr>
          <w:b w:val="1"/>
          <w:sz w:val="24"/>
          <w:szCs w:val="24"/>
          <w:rtl w:val="0"/>
        </w:rPr>
        <w:t xml:space="preserve"> Template v1.3</w:t>
      </w:r>
    </w:p>
    <w:p w:rsidR="00000000" w:rsidDel="00000000" w:rsidP="00000000" w:rsidRDefault="00000000" w:rsidRPr="00000000" w14:paraId="00000009">
      <w:pPr>
        <w:pageBreakBefore w:val="0"/>
        <w:jc w:val="center"/>
        <w:rPr>
          <w:sz w:val="24"/>
          <w:szCs w:val="24"/>
        </w:rPr>
      </w:pPr>
      <w:r w:rsidDel="00000000" w:rsidR="00000000" w:rsidRPr="00000000">
        <w:rPr>
          <w:sz w:val="24"/>
          <w:szCs w:val="24"/>
          <w:rtl w:val="0"/>
        </w:rPr>
        <w:t xml:space="preserve">Effective</w:t>
      </w:r>
      <w:r w:rsidDel="00000000" w:rsidR="00000000" w:rsidRPr="00000000">
        <w:rPr>
          <w:sz w:val="24"/>
          <w:szCs w:val="24"/>
          <w:rtl w:val="0"/>
        </w:rPr>
        <w:t xml:space="preserve"> XXXX, 2023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0F">
      <w:pPr>
        <w:pageBreakBefore w:val="0"/>
        <w:rPr>
          <w:sz w:val="24"/>
          <w:szCs w:val="24"/>
          <w:vertAlign w:val="baseline"/>
        </w:rPr>
      </w:pPr>
      <w:bookmarkStart w:colFirst="0" w:colLast="0" w:name="_gjdgxs" w:id="0"/>
      <w:bookmarkEnd w:id="0"/>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Delete if unnecessary&gt;</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License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waa43idm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OPTION A:   OCP CLA  OR</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OPTION B: Open Web Foundation (OWF) CLA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fbtftpm0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Acknowledgements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i3i5v28ci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Compliance with OCP Tenets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kl13o94r5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Openness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7vgvyr9n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Efficiency</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z3hvb2ue1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Impact</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zwsm4bvnu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Scale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n7t3jygx8x">
            <w:r w:rsidDel="00000000" w:rsidR="00000000" w:rsidRPr="00000000">
              <w:rPr>
                <w:b w:val="1"/>
                <w:i w:val="0"/>
                <w:smallCaps w:val="0"/>
                <w:strike w:val="0"/>
                <w:color w:val="000000"/>
                <w:sz w:val="22"/>
                <w:szCs w:val="22"/>
                <w:u w:val="none"/>
                <w:shd w:fill="auto" w:val="clear"/>
                <w:vertAlign w:val="baseline"/>
                <w:rtl w:val="0"/>
              </w:rPr>
              <w:t xml:space="preserve">2.5. Sustainability</w:t>
            </w:r>
          </w:hyperlink>
          <w:hyperlink w:anchor="_szn7t3jygx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hqof536mr7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Change Log</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270qnky2l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Scope</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i6beogxc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Overview</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Base Specification</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2ustu5ldsc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Environmental Regulatory Compliance And Requirements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4t6yreknxt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Physical Specifications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 Mechanical</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2giw3k7r0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Rack Compatibility</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6sqvxl317c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Electrical Requirements</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Thermal Design Requirements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Interfaces</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yeqaoon68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 Signal List</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fq80rbm4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10.2 Rear Side Power, I/O, Expansion Board and Midplane Subsystems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w5ec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Onboard Power System</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fk6b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Prescribed Materials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twx093etn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System Firmware</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rovtnrnn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Hardware Management</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3bck75vpx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Security</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bf088ek7g5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Software Support (recommended)</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y8siocl3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References (recommended)</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u98xdxru8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IC approval of this Specification (to be completed by contributor(s) of this Spec)</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eb5pwm0ic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  Contribution Process FAQs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ageBreakBefore w:val="0"/>
        <w:rPr>
          <w:vertAlign w:val="baseline"/>
        </w:rPr>
        <w:sectPr>
          <w:headerReference r:id="rId7" w:type="default"/>
          <w:headerReference r:id="rId8" w:type="first"/>
          <w:headerReference r:id="rId9" w:type="even"/>
          <w:footerReference r:id="rId10" w:type="default"/>
          <w:footerReference r:id="rId11"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32">
      <w:pPr>
        <w:pStyle w:val="Heading1"/>
        <w:pageBreakBefore w:val="0"/>
        <w:rPr>
          <w:rFonts w:ascii="Arial" w:cs="Arial" w:eastAsia="Arial" w:hAnsi="Arial"/>
          <w:sz w:val="28"/>
          <w:szCs w:val="28"/>
        </w:rPr>
      </w:pPr>
      <w:bookmarkStart w:colFirst="0" w:colLast="0" w:name="_3znysh7" w:id="1"/>
      <w:bookmarkEnd w:id="1"/>
      <w:r w:rsidDel="00000000" w:rsidR="00000000" w:rsidRPr="00000000">
        <w:rPr>
          <w:rFonts w:ascii="Arial" w:cs="Arial" w:eastAsia="Arial" w:hAnsi="Arial"/>
          <w:sz w:val="28"/>
          <w:szCs w:val="28"/>
          <w:rtl w:val="0"/>
        </w:rPr>
        <w:t xml:space="preserve">1. License</w:t>
      </w:r>
    </w:p>
    <w:p w:rsidR="00000000" w:rsidDel="00000000" w:rsidP="00000000" w:rsidRDefault="00000000" w:rsidRPr="00000000" w14:paraId="00000033">
      <w:pPr>
        <w:pageBreakBefore w:val="0"/>
        <w:spacing w:before="0" w:lineRule="auto"/>
        <w:rPr/>
      </w:pPr>
      <w:r w:rsidDel="00000000" w:rsidR="00000000" w:rsidRPr="00000000">
        <w:rPr>
          <w:rtl w:val="0"/>
        </w:rPr>
        <w:t xml:space="preserve">PLEASE PICK EITHER THE OCP CLA OPTION OR THE OWF OPTION. ONLY ONE CAN BE USED. DELETE THE ONE NOT USED.</w:t>
      </w:r>
    </w:p>
    <w:p w:rsidR="00000000" w:rsidDel="00000000" w:rsidP="00000000" w:rsidRDefault="00000000" w:rsidRPr="00000000" w14:paraId="00000034">
      <w:pPr>
        <w:pageBreakBefore w:val="0"/>
        <w:spacing w:before="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OPTION A: OCP CLA </w:t>
      </w:r>
    </w:p>
    <w:p w:rsidR="00000000" w:rsidDel="00000000" w:rsidP="00000000" w:rsidRDefault="00000000" w:rsidRPr="00000000" w14:paraId="00000036">
      <w:pPr>
        <w:rPr/>
      </w:pPr>
      <w:r w:rsidDel="00000000" w:rsidR="00000000" w:rsidRPr="00000000">
        <w:rPr>
          <w:rtl w:val="0"/>
        </w:rPr>
        <w:t xml:space="preserve">🗹  OPTION B: Open Web Foundation (OWF) CLA</w:t>
      </w:r>
    </w:p>
    <w:p w:rsidR="00000000" w:rsidDel="00000000" w:rsidP="00000000" w:rsidRDefault="00000000" w:rsidRPr="00000000" w14:paraId="00000037">
      <w:pPr>
        <w:pStyle w:val="Heading2"/>
        <w:pageBreakBefore w:val="0"/>
        <w:rPr/>
      </w:pPr>
      <w:bookmarkStart w:colFirst="0" w:colLast="0" w:name="_mswaa43idmjf" w:id="2"/>
      <w:bookmarkEnd w:id="2"/>
      <w:r w:rsidDel="00000000" w:rsidR="00000000" w:rsidRPr="00000000">
        <w:rPr>
          <w:rtl w:val="0"/>
        </w:rPr>
        <w:t xml:space="preserve">1.1. OPTION A:   OCP CLA  OR</w:t>
      </w:r>
    </w:p>
    <w:p w:rsidR="00000000" w:rsidDel="00000000" w:rsidP="00000000" w:rsidRDefault="00000000" w:rsidRPr="00000000" w14:paraId="00000038">
      <w:pPr>
        <w:pageBreakBefore w:val="0"/>
        <w:ind w:left="0" w:firstLine="0"/>
        <w:rPr/>
      </w:pPr>
      <w:r w:rsidDel="00000000" w:rsidR="00000000" w:rsidRPr="00000000">
        <w:rPr>
          <w:rtl w:val="0"/>
        </w:rPr>
        <w:t xml:space="preserve">Contributions to this Specification are made under the terms and conditions set forth in Open Compute Project Contribution License Agreement (“OCP CLA”) (“Contribution License”) by: </w:t>
      </w:r>
    </w:p>
    <w:p w:rsidR="00000000" w:rsidDel="00000000" w:rsidP="00000000" w:rsidRDefault="00000000" w:rsidRPr="00000000" w14:paraId="00000039">
      <w:pPr>
        <w:pageBreakBefore w:val="0"/>
        <w:spacing w:after="0" w:before="0" w:lineRule="auto"/>
        <w:rPr>
          <w:color w:val="ff0000"/>
          <w:sz w:val="22"/>
          <w:szCs w:val="22"/>
        </w:rPr>
      </w:pPr>
      <w:r w:rsidDel="00000000" w:rsidR="00000000" w:rsidRPr="00000000">
        <w:rPr>
          <w:rtl w:val="0"/>
        </w:rPr>
      </w:r>
    </w:p>
    <w:p w:rsidR="00000000" w:rsidDel="00000000" w:rsidP="00000000" w:rsidRDefault="00000000" w:rsidRPr="00000000" w14:paraId="0000003A">
      <w:pPr>
        <w:pageBreakBefore w:val="0"/>
        <w:spacing w:after="0" w:before="0" w:lineRule="auto"/>
        <w:rPr>
          <w:b w:val="1"/>
          <w:color w:val="ff0000"/>
          <w:sz w:val="22"/>
          <w:szCs w:val="22"/>
          <w:highlight w:val="yellow"/>
        </w:rPr>
      </w:pPr>
      <w:r w:rsidDel="00000000" w:rsidR="00000000" w:rsidRPr="00000000">
        <w:rPr>
          <w:b w:val="1"/>
          <w:color w:val="ff0000"/>
          <w:sz w:val="22"/>
          <w:szCs w:val="22"/>
          <w:rtl w:val="0"/>
        </w:rPr>
        <w:t xml:space="preserve"> </w:t>
      </w:r>
      <w:r w:rsidDel="00000000" w:rsidR="00000000" w:rsidRPr="00000000">
        <w:rPr>
          <w:b w:val="1"/>
          <w:color w:val="ff0000"/>
          <w:sz w:val="22"/>
          <w:szCs w:val="22"/>
          <w:highlight w:val="yellow"/>
          <w:rtl w:val="0"/>
        </w:rPr>
        <w:t xml:space="preserve">[Contributor Name(s) or Company name(s)]</w:t>
      </w:r>
    </w:p>
    <w:p w:rsidR="00000000" w:rsidDel="00000000" w:rsidP="00000000" w:rsidRDefault="00000000" w:rsidRPr="00000000" w14:paraId="0000003B">
      <w:pPr>
        <w:pageBreakBefore w:val="0"/>
        <w:spacing w:after="0" w:before="0" w:lineRule="auto"/>
        <w:rPr>
          <w:b w:val="1"/>
          <w:color w:val="ff0000"/>
          <w:highlight w:val="yellow"/>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sz w:val="22"/>
          <w:szCs w:val="22"/>
          <w:rtl w:val="0"/>
        </w:rPr>
        <w:t xml:space="preserve">You can review the Contributor License(s) for this Specification on the OCP website at </w:t>
      </w:r>
      <w:hyperlink r:id="rId12">
        <w:r w:rsidDel="00000000" w:rsidR="00000000" w:rsidRPr="00000000">
          <w:rPr>
            <w:color w:val="1155cc"/>
            <w:sz w:val="22"/>
            <w:szCs w:val="22"/>
            <w:u w:val="single"/>
            <w:rtl w:val="0"/>
          </w:rPr>
          <w:t xml:space="preserve">https://www.opencompute.org/legal-documents</w:t>
        </w:r>
      </w:hyperlink>
      <w:r w:rsidDel="00000000" w:rsidR="00000000" w:rsidRPr="00000000">
        <w:rPr>
          <w:rtl w:val="0"/>
        </w:rPr>
        <w:t xml:space="preserve">. For actual executed copies of either agreement, please contact OCP directly.</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Usage of this Specification is governed by the terms and conditions set forth in </w:t>
      </w:r>
      <w:r w:rsidDel="00000000" w:rsidR="00000000" w:rsidRPr="00000000">
        <w:rPr>
          <w:b w:val="1"/>
          <w:color w:val="ff0000"/>
          <w:rtl w:val="0"/>
        </w:rPr>
        <w:t xml:space="preserve">[</w:t>
      </w:r>
      <w:r w:rsidDel="00000000" w:rsidR="00000000" w:rsidRPr="00000000">
        <w:rPr>
          <w:b w:val="1"/>
          <w:color w:val="ff0000"/>
          <w:highlight w:val="yellow"/>
          <w:rtl w:val="0"/>
        </w:rPr>
        <w:t xml:space="preserve">select one:] Modified OWFa1.0.2 Final Specification Agreement (FSA) (As of June 1, 2023) or</w:t>
      </w:r>
      <w:r w:rsidDel="00000000" w:rsidR="00000000" w:rsidRPr="00000000">
        <w:rPr>
          <w:rtl w:val="0"/>
        </w:rPr>
      </w:r>
    </w:p>
    <w:p w:rsidR="00000000" w:rsidDel="00000000" w:rsidP="00000000" w:rsidRDefault="00000000" w:rsidRPr="00000000" w14:paraId="0000003F">
      <w:pPr>
        <w:rPr>
          <w:b w:val="1"/>
          <w:color w:val="ff0000"/>
          <w:highlight w:val="yellow"/>
        </w:rPr>
      </w:pPr>
      <w:r w:rsidDel="00000000" w:rsidR="00000000" w:rsidRPr="00000000">
        <w:rPr>
          <w:b w:val="1"/>
          <w:color w:val="ff0000"/>
          <w:highlight w:val="yellow"/>
          <w:rtl w:val="0"/>
        </w:rPr>
        <w:t xml:space="preserve">Open Compute Project Hardware License – Permissive (“OCPHL Permissive”) or </w:t>
      </w:r>
    </w:p>
    <w:p w:rsidR="00000000" w:rsidDel="00000000" w:rsidP="00000000" w:rsidRDefault="00000000" w:rsidRPr="00000000" w14:paraId="00000040">
      <w:pPr>
        <w:rPr/>
      </w:pPr>
      <w:r w:rsidDel="00000000" w:rsidR="00000000" w:rsidRPr="00000000">
        <w:rPr>
          <w:b w:val="1"/>
          <w:color w:val="ff0000"/>
          <w:highlight w:val="yellow"/>
          <w:rtl w:val="0"/>
        </w:rPr>
        <w:t xml:space="preserve">Open Compute Project Hardware License – Reciprocal (“OCPHL Reciprocal”) </w:t>
      </w:r>
      <w:r w:rsidDel="00000000" w:rsidR="00000000" w:rsidRPr="00000000">
        <w:rPr>
          <w:b w:val="1"/>
          <w:color w:val="ff0000"/>
          <w:rtl w:val="0"/>
        </w:rPr>
        <w:t xml:space="preserve"> </w:t>
      </w:r>
      <w:r w:rsidDel="00000000" w:rsidR="00000000" w:rsidRPr="00000000">
        <w:rPr>
          <w:rtl w:val="0"/>
        </w:rPr>
        <w:t xml:space="preserve">also known as a “Specification License”.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ff0000"/>
        </w:rPr>
      </w:pPr>
      <w:r w:rsidDel="00000000" w:rsidR="00000000" w:rsidRPr="00000000">
        <w:rPr>
          <w:b w:val="1"/>
          <w:rtl w:val="0"/>
        </w:rPr>
        <w:t xml:space="preserve"> Notes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rPr>
          <w:b w:val="1"/>
          <w:color w:val="ff0000"/>
        </w:rPr>
      </w:pPr>
      <w:r w:rsidDel="00000000" w:rsidR="00000000" w:rsidRPr="00000000">
        <w:rPr>
          <w:rtl w:val="0"/>
        </w:rPr>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45">
      <w:pPr>
        <w:rPr>
          <w:b w:val="1"/>
          <w:color w:val="ff0000"/>
        </w:rPr>
      </w:pPr>
      <w:r w:rsidDel="00000000" w:rsidR="00000000" w:rsidRPr="00000000">
        <w:rPr>
          <w:rtl w:val="0"/>
        </w:rPr>
      </w:r>
    </w:p>
    <w:p w:rsidR="00000000" w:rsidDel="00000000" w:rsidP="00000000" w:rsidRDefault="00000000" w:rsidRPr="00000000" w14:paraId="00000046">
      <w:pPr>
        <w:rPr>
          <w:b w:val="1"/>
          <w:color w:val="ff000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48">
      <w:pPr>
        <w:pStyle w:val="Heading2"/>
        <w:rPr/>
      </w:pPr>
      <w:bookmarkStart w:colFirst="0" w:colLast="0" w:name="_30j0zll" w:id="3"/>
      <w:bookmarkEnd w:id="3"/>
      <w:r w:rsidDel="00000000" w:rsidR="00000000" w:rsidRPr="00000000">
        <w:rPr>
          <w:rtl w:val="0"/>
        </w:rPr>
        <w:t xml:space="preserve">1.1. OPTION B: Open Web Foundation (OWF) CLA</w:t>
      </w:r>
    </w:p>
    <w:p w:rsidR="00000000" w:rsidDel="00000000" w:rsidP="00000000" w:rsidRDefault="00000000" w:rsidRPr="00000000" w14:paraId="00000049">
      <w:pPr>
        <w:rPr/>
      </w:pPr>
      <w:r w:rsidDel="00000000" w:rsidR="00000000" w:rsidRPr="00000000">
        <w:rPr>
          <w:rtl w:val="0"/>
        </w:rPr>
        <w:t xml:space="preserve">Contributions to this Specification are made under the terms and conditions set forth in Modified OWF-CLA-1.0.2 (As of June 1, 2023)  (“Contribution License”) by: </w:t>
      </w:r>
    </w:p>
    <w:p w:rsidR="00000000" w:rsidDel="00000000" w:rsidP="00000000" w:rsidRDefault="00000000" w:rsidRPr="00000000" w14:paraId="0000004A">
      <w:pPr>
        <w:rPr>
          <w:color w:val="ff0000"/>
        </w:rPr>
      </w:pPr>
      <w:r w:rsidDel="00000000" w:rsidR="00000000" w:rsidRPr="00000000">
        <w:rPr>
          <w:rtl w:val="0"/>
        </w:rPr>
      </w:r>
    </w:p>
    <w:p w:rsidR="00000000" w:rsidDel="00000000" w:rsidP="00000000" w:rsidRDefault="00000000" w:rsidRPr="00000000" w14:paraId="0000004B">
      <w:pPr>
        <w:rPr>
          <w:b w:val="1"/>
          <w:color w:val="ff0000"/>
          <w:highlight w:val="yellow"/>
        </w:rPr>
      </w:pPr>
      <w:r w:rsidDel="00000000" w:rsidR="00000000" w:rsidRPr="00000000">
        <w:rPr>
          <w:b w:val="1"/>
          <w:color w:val="ff0000"/>
          <w:highlight w:val="yellow"/>
          <w:rtl w:val="0"/>
        </w:rPr>
        <w:t xml:space="preserve"> [Contributor Name(s) or Company name(s)]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t xml:space="preserve">Usage of this Specification is governed by the terms and conditions set forth in </w:t>
      </w:r>
      <w:r w:rsidDel="00000000" w:rsidR="00000000" w:rsidRPr="00000000">
        <w:rPr>
          <w:b w:val="1"/>
          <w:rtl w:val="0"/>
        </w:rPr>
        <w:t xml:space="preserve">Modified OWFa1.0.2 Final Specification Agreement (FSA) (As of June 1, 2023) (“Specification License”).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can review the applicable Specification License(s) referenced above by the contributors to this Specification on the OCP website at </w:t>
      </w:r>
      <w:hyperlink r:id="rId13">
        <w:r w:rsidDel="00000000" w:rsidR="00000000" w:rsidRPr="00000000">
          <w:rPr>
            <w:color w:val="1155cc"/>
            <w:u w:val="single"/>
            <w:rtl w:val="0"/>
          </w:rPr>
          <w:t xml:space="preserve">http://www.opencompute.org/participate/legal-documents/</w:t>
        </w:r>
      </w:hyperlink>
      <w:r w:rsidDel="00000000" w:rsidR="00000000" w:rsidRPr="00000000">
        <w:rPr>
          <w:rtl w:val="0"/>
        </w:rPr>
        <w:t xml:space="preserve">. ​​For actual executed copies of either agreement, please contact OCP directly.</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rtl w:val="0"/>
        </w:rPr>
        <w:t xml:space="preserve"> Notes</w:t>
      </w:r>
      <w:r w:rsidDel="00000000" w:rsidR="00000000" w:rsidRPr="00000000">
        <w:rPr>
          <w:rtl w:val="0"/>
        </w:rPr>
        <w:t xml:space="preserve">: </w:t>
      </w:r>
    </w:p>
    <w:p w:rsidR="00000000" w:rsidDel="00000000" w:rsidP="00000000" w:rsidRDefault="00000000" w:rsidRPr="00000000" w14:paraId="00000052">
      <w:pPr>
        <w:pageBreakBefore w:val="0"/>
        <w:rPr>
          <w:b w:val="1"/>
          <w:color w:val="ff0000"/>
        </w:rPr>
      </w:pPr>
      <w:r w:rsidDel="00000000" w:rsidR="00000000" w:rsidRPr="00000000">
        <w:rPr>
          <w:rtl w:val="0"/>
        </w:rPr>
      </w:r>
    </w:p>
    <w:p w:rsidR="00000000" w:rsidDel="00000000" w:rsidP="00000000" w:rsidRDefault="00000000" w:rsidRPr="00000000" w14:paraId="00000053">
      <w:pPr>
        <w:pageBreakBefore w:val="0"/>
        <w:numPr>
          <w:ilvl w:val="0"/>
          <w:numId w:val="11"/>
        </w:numPr>
        <w:ind w:left="720" w:hanging="360"/>
        <w:rPr/>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54">
      <w:pPr>
        <w:pageBreakBefore w:val="0"/>
        <w:spacing w:after="0" w:before="0" w:lineRule="auto"/>
        <w:rPr>
          <w:b w:val="1"/>
        </w:rPr>
      </w:pPr>
      <w:r w:rsidDel="00000000" w:rsidR="00000000" w:rsidRPr="00000000">
        <w:rPr>
          <w:rtl w:val="0"/>
        </w:rPr>
      </w:r>
    </w:p>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2"/>
        <w:rPr/>
      </w:pPr>
      <w:bookmarkStart w:colFirst="0" w:colLast="0" w:name="_3yfbtftpm0pp" w:id="4"/>
      <w:bookmarkEnd w:id="4"/>
      <w:r w:rsidDel="00000000" w:rsidR="00000000" w:rsidRPr="00000000">
        <w:rPr>
          <w:rtl w:val="0"/>
        </w:rPr>
        <w:t xml:space="preserve">1.2 Acknowledgements</w:t>
      </w:r>
    </w:p>
    <w:p w:rsidR="00000000" w:rsidDel="00000000" w:rsidP="00000000" w:rsidRDefault="00000000" w:rsidRPr="00000000" w14:paraId="00000059">
      <w:pPr>
        <w:pageBreakBefore w:val="0"/>
        <w:rPr/>
      </w:pPr>
      <w:r w:rsidDel="00000000" w:rsidR="00000000" w:rsidRPr="00000000">
        <w:rPr>
          <w:rtl w:val="0"/>
        </w:rPr>
        <w:t xml:space="preserve">The Contributors of this Specification would like to acknowledge the following companies for their feedback:</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rFonts w:ascii="Arial" w:cs="Arial" w:eastAsia="Arial" w:hAnsi="Arial"/>
        </w:rPr>
      </w:pPr>
      <w:r w:rsidDel="00000000" w:rsidR="00000000" w:rsidRPr="00000000">
        <w:rPr>
          <w:rtl w:val="0"/>
        </w:rPr>
        <w:t xml:space="preserve">List all companies or individuals who may have assisted you with the specification by providing feedback and suggestions but did not provide any IP.</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rFonts w:ascii="Arial" w:cs="Arial" w:eastAsia="Arial" w:hAnsi="Arial"/>
        </w:rPr>
      </w:pPr>
      <w:bookmarkStart w:colFirst="0" w:colLast="0" w:name="_zi3i5v28cisd" w:id="5"/>
      <w:bookmarkEnd w:id="5"/>
      <w:r w:rsidDel="00000000" w:rsidR="00000000" w:rsidRPr="00000000">
        <w:rPr>
          <w:rFonts w:ascii="Arial" w:cs="Arial" w:eastAsia="Arial" w:hAnsi="Arial"/>
          <w:rtl w:val="0"/>
        </w:rPr>
        <w:t xml:space="preserve">2. Compliance with OCP Tenets </w:t>
      </w:r>
    </w:p>
    <w:p w:rsidR="00000000" w:rsidDel="00000000" w:rsidP="00000000" w:rsidRDefault="00000000" w:rsidRPr="00000000" w14:paraId="0000005D">
      <w:pPr>
        <w:rPr/>
      </w:pPr>
      <w:r w:rsidDel="00000000" w:rsidR="00000000" w:rsidRPr="00000000">
        <w:rPr>
          <w:rtl w:val="0"/>
        </w:rPr>
        <w:t xml:space="preserve">Please describe how this Specification complies to the following OCP tenets. Compliance is required for at least four of the five tenets (Sustainability is a required tenet).  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The OCP Incubation Committee will look beyond the contribution for evidence that the contributor is aligned with this philosophy. The contributor actions, past and present, are evidence of alignment and conviction to all the tenets.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full explanation of the OCP core tenets can be seen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0">
      <w:pPr>
        <w:pStyle w:val="Heading2"/>
        <w:widowControl w:val="0"/>
        <w:ind w:left="0" w:firstLine="0"/>
        <w:rPr/>
      </w:pPr>
      <w:bookmarkStart w:colFirst="0" w:colLast="0" w:name="_j6kl13o94r5u" w:id="6"/>
      <w:bookmarkEnd w:id="6"/>
      <w:r w:rsidDel="00000000" w:rsidR="00000000" w:rsidRPr="00000000">
        <w:rPr>
          <w:rtl w:val="0"/>
        </w:rPr>
        <w:t xml:space="preserve">2.1. Openness</w:t>
      </w:r>
    </w:p>
    <w:p w:rsidR="00000000" w:rsidDel="00000000" w:rsidP="00000000" w:rsidRDefault="00000000" w:rsidRPr="00000000" w14:paraId="00000061">
      <w:pPr>
        <w:widowControl w:val="0"/>
        <w:rPr>
          <w:b w:val="1"/>
          <w:sz w:val="24"/>
          <w:szCs w:val="24"/>
        </w:rPr>
      </w:pPr>
      <w:r w:rsidDel="00000000" w:rsidR="00000000" w:rsidRPr="00000000">
        <w:rPr>
          <w:rtl w:val="0"/>
        </w:rPr>
        <w:t xml:space="preserve">T</w:t>
      </w:r>
      <w:r w:rsidDel="00000000" w:rsidR="00000000" w:rsidRPr="00000000">
        <w:rPr>
          <w:highlight w:val="white"/>
          <w:rtl w:val="0"/>
        </w:rPr>
        <w:t xml:space="preserve">he measure of openness is the ability of a third party to build, modify, or personalize the device or platform from the contribution.</w:t>
      </w:r>
      <w:r w:rsidDel="00000000" w:rsidR="00000000" w:rsidRPr="00000000">
        <w:rPr>
          <w:rtl w:val="0"/>
        </w:rPr>
        <w:t xml:space="preserve"> OCP strives to achieve completely open platforms, inclusive of all programmable devices, firmware, software, and all mechanical and electrical design elements, including ancillary, external components or tools such as software utilities necessary to modify or use design contributions. Barriers to achieving this goal should be constantly addressed and actions taken to remove anything that prevents an open platform. Openness can also be demonstrated through collaboration and willingness to share,  seek feedback, and accept changes to design and specification contributions under consideration. Ensure this contribution can be extended and enhanced by others.</w:t>
      </w:r>
      <w:r w:rsidDel="00000000" w:rsidR="00000000" w:rsidRPr="00000000">
        <w:rPr>
          <w:rtl w:val="0"/>
        </w:rPr>
      </w:r>
    </w:p>
    <w:p w:rsidR="00000000" w:rsidDel="00000000" w:rsidP="00000000" w:rsidRDefault="00000000" w:rsidRPr="00000000" w14:paraId="00000062">
      <w:pPr>
        <w:pStyle w:val="Heading2"/>
        <w:widowControl w:val="0"/>
        <w:ind w:left="0" w:firstLine="0"/>
        <w:rPr/>
      </w:pPr>
      <w:bookmarkStart w:colFirst="0" w:colLast="0" w:name="_fj7vgvyr9nfc" w:id="7"/>
      <w:bookmarkEnd w:id="7"/>
      <w:r w:rsidDel="00000000" w:rsidR="00000000" w:rsidRPr="00000000">
        <w:rPr>
          <w:rtl w:val="0"/>
        </w:rPr>
        <w:t xml:space="preserve">2.2. Efficiency </w:t>
      </w:r>
    </w:p>
    <w:p w:rsidR="00000000" w:rsidDel="00000000" w:rsidP="00000000" w:rsidRDefault="00000000" w:rsidRPr="00000000" w14:paraId="00000063">
      <w:pPr>
        <w:widowControl w:val="0"/>
        <w:rPr/>
      </w:pPr>
      <w:r w:rsidDel="00000000" w:rsidR="00000000" w:rsidRPr="00000000">
        <w:rPr>
          <w:rtl w:val="0"/>
        </w:rPr>
        <w:t xml:space="preserve">Continuous improvement has been a fundamental value of the industry. New contributions (and updates to existing contributions) shall be more efficient than existing or prior generation contributions.   Efficiency can be measured in many ways - OpEx and CapEx reduction, performance, modularity, capacity, power or water consumption, raw materials, utilization, size or floorspace are some examples.  The goal is to express efficiency with clear metrics, valued by end-users, when the contribution is proposed.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4">
      <w:pPr>
        <w:pStyle w:val="Heading2"/>
        <w:widowControl w:val="0"/>
        <w:ind w:left="0" w:firstLine="0"/>
        <w:rPr/>
      </w:pPr>
      <w:bookmarkStart w:colFirst="0" w:colLast="0" w:name="_ulz3hvb2ue1c" w:id="8"/>
      <w:bookmarkEnd w:id="8"/>
      <w:r w:rsidDel="00000000" w:rsidR="00000000" w:rsidRPr="00000000">
        <w:rPr>
          <w:rtl w:val="0"/>
        </w:rPr>
        <w:t xml:space="preserve">2.3. Impact</w:t>
      </w:r>
    </w:p>
    <w:p w:rsidR="00000000" w:rsidDel="00000000" w:rsidP="00000000" w:rsidRDefault="00000000" w:rsidRPr="00000000" w14:paraId="00000065">
      <w:pPr>
        <w:widowControl w:val="0"/>
        <w:rPr>
          <w:b w:val="1"/>
          <w:sz w:val="26"/>
          <w:szCs w:val="26"/>
        </w:rPr>
      </w:pPr>
      <w:r w:rsidDel="00000000" w:rsidR="00000000" w:rsidRPr="00000000">
        <w:rPr>
          <w:rtl w:val="0"/>
        </w:rPr>
        <w:t xml:space="preserve">OCP contributions should have a transformative impact on the industry. This impact can come from introducing new technology, time-to-market advantage of technology, and/or enabling technology through supply chains that deliver to many customers in many regions of the world.  New technologies are impactful when such technology is enabled through a global supply channel. One example is the NIC 3.0 specification which achieved global impact by having over 12 companies author, adopt, and supply products that conformed to the specification.  Another example is emerging and open security features that establish and verify trust of a product</w:t>
      </w:r>
      <w:r w:rsidDel="00000000" w:rsidR="00000000" w:rsidRPr="00000000">
        <w:rPr>
          <w:rtl w:val="0"/>
        </w:rPr>
      </w:r>
    </w:p>
    <w:p w:rsidR="00000000" w:rsidDel="00000000" w:rsidP="00000000" w:rsidRDefault="00000000" w:rsidRPr="00000000" w14:paraId="00000066">
      <w:pPr>
        <w:pStyle w:val="Heading2"/>
        <w:widowControl w:val="0"/>
        <w:ind w:left="0" w:firstLine="0"/>
        <w:rPr/>
      </w:pPr>
      <w:bookmarkStart w:colFirst="0" w:colLast="0" w:name="_b5zwsm4bvnuo" w:id="9"/>
      <w:bookmarkEnd w:id="9"/>
      <w:r w:rsidDel="00000000" w:rsidR="00000000" w:rsidRPr="00000000">
        <w:rPr>
          <w:rtl w:val="0"/>
        </w:rPr>
        <w:t xml:space="preserve">2.4. Scale</w:t>
      </w:r>
    </w:p>
    <w:p w:rsidR="00000000" w:rsidDel="00000000" w:rsidP="00000000" w:rsidRDefault="00000000" w:rsidRPr="00000000" w14:paraId="00000067">
      <w:pPr>
        <w:widowControl w:val="0"/>
        <w:rPr/>
      </w:pPr>
      <w:r w:rsidDel="00000000" w:rsidR="00000000" w:rsidRPr="00000000">
        <w:rPr>
          <w:rtl w:val="0"/>
        </w:rPr>
        <w:t xml:space="preserve">OCP contributions should be designed such that end products may be easily implemented and/or deployed, irrespective of quantity, with minimal intervention.  Ensure all necessary tools, such as supporting documentation, etc., are included in the final contribution.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pStyle w:val="Heading2"/>
        <w:widowControl w:val="0"/>
        <w:ind w:left="0" w:firstLine="0"/>
        <w:rPr/>
      </w:pPr>
      <w:bookmarkStart w:colFirst="0" w:colLast="0" w:name="_szn7t3jygx8x" w:id="10"/>
      <w:bookmarkEnd w:id="10"/>
      <w:r w:rsidDel="00000000" w:rsidR="00000000" w:rsidRPr="00000000">
        <w:rPr>
          <w:rtl w:val="0"/>
        </w:rPr>
        <w:t xml:space="preserve"> </w:t>
      </w:r>
      <w:r w:rsidDel="00000000" w:rsidR="00000000" w:rsidRPr="00000000">
        <w:rPr>
          <w:b w:val="1"/>
          <w:sz w:val="24"/>
          <w:szCs w:val="24"/>
          <w:rtl w:val="0"/>
        </w:rPr>
        <w:t xml:space="preserve">2.5. Sustainability</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OCP contributions must be sustainable. Submissions should maximize transparency of</w:t>
      </w:r>
    </w:p>
    <w:p w:rsidR="00000000" w:rsidDel="00000000" w:rsidP="00000000" w:rsidRDefault="00000000" w:rsidRPr="00000000" w14:paraId="0000006B">
      <w:pPr>
        <w:rPr/>
      </w:pPr>
      <w:r w:rsidDel="00000000" w:rsidR="00000000" w:rsidRPr="00000000">
        <w:rPr>
          <w:rtl w:val="0"/>
        </w:rPr>
        <w:t xml:space="preserve">environmental impacts of the contribution, with the aspiration of improvement over time.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Other focuses:</w:t>
      </w:r>
    </w:p>
    <w:p w:rsidR="00000000" w:rsidDel="00000000" w:rsidP="00000000" w:rsidRDefault="00000000" w:rsidRPr="00000000" w14:paraId="0000006E">
      <w:pPr>
        <w:numPr>
          <w:ilvl w:val="0"/>
          <w:numId w:val="17"/>
        </w:numPr>
        <w:ind w:left="720" w:hanging="360"/>
      </w:pPr>
      <w:r w:rsidDel="00000000" w:rsidR="00000000" w:rsidRPr="00000000">
        <w:rPr>
          <w:rtl w:val="0"/>
        </w:rPr>
        <w:t xml:space="preserve">Conscientious use of our natural resources (land, air, power, water and materials)</w:t>
      </w:r>
    </w:p>
    <w:p w:rsidR="00000000" w:rsidDel="00000000" w:rsidP="00000000" w:rsidRDefault="00000000" w:rsidRPr="00000000" w14:paraId="0000006F">
      <w:pPr>
        <w:numPr>
          <w:ilvl w:val="0"/>
          <w:numId w:val="17"/>
        </w:numPr>
        <w:ind w:left="720" w:hanging="360"/>
      </w:pPr>
      <w:r w:rsidDel="00000000" w:rsidR="00000000" w:rsidRPr="00000000">
        <w:rPr>
          <w:rtl w:val="0"/>
        </w:rPr>
        <w:t xml:space="preserve">Fostering positive societal impacts</w:t>
      </w:r>
    </w:p>
    <w:p w:rsidR="00000000" w:rsidDel="00000000" w:rsidP="00000000" w:rsidRDefault="00000000" w:rsidRPr="00000000" w14:paraId="00000070">
      <w:pPr>
        <w:numPr>
          <w:ilvl w:val="0"/>
          <w:numId w:val="17"/>
        </w:numPr>
        <w:ind w:left="720" w:hanging="360"/>
      </w:pPr>
      <w:r w:rsidDel="00000000" w:rsidR="00000000" w:rsidRPr="00000000">
        <w:rPr>
          <w:rtl w:val="0"/>
        </w:rPr>
        <w:t xml:space="preserve">Minimizing Environmental Harm</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Practically this can be realized in a base specification as high level design requirements, or architectural decisions, for example, that reflect this intent.</w:t>
      </w:r>
    </w:p>
    <w:p w:rsidR="00000000" w:rsidDel="00000000" w:rsidP="00000000" w:rsidRDefault="00000000" w:rsidRPr="00000000" w14:paraId="00000073">
      <w:pPr>
        <w:pStyle w:val="Heading1"/>
        <w:pageBreakBefore w:val="0"/>
        <w:rPr>
          <w:rFonts w:ascii="Arial" w:cs="Arial" w:eastAsia="Arial" w:hAnsi="Arial"/>
        </w:rPr>
      </w:pPr>
      <w:bookmarkStart w:colFirst="0" w:colLast="0" w:name="_z5tkb145ed" w:id="11"/>
      <w:bookmarkEnd w:id="11"/>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pageBreakBefore w:val="0"/>
        <w:rPr/>
      </w:pPr>
      <w:bookmarkStart w:colFirst="0" w:colLast="0" w:name="_5hqof536mr77" w:id="12"/>
      <w:bookmarkEnd w:id="12"/>
      <w:r w:rsidDel="00000000" w:rsidR="00000000" w:rsidRPr="00000000">
        <w:rPr>
          <w:rFonts w:ascii="Arial" w:cs="Arial" w:eastAsia="Arial" w:hAnsi="Arial"/>
          <w:rtl w:val="0"/>
        </w:rPr>
        <w:t xml:space="preserve">3. Change Log</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rtl w:val="0"/>
              </w:rPr>
              <w:t xml:space="preserve">Version</w:t>
            </w:r>
            <w:r w:rsidDel="00000000" w:rsidR="00000000" w:rsidRPr="00000000">
              <w:rPr>
                <w:b w:val="1"/>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03JUL23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Edited the goals in the overview for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08AUG23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Changed some of the sustainability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06NOV23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Bijan Nowroozi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Edits for clarity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95">
      <w:pPr>
        <w:pageBreakBefore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pageBreakBefore w:val="0"/>
        <w:rPr>
          <w:rFonts w:ascii="Arial" w:cs="Arial" w:eastAsia="Arial" w:hAnsi="Arial"/>
          <w:vertAlign w:val="baseline"/>
        </w:rPr>
      </w:pPr>
      <w:bookmarkStart w:colFirst="0" w:colLast="0" w:name="_1270qnky2lr6" w:id="13"/>
      <w:bookmarkEnd w:id="13"/>
      <w:r w:rsidDel="00000000" w:rsidR="00000000" w:rsidRPr="00000000">
        <w:rPr>
          <w:rFonts w:ascii="Arial" w:cs="Arial" w:eastAsia="Arial" w:hAnsi="Arial"/>
          <w:vertAlign w:val="baseline"/>
          <w:rtl w:val="0"/>
        </w:rPr>
        <w:t xml:space="preserve">4. </w:t>
      </w:r>
      <w:r w:rsidDel="00000000" w:rsidR="00000000" w:rsidRPr="00000000">
        <w:rPr>
          <w:rFonts w:ascii="Arial" w:cs="Arial" w:eastAsia="Arial" w:hAnsi="Arial"/>
          <w:vertAlign w:val="baseline"/>
          <w:rtl w:val="0"/>
        </w:rPr>
        <w:t xml:space="preserve">Scope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document defines a Hardware Design Specification.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Design Specification captures customer requirements for finer alignment by building on the Base Specification (Spec).  One or more parties may join to develop detailed design specs. Compared to the Base Specification, this effort typically contains significantly more detail such as future roadmaps and IP-related information. This group may have a multi-party NDA on their own (outside of the OCP umbrella) for the normal practice of developing products.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Design Specifications can be reused! I.e., if one contributor uses an indoor design specification, another team could reuse and make an outdoor specification. Having the same Base Specification for several Design Specifications will help increase the commonality of physical and logical interfaces to meet a set of common infrastructure hw/sw/fw requirements while allowing gen-to-gen variations or product differentiation.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Please see the </w:t>
      </w:r>
      <w:hyperlink r:id="rId15">
        <w:r w:rsidDel="00000000" w:rsidR="00000000" w:rsidRPr="00000000">
          <w:rPr>
            <w:color w:val="1155cc"/>
            <w:u w:val="single"/>
            <w:rtl w:val="0"/>
          </w:rPr>
          <w:t xml:space="preserve">presentation</w:t>
        </w:r>
      </w:hyperlink>
      <w:r w:rsidDel="00000000" w:rsidR="00000000" w:rsidRPr="00000000">
        <w:rPr>
          <w:rtl w:val="0"/>
        </w:rPr>
        <w:t xml:space="preserve"> and </w:t>
      </w:r>
      <w:hyperlink r:id="rId16">
        <w:r w:rsidDel="00000000" w:rsidR="00000000" w:rsidRPr="00000000">
          <w:rPr>
            <w:color w:val="1155cc"/>
            <w:u w:val="single"/>
            <w:rtl w:val="0"/>
          </w:rPr>
          <w:t xml:space="preserve">recording</w:t>
        </w:r>
      </w:hyperlink>
      <w:r w:rsidDel="00000000" w:rsidR="00000000" w:rsidRPr="00000000">
        <w:rPr>
          <w:rtl w:val="0"/>
        </w:rPr>
        <w:t xml:space="preserve"> on the Modular Contribution Process from the OCP Global Summit 2022 for more information.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This document defines the technical details for </w:t>
      </w:r>
      <w:r w:rsidDel="00000000" w:rsidR="00000000" w:rsidRPr="00000000">
        <w:rPr>
          <w:u w:val="single"/>
          <w:rtl w:val="0"/>
        </w:rPr>
        <w:t xml:space="preserve">one</w:t>
      </w:r>
      <w:r w:rsidDel="00000000" w:rsidR="00000000" w:rsidRPr="00000000">
        <w:rPr>
          <w:rtl w:val="0"/>
        </w:rPr>
        <w:t xml:space="preserve"> of the following types of specifications:  </w:t>
      </w:r>
    </w:p>
    <w:p w:rsidR="00000000" w:rsidDel="00000000" w:rsidP="00000000" w:rsidRDefault="00000000" w:rsidRPr="00000000" w14:paraId="000000A1">
      <w:pPr>
        <w:numPr>
          <w:ilvl w:val="0"/>
          <w:numId w:val="6"/>
        </w:numPr>
        <w:ind w:left="720" w:hanging="360"/>
        <w:rPr/>
      </w:pPr>
      <w:r w:rsidDel="00000000" w:rsidR="00000000" w:rsidRPr="00000000">
        <w:rPr>
          <w:rtl w:val="0"/>
        </w:rPr>
        <w:t xml:space="preserve">Design Specification for an intended physical &lt;hardware product type&gt; </w:t>
      </w:r>
    </w:p>
    <w:p w:rsidR="00000000" w:rsidDel="00000000" w:rsidP="00000000" w:rsidRDefault="00000000" w:rsidRPr="00000000" w14:paraId="000000A2">
      <w:pPr>
        <w:numPr>
          <w:ilvl w:val="0"/>
          <w:numId w:val="6"/>
        </w:numPr>
        <w:ind w:left="720" w:hanging="360"/>
        <w:rPr/>
      </w:pPr>
      <w:r w:rsidDel="00000000" w:rsidR="00000000" w:rsidRPr="00000000">
        <w:rPr>
          <w:rtl w:val="0"/>
        </w:rPr>
        <w:t xml:space="preserve">modification of an existing specification (state which existing spec is being modified) </w:t>
      </w:r>
    </w:p>
    <w:p w:rsidR="00000000" w:rsidDel="00000000" w:rsidP="00000000" w:rsidRDefault="00000000" w:rsidRPr="00000000" w14:paraId="000000A3">
      <w:pPr>
        <w:numPr>
          <w:ilvl w:val="1"/>
          <w:numId w:val="6"/>
        </w:numPr>
        <w:ind w:left="1440" w:hanging="360"/>
        <w:rPr/>
      </w:pPr>
      <w:r w:rsidDel="00000000" w:rsidR="00000000" w:rsidRPr="00000000">
        <w:rPr>
          <w:rtl w:val="0"/>
        </w:rPr>
        <w:t xml:space="preserve">either a complete revision update or </w:t>
      </w:r>
    </w:p>
    <w:p w:rsidR="00000000" w:rsidDel="00000000" w:rsidP="00000000" w:rsidRDefault="00000000" w:rsidRPr="00000000" w14:paraId="000000A4">
      <w:pPr>
        <w:numPr>
          <w:ilvl w:val="1"/>
          <w:numId w:val="6"/>
        </w:numPr>
        <w:ind w:left="1440" w:hanging="360"/>
        <w:rPr/>
      </w:pPr>
      <w:r w:rsidDel="00000000" w:rsidR="00000000" w:rsidRPr="00000000">
        <w:rPr>
          <w:rtl w:val="0"/>
        </w:rPr>
        <w:t xml:space="preserve">a minor version update</w:t>
      </w:r>
    </w:p>
    <w:p w:rsidR="00000000" w:rsidDel="00000000" w:rsidP="00000000" w:rsidRDefault="00000000" w:rsidRPr="00000000" w14:paraId="000000A5">
      <w:pPr>
        <w:numPr>
          <w:ilvl w:val="0"/>
          <w:numId w:val="9"/>
        </w:numPr>
        <w:ind w:left="720" w:hanging="360"/>
      </w:pPr>
      <w:r w:rsidDel="00000000" w:rsidR="00000000" w:rsidRPr="00000000">
        <w:rPr>
          <w:rtl w:val="0"/>
        </w:rPr>
        <w:t xml:space="preserve">a specification with additional detail over the Base Specification for a &lt;product type&gt; with a target of a product (for example, a reference design) typically being available in 180 days of approval of this Spec. Note, this timeline might be extendable, depending on the approval from OCP Project Leadership for the project from within this specification is being developed, in cases, for example, feedback/updates required from the Base Specification from which this is derived. </w:t>
      </w:r>
    </w:p>
    <w:p w:rsidR="00000000" w:rsidDel="00000000" w:rsidP="00000000" w:rsidRDefault="00000000" w:rsidRPr="00000000" w14:paraId="000000A6">
      <w:pPr>
        <w:pageBreakBefore w:val="0"/>
        <w:rPr/>
      </w:pPr>
      <w:bookmarkStart w:colFirst="0" w:colLast="0" w:name="_hkhn0q2vwxj3" w:id="14"/>
      <w:bookmarkEnd w:id="14"/>
      <w:r w:rsidDel="00000000" w:rsidR="00000000" w:rsidRPr="00000000">
        <w:rPr>
          <w:rtl w:val="0"/>
        </w:rPr>
      </w:r>
    </w:p>
    <w:p w:rsidR="00000000" w:rsidDel="00000000" w:rsidP="00000000" w:rsidRDefault="00000000" w:rsidRPr="00000000" w14:paraId="000000A7">
      <w:pPr>
        <w:rPr>
          <w:sz w:val="24"/>
          <w:szCs w:val="24"/>
        </w:rPr>
      </w:pPr>
      <w:bookmarkStart w:colFirst="0" w:colLast="0" w:name="_a7bl2zg7zqvf" w:id="15"/>
      <w:bookmarkEnd w:id="15"/>
      <w:r w:rsidDel="00000000" w:rsidR="00000000" w:rsidRPr="00000000">
        <w:rPr>
          <w:rtl w:val="0"/>
        </w:rPr>
        <w:t xml:space="preserve">Note: Any supplier seeking OCP recognition, for example OCP Inspired, for a hardware product, must be using a product spec that is 100% compliant with the preceding Base requirements and these Design requirements as described.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8">
      <w:pPr>
        <w:ind w:left="0" w:firstLine="0"/>
        <w:rPr>
          <w:sz w:val="24"/>
          <w:szCs w:val="24"/>
        </w:rPr>
      </w:pPr>
      <w:bookmarkStart w:colFirst="0" w:colLast="0" w:name="_eulbnhspeqcb" w:id="16"/>
      <w:bookmarkEnd w:id="16"/>
      <w:r w:rsidDel="00000000" w:rsidR="00000000" w:rsidRPr="00000000">
        <w:rPr>
          <w:rtl w:val="0"/>
        </w:rPr>
      </w:r>
    </w:p>
    <w:p w:rsidR="00000000" w:rsidDel="00000000" w:rsidP="00000000" w:rsidRDefault="00000000" w:rsidRPr="00000000" w14:paraId="000000A9">
      <w:pPr>
        <w:ind w:left="0" w:firstLine="0"/>
        <w:rPr/>
      </w:pPr>
      <w:bookmarkStart w:colFirst="0" w:colLast="0" w:name="_6neszg230roe" w:id="17"/>
      <w:bookmarkEnd w:id="17"/>
      <w:r w:rsidDel="00000000" w:rsidR="00000000" w:rsidRPr="00000000">
        <w:rPr>
          <w:rtl w:val="0"/>
        </w:rPr>
        <w:t xml:space="preserve">Examples are provided for reference only and can be found in the OCP Contribution Portal:</w:t>
      </w:r>
    </w:p>
    <w:p w:rsidR="00000000" w:rsidDel="00000000" w:rsidP="00000000" w:rsidRDefault="00000000" w:rsidRPr="00000000" w14:paraId="000000AA">
      <w:pPr>
        <w:rPr/>
      </w:pPr>
      <w:bookmarkStart w:colFirst="0" w:colLast="0" w:name="_y2bdo7scdqeu" w:id="18"/>
      <w:bookmarkEnd w:id="18"/>
      <w:r w:rsidDel="00000000" w:rsidR="00000000" w:rsidRPr="00000000">
        <w:rPr>
          <w:rtl w:val="0"/>
        </w:rPr>
        <w:t xml:space="preserve">De-facto Standard - </w:t>
      </w:r>
    </w:p>
    <w:p w:rsidR="00000000" w:rsidDel="00000000" w:rsidP="00000000" w:rsidRDefault="00000000" w:rsidRPr="00000000" w14:paraId="000000AB">
      <w:pPr>
        <w:rPr/>
      </w:pPr>
      <w:bookmarkStart w:colFirst="0" w:colLast="0" w:name="_4x0ai468428x" w:id="19"/>
      <w:bookmarkEnd w:id="19"/>
      <w:r w:rsidDel="00000000" w:rsidR="00000000" w:rsidRPr="00000000">
        <w:rPr>
          <w:rtl w:val="0"/>
        </w:rPr>
        <w:t xml:space="preserve">Cooling Environments: </w:t>
      </w:r>
    </w:p>
    <w:p w:rsidR="00000000" w:rsidDel="00000000" w:rsidP="00000000" w:rsidRDefault="00000000" w:rsidRPr="00000000" w14:paraId="000000AC">
      <w:pPr>
        <w:rPr/>
      </w:pPr>
      <w:bookmarkStart w:colFirst="0" w:colLast="0" w:name="_gllw4xd7f97v" w:id="20"/>
      <w:bookmarkEnd w:id="20"/>
      <w:r w:rsidDel="00000000" w:rsidR="00000000" w:rsidRPr="00000000">
        <w:rPr>
          <w:rtl w:val="0"/>
        </w:rPr>
        <w:t xml:space="preserve">Server - </w:t>
      </w:r>
      <w:hyperlink r:id="rId17">
        <w:r w:rsidDel="00000000" w:rsidR="00000000" w:rsidRPr="00000000">
          <w:rPr>
            <w:color w:val="1155cc"/>
            <w:u w:val="single"/>
            <w:rtl w:val="0"/>
          </w:rPr>
          <w:t xml:space="preserve">DC-MHS Modular Specs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rPr/>
      </w:pPr>
      <w:bookmarkStart w:colFirst="0" w:colLast="0" w:name="_7jnbl9rwok2r" w:id="21"/>
      <w:bookmarkEnd w:id="21"/>
      <w:r w:rsidDel="00000000" w:rsidR="00000000" w:rsidRPr="00000000">
        <w:rPr>
          <w:rtl w:val="0"/>
        </w:rPr>
        <w:t xml:space="preserve">Network - </w:t>
      </w:r>
    </w:p>
    <w:p w:rsidR="00000000" w:rsidDel="00000000" w:rsidP="00000000" w:rsidRDefault="00000000" w:rsidRPr="00000000" w14:paraId="000000AE">
      <w:pPr>
        <w:rPr/>
      </w:pPr>
      <w:bookmarkStart w:colFirst="0" w:colLast="0" w:name="_mst7q8olslgj" w:id="22"/>
      <w:bookmarkEnd w:id="22"/>
      <w:r w:rsidDel="00000000" w:rsidR="00000000" w:rsidRPr="00000000">
        <w:rPr>
          <w:rtl w:val="0"/>
        </w:rPr>
        <w:t xml:space="preserve">Rack - </w:t>
      </w:r>
    </w:p>
    <w:p w:rsidR="00000000" w:rsidDel="00000000" w:rsidP="00000000" w:rsidRDefault="00000000" w:rsidRPr="00000000" w14:paraId="000000AF">
      <w:pPr>
        <w:rPr/>
      </w:pPr>
      <w:bookmarkStart w:colFirst="0" w:colLast="0" w:name="_pcivgbubz9t9" w:id="23"/>
      <w:bookmarkEnd w:id="23"/>
      <w:r w:rsidDel="00000000" w:rsidR="00000000" w:rsidRPr="00000000">
        <w:rPr>
          <w:rtl w:val="0"/>
        </w:rPr>
        <w:t xml:space="preserve">Storage - </w:t>
      </w:r>
    </w:p>
    <w:p w:rsidR="00000000" w:rsidDel="00000000" w:rsidP="00000000" w:rsidRDefault="00000000" w:rsidRPr="00000000" w14:paraId="000000B0">
      <w:pPr>
        <w:rPr/>
      </w:pPr>
      <w:bookmarkStart w:colFirst="0" w:colLast="0" w:name="_aatzudu70iwj" w:id="24"/>
      <w:bookmarkEnd w:id="24"/>
      <w:r w:rsidDel="00000000" w:rsidR="00000000" w:rsidRPr="00000000">
        <w:rPr>
          <w:rtl w:val="0"/>
        </w:rPr>
        <w:t xml:space="preserve">Cards - </w:t>
      </w:r>
      <w:r w:rsidDel="00000000" w:rsidR="00000000" w:rsidRPr="00000000">
        <w:rPr>
          <w:rtl w:val="0"/>
        </w:rPr>
      </w:r>
    </w:p>
    <w:p w:rsidR="00000000" w:rsidDel="00000000" w:rsidP="00000000" w:rsidRDefault="00000000" w:rsidRPr="00000000" w14:paraId="000000B1">
      <w:pPr>
        <w:rPr/>
      </w:pPr>
      <w:bookmarkStart w:colFirst="0" w:colLast="0" w:name="_5tf86clentn1" w:id="25"/>
      <w:bookmarkEnd w:id="25"/>
      <w:r w:rsidDel="00000000" w:rsidR="00000000" w:rsidRPr="00000000">
        <w:rPr>
          <w:rtl w:val="0"/>
        </w:rPr>
        <w:t xml:space="preserve">Revision Update - </w:t>
      </w:r>
    </w:p>
    <w:p w:rsidR="00000000" w:rsidDel="00000000" w:rsidP="00000000" w:rsidRDefault="00000000" w:rsidRPr="00000000" w14:paraId="000000B2">
      <w:pPr>
        <w:rPr/>
      </w:pPr>
      <w:bookmarkStart w:colFirst="0" w:colLast="0" w:name="_5e8m6ncfmvyy" w:id="26"/>
      <w:bookmarkEnd w:id="26"/>
      <w:r w:rsidDel="00000000" w:rsidR="00000000" w:rsidRPr="00000000">
        <w:rPr>
          <w:rtl w:val="0"/>
        </w:rPr>
        <w:t xml:space="preserve">Version Update - </w:t>
      </w:r>
    </w:p>
    <w:p w:rsidR="00000000" w:rsidDel="00000000" w:rsidP="00000000" w:rsidRDefault="00000000" w:rsidRPr="00000000" w14:paraId="000000B3">
      <w:pPr>
        <w:rPr/>
      </w:pPr>
      <w:bookmarkStart w:colFirst="0" w:colLast="0" w:name="_vljnknbtlsnl" w:id="27"/>
      <w:bookmarkEnd w:id="27"/>
      <w:r w:rsidDel="00000000" w:rsidR="00000000" w:rsidRPr="00000000">
        <w:rPr>
          <w:rtl w:val="0"/>
        </w:rPr>
      </w:r>
    </w:p>
    <w:p w:rsidR="00000000" w:rsidDel="00000000" w:rsidP="00000000" w:rsidRDefault="00000000" w:rsidRPr="00000000" w14:paraId="000000B4">
      <w:pPr>
        <w:ind w:left="0" w:firstLine="0"/>
        <w:rPr>
          <w:b w:val="1"/>
          <w:i w:val="1"/>
          <w:color w:val="ff0000"/>
          <w:highlight w:val="yellow"/>
        </w:rPr>
      </w:pPr>
      <w:bookmarkStart w:colFirst="0" w:colLast="0" w:name="_ro4847qka3gu" w:id="28"/>
      <w:bookmarkEnd w:id="28"/>
      <w:r w:rsidDel="00000000" w:rsidR="00000000" w:rsidRPr="00000000">
        <w:rPr>
          <w:rtl w:val="0"/>
        </w:rPr>
      </w:r>
    </w:p>
    <w:p w:rsidR="00000000" w:rsidDel="00000000" w:rsidP="00000000" w:rsidRDefault="00000000" w:rsidRPr="00000000" w14:paraId="000000B5">
      <w:pPr>
        <w:ind w:left="0" w:firstLine="0"/>
        <w:rPr>
          <w:b w:val="1"/>
          <w:i w:val="1"/>
          <w:color w:val="ff0000"/>
          <w:highlight w:val="yellow"/>
        </w:rPr>
      </w:pPr>
      <w:bookmarkStart w:colFirst="0" w:colLast="0" w:name="_q56lys3bc52h" w:id="29"/>
      <w:bookmarkEnd w:id="29"/>
      <w:r w:rsidDel="00000000" w:rsidR="00000000" w:rsidRPr="00000000">
        <w:rPr>
          <w:rtl w:val="0"/>
        </w:rPr>
        <w:t xml:space="preserve">* Note: Few Design Specifications were submitted prior to the final approved template. </w:t>
      </w:r>
      <w:r w:rsidDel="00000000" w:rsidR="00000000" w:rsidRPr="00000000">
        <w:rPr>
          <w:rtl w:val="0"/>
        </w:rPr>
      </w:r>
    </w:p>
    <w:p w:rsidR="00000000" w:rsidDel="00000000" w:rsidP="00000000" w:rsidRDefault="00000000" w:rsidRPr="00000000" w14:paraId="000000B6">
      <w:pPr>
        <w:ind w:left="0" w:firstLine="0"/>
        <w:rPr>
          <w:b w:val="1"/>
          <w:i w:val="1"/>
          <w:color w:val="ff0000"/>
          <w:highlight w:val="yellow"/>
        </w:rPr>
      </w:pPr>
      <w:bookmarkStart w:colFirst="0" w:colLast="0" w:name="_t813qb1fkv97" w:id="30"/>
      <w:bookmarkEnd w:id="30"/>
      <w:r w:rsidDel="00000000" w:rsidR="00000000" w:rsidRPr="00000000">
        <w:rPr>
          <w:rtl w:val="0"/>
        </w:rPr>
      </w:r>
    </w:p>
    <w:p w:rsidR="00000000" w:rsidDel="00000000" w:rsidP="00000000" w:rsidRDefault="00000000" w:rsidRPr="00000000" w14:paraId="000000B7">
      <w:pPr>
        <w:pStyle w:val="Heading1"/>
        <w:rPr>
          <w:rFonts w:ascii="Arial" w:cs="Arial" w:eastAsia="Arial" w:hAnsi="Arial"/>
          <w:vertAlign w:val="baseline"/>
        </w:rPr>
      </w:pPr>
      <w:bookmarkStart w:colFirst="0" w:colLast="0" w:name="_fdi6beogxc15" w:id="31"/>
      <w:bookmarkEnd w:id="31"/>
      <w:r w:rsidDel="00000000" w:rsidR="00000000" w:rsidRPr="00000000">
        <w:rPr>
          <w:rFonts w:ascii="Arial" w:cs="Arial" w:eastAsia="Arial" w:hAnsi="Arial"/>
          <w:vertAlign w:val="baseline"/>
          <w:rtl w:val="0"/>
        </w:rPr>
        <w:t xml:space="preserve">5. Overview</w:t>
      </w:r>
    </w:p>
    <w:p w:rsidR="00000000" w:rsidDel="00000000" w:rsidP="00000000" w:rsidRDefault="00000000" w:rsidRPr="00000000" w14:paraId="000000B8">
      <w:pPr>
        <w:pageBreakBefore w:val="0"/>
        <w:rPr>
          <w:vertAlign w:val="baseline"/>
        </w:rPr>
      </w:pPr>
      <w:r w:rsidDel="00000000" w:rsidR="00000000" w:rsidRPr="00000000">
        <w:rPr>
          <w:vertAlign w:val="baseline"/>
          <w:rtl w:val="0"/>
        </w:rPr>
        <w:t xml:space="preserve">Describe your contr</w:t>
      </w:r>
      <w:r w:rsidDel="00000000" w:rsidR="00000000" w:rsidRPr="00000000">
        <w:rPr>
          <w:rtl w:val="0"/>
        </w:rPr>
        <w:t xml:space="preserve">ibution and the modularity of this spec within the framework of modular specification process (this might be the openness tenet too) </w:t>
      </w:r>
      <w:r w:rsidDel="00000000" w:rsidR="00000000" w:rsidRPr="00000000">
        <w:rPr>
          <w:vertAlign w:val="baseline"/>
          <w:rtl w:val="0"/>
        </w:rPr>
        <w:t xml:space="preserve"> Include the pro</w:t>
      </w:r>
      <w:r w:rsidDel="00000000" w:rsidR="00000000" w:rsidRPr="00000000">
        <w:rPr>
          <w:rtl w:val="0"/>
        </w:rPr>
        <w:t xml:space="preserve">blems it addresses. </w:t>
      </w:r>
      <w:r w:rsidDel="00000000" w:rsidR="00000000" w:rsidRPr="00000000">
        <w:rPr>
          <w:vertAlign w:val="baseline"/>
          <w:rtl w:val="0"/>
        </w:rPr>
        <w:t xml:space="preserve">Explain its utility within the Open Compute Project ecosystem.</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highlight w:val="lightGray"/>
          <w:vertAlign w:val="baseline"/>
        </w:rPr>
      </w:pPr>
      <w:bookmarkStart w:colFirst="0" w:colLast="0" w:name="_tyjcwt" w:id="32"/>
      <w:bookmarkEnd w:id="32"/>
      <w:r w:rsidDel="00000000" w:rsidR="00000000" w:rsidRPr="00000000">
        <w:rPr>
          <w:rtl w:val="0"/>
        </w:rPr>
      </w:r>
    </w:p>
    <w:p w:rsidR="00000000" w:rsidDel="00000000" w:rsidP="00000000" w:rsidRDefault="00000000" w:rsidRPr="00000000" w14:paraId="000000BB">
      <w:pPr>
        <w:pStyle w:val="Heading2"/>
        <w:ind w:left="0" w:firstLine="0"/>
        <w:rPr/>
      </w:pPr>
      <w:bookmarkStart w:colFirst="0" w:colLast="0" w:name="_3dy6vkm" w:id="33"/>
      <w:bookmarkEnd w:id="33"/>
      <w:r w:rsidDel="00000000" w:rsidR="00000000" w:rsidRPr="00000000">
        <w:rPr>
          <w:rtl w:val="0"/>
        </w:rPr>
        <w:t xml:space="preserve">5.1 Base Specification </w:t>
      </w:r>
    </w:p>
    <w:p w:rsidR="00000000" w:rsidDel="00000000" w:rsidP="00000000" w:rsidRDefault="00000000" w:rsidRPr="00000000" w14:paraId="000000BC">
      <w:pPr>
        <w:pageBreakBefore w:val="0"/>
        <w:rPr>
          <w:b w:val="1"/>
          <w:i w:val="1"/>
          <w:color w:val="ff0000"/>
          <w:sz w:val="24"/>
          <w:szCs w:val="24"/>
          <w:highlight w:val="yellow"/>
        </w:rPr>
      </w:pPr>
      <w:bookmarkStart w:colFirst="0" w:colLast="0" w:name="_shkhagwp03dg" w:id="34"/>
      <w:bookmarkEnd w:id="34"/>
      <w:r w:rsidDel="00000000" w:rsidR="00000000" w:rsidRPr="00000000">
        <w:rPr>
          <w:rtl w:val="0"/>
        </w:rPr>
        <w:t xml:space="preserve">List the base specification(s) this document complies to.</w:t>
      </w:r>
      <w:r w:rsidDel="00000000" w:rsidR="00000000" w:rsidRPr="00000000">
        <w:br w:type="page"/>
      </w:r>
      <w:r w:rsidDel="00000000" w:rsidR="00000000" w:rsidRPr="00000000">
        <w:rPr>
          <w:rtl w:val="0"/>
        </w:rPr>
      </w:r>
    </w:p>
    <w:p w:rsidR="00000000" w:rsidDel="00000000" w:rsidP="00000000" w:rsidRDefault="00000000" w:rsidRPr="00000000" w14:paraId="000000BD">
      <w:pPr>
        <w:pageBreakBefore w:val="0"/>
        <w:rPr>
          <w:b w:val="1"/>
          <w:i w:val="1"/>
          <w:color w:val="ff0000"/>
          <w:sz w:val="24"/>
          <w:szCs w:val="24"/>
          <w:highlight w:val="yellow"/>
        </w:rPr>
      </w:pPr>
      <w:bookmarkStart w:colFirst="0" w:colLast="0" w:name="_y2bdo7scdqeu" w:id="18"/>
      <w:bookmarkEnd w:id="18"/>
      <w:r w:rsidDel="00000000" w:rsidR="00000000" w:rsidRPr="00000000">
        <w:rPr>
          <w:b w:val="1"/>
          <w:i w:val="1"/>
          <w:color w:val="ff0000"/>
          <w:sz w:val="24"/>
          <w:szCs w:val="24"/>
          <w:highlight w:val="yellow"/>
          <w:rtl w:val="0"/>
        </w:rPr>
        <w:t xml:space="preserve">INSTRUCTIONS FOR ALL FOLLOWING SECTIONS:</w:t>
      </w:r>
    </w:p>
    <w:p w:rsidR="00000000" w:rsidDel="00000000" w:rsidP="00000000" w:rsidRDefault="00000000" w:rsidRPr="00000000" w14:paraId="000000BE">
      <w:pPr>
        <w:pageBreakBefore w:val="0"/>
        <w:rPr>
          <w:i w:val="1"/>
          <w:color w:val="ff0000"/>
          <w:sz w:val="24"/>
          <w:szCs w:val="24"/>
          <w:highlight w:val="yellow"/>
        </w:rPr>
      </w:pPr>
      <w:bookmarkStart w:colFirst="0" w:colLast="0" w:name="_t1l28nctksr5" w:id="35"/>
      <w:bookmarkEnd w:id="35"/>
      <w:r w:rsidDel="00000000" w:rsidR="00000000" w:rsidRPr="00000000">
        <w:rPr>
          <w:rtl w:val="0"/>
        </w:rPr>
      </w:r>
    </w:p>
    <w:p w:rsidR="00000000" w:rsidDel="00000000" w:rsidP="00000000" w:rsidRDefault="00000000" w:rsidRPr="00000000" w14:paraId="000000BF">
      <w:pPr>
        <w:pageBreakBefore w:val="0"/>
        <w:numPr>
          <w:ilvl w:val="0"/>
          <w:numId w:val="2"/>
        </w:numPr>
        <w:ind w:left="720" w:hanging="360"/>
        <w:rPr>
          <w:i w:val="1"/>
          <w:color w:val="ff0000"/>
          <w:sz w:val="24"/>
          <w:szCs w:val="24"/>
          <w:highlight w:val="yellow"/>
        </w:rPr>
      </w:pPr>
      <w:bookmarkStart w:colFirst="0" w:colLast="0" w:name="_2p41avqjdojh" w:id="36"/>
      <w:bookmarkEnd w:id="36"/>
      <w:r w:rsidDel="00000000" w:rsidR="00000000" w:rsidRPr="00000000">
        <w:rPr>
          <w:i w:val="1"/>
          <w:color w:val="ff0000"/>
          <w:sz w:val="24"/>
          <w:szCs w:val="24"/>
          <w:highlight w:val="yellow"/>
          <w:vertAlign w:val="baseline"/>
          <w:rtl w:val="0"/>
        </w:rPr>
        <w:t xml:space="preserve">Sections </w:t>
      </w:r>
      <w:r w:rsidDel="00000000" w:rsidR="00000000" w:rsidRPr="00000000">
        <w:rPr>
          <w:i w:val="1"/>
          <w:color w:val="ff0000"/>
          <w:sz w:val="24"/>
          <w:szCs w:val="24"/>
          <w:highlight w:val="yellow"/>
          <w:rtl w:val="0"/>
        </w:rPr>
        <w:t xml:space="preserve">6</w:t>
      </w:r>
      <w:r w:rsidDel="00000000" w:rsidR="00000000" w:rsidRPr="00000000">
        <w:rPr>
          <w:i w:val="1"/>
          <w:color w:val="ff0000"/>
          <w:sz w:val="24"/>
          <w:szCs w:val="24"/>
          <w:highlight w:val="yellow"/>
          <w:vertAlign w:val="baseline"/>
          <w:rtl w:val="0"/>
        </w:rPr>
        <w:t xml:space="preserve"> – </w:t>
      </w:r>
      <w:r w:rsidDel="00000000" w:rsidR="00000000" w:rsidRPr="00000000">
        <w:rPr>
          <w:i w:val="1"/>
          <w:color w:val="ff0000"/>
          <w:sz w:val="24"/>
          <w:szCs w:val="24"/>
          <w:highlight w:val="yellow"/>
          <w:rtl w:val="0"/>
        </w:rPr>
        <w:t xml:space="preserve">17</w:t>
      </w:r>
      <w:r w:rsidDel="00000000" w:rsidR="00000000" w:rsidRPr="00000000">
        <w:rPr>
          <w:i w:val="1"/>
          <w:color w:val="ff0000"/>
          <w:sz w:val="24"/>
          <w:szCs w:val="24"/>
          <w:highlight w:val="yellow"/>
          <w:vertAlign w:val="baseline"/>
          <w:rtl w:val="0"/>
        </w:rPr>
        <w:t xml:space="preserve"> are </w:t>
      </w:r>
      <w:r w:rsidDel="00000000" w:rsidR="00000000" w:rsidRPr="00000000">
        <w:rPr>
          <w:i w:val="1"/>
          <w:color w:val="ff0000"/>
          <w:sz w:val="24"/>
          <w:szCs w:val="24"/>
          <w:highlight w:val="yellow"/>
          <w:rtl w:val="0"/>
        </w:rPr>
        <w:t xml:space="preserve">required</w:t>
      </w:r>
      <w:r w:rsidDel="00000000" w:rsidR="00000000" w:rsidRPr="00000000">
        <w:rPr>
          <w:i w:val="1"/>
          <w:color w:val="ff0000"/>
          <w:sz w:val="24"/>
          <w:szCs w:val="24"/>
          <w:highlight w:val="yellow"/>
          <w:vertAlign w:val="baseline"/>
          <w:rtl w:val="0"/>
        </w:rPr>
        <w:t xml:space="preserve"> to document features and funct</w:t>
      </w:r>
      <w:r w:rsidDel="00000000" w:rsidR="00000000" w:rsidRPr="00000000">
        <w:rPr>
          <w:i w:val="1"/>
          <w:color w:val="ff0000"/>
          <w:sz w:val="24"/>
          <w:szCs w:val="24"/>
          <w:highlight w:val="yellow"/>
          <w:rtl w:val="0"/>
        </w:rPr>
        <w:t xml:space="preserve">ions of the Hardware system, platform or card.  If a section is not applicable to your contribution, you may skip the section and leave it blank.</w:t>
      </w:r>
    </w:p>
    <w:p w:rsidR="00000000" w:rsidDel="00000000" w:rsidP="00000000" w:rsidRDefault="00000000" w:rsidRPr="00000000" w14:paraId="000000C0">
      <w:pPr>
        <w:numPr>
          <w:ilvl w:val="0"/>
          <w:numId w:val="2"/>
        </w:numPr>
        <w:ind w:left="720" w:hanging="360"/>
        <w:rPr>
          <w:i w:val="1"/>
          <w:color w:val="ff0000"/>
          <w:sz w:val="24"/>
          <w:szCs w:val="24"/>
          <w:highlight w:val="yellow"/>
        </w:rPr>
      </w:pPr>
      <w:bookmarkStart w:colFirst="0" w:colLast="0" w:name="_j6u4qd6zk91j" w:id="37"/>
      <w:bookmarkEnd w:id="37"/>
      <w:r w:rsidDel="00000000" w:rsidR="00000000" w:rsidRPr="00000000">
        <w:rPr>
          <w:i w:val="1"/>
          <w:color w:val="ff0000"/>
          <w:sz w:val="24"/>
          <w:szCs w:val="24"/>
          <w:highlight w:val="yellow"/>
          <w:rtl w:val="0"/>
        </w:rPr>
        <w:t xml:space="preserve">Where possible, please use the </w:t>
      </w:r>
      <w:hyperlink r:id="rId18">
        <w:r w:rsidDel="00000000" w:rsidR="00000000" w:rsidRPr="00000000">
          <w:rPr>
            <w:i w:val="1"/>
            <w:color w:val="1155cc"/>
            <w:sz w:val="24"/>
            <w:szCs w:val="24"/>
            <w:highlight w:val="yellow"/>
            <w:u w:val="single"/>
            <w:rtl w:val="0"/>
          </w:rPr>
          <w:t xml:space="preserve">OCP Terminology Guidelines for Inclusion and Openness</w:t>
        </w:r>
      </w:hyperlink>
      <w:r w:rsidDel="00000000" w:rsidR="00000000" w:rsidRPr="00000000">
        <w:rPr>
          <w:i w:val="1"/>
          <w:color w:val="ff0000"/>
          <w:sz w:val="24"/>
          <w:szCs w:val="24"/>
          <w:highlight w:val="yellow"/>
          <w:rtl w:val="0"/>
        </w:rPr>
        <w:t xml:space="preserve">.</w:t>
      </w:r>
      <w:r w:rsidDel="00000000" w:rsidR="00000000" w:rsidRPr="00000000">
        <w:rPr>
          <w:color w:val="ff0000"/>
          <w:sz w:val="28"/>
          <w:szCs w:val="28"/>
          <w:highlight w:val="yellow"/>
          <w:rtl w:val="0"/>
        </w:rPr>
        <w:t xml:space="preserve"> </w:t>
      </w:r>
      <w:r w:rsidDel="00000000" w:rsidR="00000000" w:rsidRPr="00000000">
        <w:rPr>
          <w:rtl w:val="0"/>
        </w:rPr>
      </w:r>
    </w:p>
    <w:p w:rsidR="00000000" w:rsidDel="00000000" w:rsidP="00000000" w:rsidRDefault="00000000" w:rsidRPr="00000000" w14:paraId="000000C1">
      <w:pPr>
        <w:pageBreakBefore w:val="0"/>
        <w:numPr>
          <w:ilvl w:val="0"/>
          <w:numId w:val="2"/>
        </w:numPr>
        <w:ind w:left="720" w:hanging="360"/>
        <w:rPr>
          <w:i w:val="1"/>
          <w:color w:val="ff0000"/>
          <w:sz w:val="24"/>
          <w:szCs w:val="24"/>
          <w:highlight w:val="yellow"/>
        </w:rPr>
      </w:pPr>
      <w:bookmarkStart w:colFirst="0" w:colLast="0" w:name="_p5m29069trqg" w:id="38"/>
      <w:bookmarkEnd w:id="38"/>
      <w:r w:rsidDel="00000000" w:rsidR="00000000" w:rsidRPr="00000000">
        <w:rPr>
          <w:i w:val="1"/>
          <w:color w:val="ff0000"/>
          <w:sz w:val="24"/>
          <w:szCs w:val="24"/>
          <w:highlight w:val="yellow"/>
          <w:rtl w:val="0"/>
        </w:rPr>
        <w:t xml:space="preserve">No </w:t>
      </w:r>
      <w:r w:rsidDel="00000000" w:rsidR="00000000" w:rsidRPr="00000000">
        <w:rPr>
          <w:i w:val="1"/>
          <w:color w:val="ff0000"/>
          <w:sz w:val="24"/>
          <w:szCs w:val="24"/>
          <w:highlight w:val="yellow"/>
          <w:rtl w:val="0"/>
        </w:rPr>
        <w:t xml:space="preserve">NDA (Non-disclosure Agreement) or confidential material should be included in the document or charts. This will be an OPEN document. </w:t>
      </w:r>
      <w:r w:rsidDel="00000000" w:rsidR="00000000" w:rsidRPr="00000000">
        <w:rPr>
          <w:rtl w:val="0"/>
        </w:rPr>
      </w:r>
    </w:p>
    <w:p w:rsidR="00000000" w:rsidDel="00000000" w:rsidP="00000000" w:rsidRDefault="00000000" w:rsidRPr="00000000" w14:paraId="000000C2">
      <w:pPr>
        <w:pStyle w:val="Heading1"/>
        <w:rPr>
          <w:i w:val="1"/>
          <w:sz w:val="20"/>
          <w:szCs w:val="20"/>
        </w:rPr>
      </w:pPr>
      <w:bookmarkStart w:colFirst="0" w:colLast="0" w:name="_k2ustu5ldscr" w:id="39"/>
      <w:bookmarkEnd w:id="39"/>
      <w:r w:rsidDel="00000000" w:rsidR="00000000" w:rsidRPr="00000000">
        <w:rPr>
          <w:rFonts w:ascii="Arial" w:cs="Arial" w:eastAsia="Arial" w:hAnsi="Arial"/>
          <w:rtl w:val="0"/>
        </w:rPr>
        <w:t xml:space="preserve">6. Environmental / Regulatory Requirements </w:t>
      </w:r>
      <w:r w:rsidDel="00000000" w:rsidR="00000000" w:rsidRPr="00000000">
        <w:rPr>
          <w:rtl w:val="0"/>
        </w:rPr>
      </w:r>
    </w:p>
    <w:p w:rsidR="00000000" w:rsidDel="00000000" w:rsidP="00000000" w:rsidRDefault="00000000" w:rsidRPr="00000000" w14:paraId="000000C3">
      <w:pPr>
        <w:rPr>
          <w:i w:val="1"/>
          <w:sz w:val="20"/>
          <w:szCs w:val="20"/>
        </w:rPr>
      </w:pPr>
      <w:r w:rsidDel="00000000" w:rsidR="00000000" w:rsidRPr="00000000">
        <w:rPr>
          <w:i w:val="1"/>
          <w:sz w:val="20"/>
          <w:szCs w:val="20"/>
          <w:rtl w:val="0"/>
        </w:rPr>
        <w:t xml:space="preserve">Please describe any environmental regulations or requirements for any platform boards and full system, if applicable. IF nothing changes from the base specification updating this section is optional, else please add any modifications and it’s always best practice to add references.</w:t>
      </w:r>
    </w:p>
    <w:p w:rsidR="00000000" w:rsidDel="00000000" w:rsidP="00000000" w:rsidRDefault="00000000" w:rsidRPr="00000000" w14:paraId="000000C4">
      <w:pPr>
        <w:rPr>
          <w:i w:val="1"/>
          <w:sz w:val="20"/>
          <w:szCs w:val="20"/>
        </w:rPr>
      </w:pPr>
      <w:r w:rsidDel="00000000" w:rsidR="00000000" w:rsidRPr="00000000">
        <w:rPr>
          <w:rtl w:val="0"/>
        </w:rPr>
      </w:r>
    </w:p>
    <w:p w:rsidR="00000000" w:rsidDel="00000000" w:rsidP="00000000" w:rsidRDefault="00000000" w:rsidRPr="00000000" w14:paraId="000000C5">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0C6">
      <w:pPr>
        <w:rPr>
          <w:i w:val="1"/>
          <w:sz w:val="20"/>
          <w:szCs w:val="20"/>
        </w:rPr>
      </w:pPr>
      <w:r w:rsidDel="00000000" w:rsidR="00000000" w:rsidRPr="00000000">
        <w:rPr>
          <w:rtl w:val="0"/>
        </w:rPr>
      </w:r>
    </w:p>
    <w:p w:rsidR="00000000" w:rsidDel="00000000" w:rsidP="00000000" w:rsidRDefault="00000000" w:rsidRPr="00000000" w14:paraId="000000C7">
      <w:pPr>
        <w:numPr>
          <w:ilvl w:val="0"/>
          <w:numId w:val="12"/>
        </w:numPr>
        <w:ind w:left="720" w:hanging="360"/>
        <w:rPr>
          <w:i w:val="1"/>
          <w:sz w:val="20"/>
          <w:szCs w:val="20"/>
        </w:rPr>
      </w:pPr>
      <w:r w:rsidDel="00000000" w:rsidR="00000000" w:rsidRPr="00000000">
        <w:rPr>
          <w:i w:val="1"/>
          <w:sz w:val="20"/>
          <w:szCs w:val="20"/>
          <w:rtl w:val="0"/>
        </w:rPr>
        <w:t xml:space="preserve">UL/CE/NRTL/FCC/IEC/EN/etc Certification</w:t>
      </w:r>
    </w:p>
    <w:p w:rsidR="00000000" w:rsidDel="00000000" w:rsidP="00000000" w:rsidRDefault="00000000" w:rsidRPr="00000000" w14:paraId="000000C8">
      <w:pPr>
        <w:numPr>
          <w:ilvl w:val="0"/>
          <w:numId w:val="12"/>
        </w:numPr>
        <w:ind w:left="720" w:hanging="360"/>
        <w:rPr>
          <w:i w:val="1"/>
          <w:sz w:val="20"/>
          <w:szCs w:val="20"/>
        </w:rPr>
      </w:pPr>
      <w:r w:rsidDel="00000000" w:rsidR="00000000" w:rsidRPr="00000000">
        <w:rPr>
          <w:i w:val="1"/>
          <w:sz w:val="20"/>
          <w:szCs w:val="20"/>
          <w:rtl w:val="0"/>
        </w:rPr>
        <w:t xml:space="preserve">RoHS/WEE directives, REACH regulations</w:t>
      </w:r>
    </w:p>
    <w:p w:rsidR="00000000" w:rsidDel="00000000" w:rsidP="00000000" w:rsidRDefault="00000000" w:rsidRPr="00000000" w14:paraId="000000C9">
      <w:pPr>
        <w:numPr>
          <w:ilvl w:val="0"/>
          <w:numId w:val="12"/>
        </w:numPr>
        <w:ind w:left="720" w:hanging="360"/>
        <w:rPr>
          <w:i w:val="1"/>
          <w:sz w:val="20"/>
          <w:szCs w:val="20"/>
        </w:rPr>
      </w:pPr>
      <w:r w:rsidDel="00000000" w:rsidR="00000000" w:rsidRPr="00000000">
        <w:rPr>
          <w:i w:val="1"/>
          <w:sz w:val="20"/>
          <w:szCs w:val="20"/>
          <w:rtl w:val="0"/>
        </w:rPr>
        <w:t xml:space="preserve">NEBS compliance requirements</w:t>
      </w:r>
    </w:p>
    <w:p w:rsidR="00000000" w:rsidDel="00000000" w:rsidP="00000000" w:rsidRDefault="00000000" w:rsidRPr="00000000" w14:paraId="000000CA">
      <w:pPr>
        <w:numPr>
          <w:ilvl w:val="0"/>
          <w:numId w:val="12"/>
        </w:numPr>
        <w:ind w:left="720" w:hanging="360"/>
        <w:rPr>
          <w:i w:val="1"/>
          <w:sz w:val="20"/>
          <w:szCs w:val="20"/>
        </w:rPr>
      </w:pPr>
      <w:r w:rsidDel="00000000" w:rsidR="00000000" w:rsidRPr="00000000">
        <w:rPr>
          <w:i w:val="1"/>
          <w:sz w:val="20"/>
          <w:szCs w:val="20"/>
          <w:rtl w:val="0"/>
        </w:rPr>
        <w:t xml:space="preserve">Gaseous Contamination</w:t>
      </w:r>
    </w:p>
    <w:p w:rsidR="00000000" w:rsidDel="00000000" w:rsidP="00000000" w:rsidRDefault="00000000" w:rsidRPr="00000000" w14:paraId="000000CB">
      <w:pPr>
        <w:numPr>
          <w:ilvl w:val="0"/>
          <w:numId w:val="12"/>
        </w:numPr>
        <w:ind w:left="720" w:hanging="360"/>
        <w:rPr>
          <w:i w:val="1"/>
          <w:sz w:val="20"/>
          <w:szCs w:val="20"/>
        </w:rPr>
      </w:pPr>
      <w:r w:rsidDel="00000000" w:rsidR="00000000" w:rsidRPr="00000000">
        <w:rPr>
          <w:i w:val="1"/>
          <w:sz w:val="20"/>
          <w:szCs w:val="20"/>
          <w:rtl w:val="0"/>
        </w:rPr>
        <w:t xml:space="preserve">Operating temperature range</w:t>
      </w:r>
    </w:p>
    <w:p w:rsidR="00000000" w:rsidDel="00000000" w:rsidP="00000000" w:rsidRDefault="00000000" w:rsidRPr="00000000" w14:paraId="000000CC">
      <w:pPr>
        <w:numPr>
          <w:ilvl w:val="0"/>
          <w:numId w:val="12"/>
        </w:numPr>
        <w:ind w:left="720" w:hanging="360"/>
        <w:rPr>
          <w:i w:val="1"/>
          <w:sz w:val="20"/>
          <w:szCs w:val="20"/>
        </w:rPr>
      </w:pPr>
      <w:r w:rsidDel="00000000" w:rsidR="00000000" w:rsidRPr="00000000">
        <w:rPr>
          <w:i w:val="1"/>
          <w:sz w:val="20"/>
          <w:szCs w:val="20"/>
          <w:rtl w:val="0"/>
        </w:rPr>
        <w:t xml:space="preserve">Storage temperature range</w:t>
      </w:r>
    </w:p>
    <w:p w:rsidR="00000000" w:rsidDel="00000000" w:rsidP="00000000" w:rsidRDefault="00000000" w:rsidRPr="00000000" w14:paraId="000000CD">
      <w:pPr>
        <w:numPr>
          <w:ilvl w:val="0"/>
          <w:numId w:val="12"/>
        </w:numPr>
        <w:ind w:left="720" w:hanging="360"/>
        <w:rPr>
          <w:i w:val="1"/>
          <w:sz w:val="20"/>
          <w:szCs w:val="20"/>
        </w:rPr>
      </w:pPr>
      <w:r w:rsidDel="00000000" w:rsidR="00000000" w:rsidRPr="00000000">
        <w:rPr>
          <w:i w:val="1"/>
          <w:sz w:val="20"/>
          <w:szCs w:val="20"/>
          <w:rtl w:val="0"/>
        </w:rPr>
        <w:t xml:space="preserve">Transportation temperature range</w:t>
      </w:r>
    </w:p>
    <w:p w:rsidR="00000000" w:rsidDel="00000000" w:rsidP="00000000" w:rsidRDefault="00000000" w:rsidRPr="00000000" w14:paraId="000000CE">
      <w:pPr>
        <w:numPr>
          <w:ilvl w:val="0"/>
          <w:numId w:val="12"/>
        </w:numPr>
        <w:ind w:left="720" w:hanging="360"/>
        <w:rPr>
          <w:i w:val="1"/>
          <w:sz w:val="20"/>
          <w:szCs w:val="20"/>
        </w:rPr>
      </w:pPr>
      <w:r w:rsidDel="00000000" w:rsidR="00000000" w:rsidRPr="00000000">
        <w:rPr>
          <w:i w:val="1"/>
          <w:sz w:val="20"/>
          <w:szCs w:val="20"/>
          <w:rtl w:val="0"/>
        </w:rPr>
        <w:t xml:space="preserve">Shock and Vibration requirements</w:t>
      </w:r>
    </w:p>
    <w:p w:rsidR="00000000" w:rsidDel="00000000" w:rsidP="00000000" w:rsidRDefault="00000000" w:rsidRPr="00000000" w14:paraId="000000CF">
      <w:pPr>
        <w:numPr>
          <w:ilvl w:val="0"/>
          <w:numId w:val="12"/>
        </w:numPr>
        <w:ind w:left="720" w:hanging="360"/>
        <w:rPr>
          <w:i w:val="1"/>
          <w:sz w:val="20"/>
          <w:szCs w:val="20"/>
        </w:rPr>
      </w:pPr>
      <w:r w:rsidDel="00000000" w:rsidR="00000000" w:rsidRPr="00000000">
        <w:rPr>
          <w:i w:val="1"/>
          <w:sz w:val="20"/>
          <w:szCs w:val="20"/>
          <w:rtl w:val="0"/>
        </w:rPr>
        <w:t xml:space="preserve">Operating Altitude</w:t>
      </w:r>
    </w:p>
    <w:p w:rsidR="00000000" w:rsidDel="00000000" w:rsidP="00000000" w:rsidRDefault="00000000" w:rsidRPr="00000000" w14:paraId="000000D0">
      <w:pPr>
        <w:pageBreakBefore w:val="0"/>
        <w:rPr>
          <w:i w:val="1"/>
          <w:sz w:val="20"/>
          <w:szCs w:val="20"/>
        </w:rPr>
      </w:pPr>
      <w:r w:rsidDel="00000000" w:rsidR="00000000" w:rsidRPr="00000000">
        <w:rPr>
          <w:rtl w:val="0"/>
        </w:rPr>
      </w:r>
    </w:p>
    <w:p w:rsidR="00000000" w:rsidDel="00000000" w:rsidP="00000000" w:rsidRDefault="00000000" w:rsidRPr="00000000" w14:paraId="000000D1">
      <w:pPr>
        <w:pStyle w:val="Heading1"/>
        <w:pageBreakBefore w:val="0"/>
        <w:rPr>
          <w:rFonts w:ascii="Arial" w:cs="Arial" w:eastAsia="Arial" w:hAnsi="Arial"/>
          <w:vertAlign w:val="baseline"/>
        </w:rPr>
      </w:pPr>
      <w:bookmarkStart w:colFirst="0" w:colLast="0" w:name="_m4t6yreknxt7" w:id="40"/>
      <w:bookmarkEnd w:id="40"/>
      <w:r w:rsidDel="00000000" w:rsidR="00000000" w:rsidRPr="00000000">
        <w:rPr>
          <w:rFonts w:ascii="Arial" w:cs="Arial" w:eastAsia="Arial" w:hAnsi="Arial"/>
          <w:rtl w:val="0"/>
        </w:rPr>
        <w:t xml:space="preserve">7</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Physical Specifications </w:t>
      </w:r>
    </w:p>
    <w:p w:rsidR="00000000" w:rsidDel="00000000" w:rsidP="00000000" w:rsidRDefault="00000000" w:rsidRPr="00000000" w14:paraId="000000D2">
      <w:pPr>
        <w:rPr>
          <w:i w:val="1"/>
          <w:sz w:val="20"/>
          <w:szCs w:val="20"/>
        </w:rPr>
      </w:pPr>
      <w:r w:rsidDel="00000000" w:rsidR="00000000" w:rsidRPr="00000000">
        <w:rPr>
          <w:i w:val="1"/>
          <w:sz w:val="20"/>
          <w:szCs w:val="20"/>
          <w:rtl w:val="0"/>
        </w:rPr>
        <w:t xml:space="preserve">Please describe the physical design specifications for your contribution. This may include the limitations of the physical envelope.</w:t>
      </w:r>
    </w:p>
    <w:p w:rsidR="00000000" w:rsidDel="00000000" w:rsidP="00000000" w:rsidRDefault="00000000" w:rsidRPr="00000000" w14:paraId="000000D3">
      <w:pPr>
        <w:rPr>
          <w:i w:val="1"/>
          <w:sz w:val="20"/>
          <w:szCs w:val="20"/>
        </w:rPr>
      </w:pPr>
      <w:r w:rsidDel="00000000" w:rsidR="00000000" w:rsidRPr="00000000">
        <w:rPr>
          <w:rtl w:val="0"/>
        </w:rPr>
      </w:r>
    </w:p>
    <w:p w:rsidR="00000000" w:rsidDel="00000000" w:rsidP="00000000" w:rsidRDefault="00000000" w:rsidRPr="00000000" w14:paraId="000000D4">
      <w:pPr>
        <w:rPr>
          <w:i w:val="1"/>
          <w:sz w:val="20"/>
          <w:szCs w:val="20"/>
        </w:rPr>
      </w:pPr>
      <w:r w:rsidDel="00000000" w:rsidR="00000000" w:rsidRPr="00000000">
        <w:rPr>
          <w:i w:val="1"/>
          <w:sz w:val="20"/>
          <w:szCs w:val="20"/>
          <w:rtl w:val="0"/>
        </w:rPr>
        <w:t xml:space="preserve">If this specification defines a chassis type system, be sure to include the description of the chassis and associated modules, midplane, backplanes etc…. </w:t>
      </w:r>
    </w:p>
    <w:p w:rsidR="00000000" w:rsidDel="00000000" w:rsidP="00000000" w:rsidRDefault="00000000" w:rsidRPr="00000000" w14:paraId="000000D5">
      <w:pPr>
        <w:rPr>
          <w:i w:val="1"/>
          <w:sz w:val="20"/>
          <w:szCs w:val="20"/>
        </w:rPr>
      </w:pP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i w:val="1"/>
          <w:sz w:val="20"/>
          <w:szCs w:val="20"/>
          <w:rtl w:val="0"/>
        </w:rPr>
        <w:t xml:space="preserve">Note to author of this specification: This section can include the following but is not limited to the below items:</w:t>
      </w:r>
      <w:r w:rsidDel="00000000" w:rsidR="00000000" w:rsidRPr="00000000">
        <w:rPr>
          <w:rtl w:val="0"/>
        </w:rPr>
      </w:r>
    </w:p>
    <w:p w:rsidR="00000000" w:rsidDel="00000000" w:rsidP="00000000" w:rsidRDefault="00000000" w:rsidRPr="00000000" w14:paraId="000000D7">
      <w:pPr>
        <w:rPr>
          <w:i w:val="1"/>
          <w:sz w:val="20"/>
          <w:szCs w:val="20"/>
        </w:rPr>
      </w:pPr>
      <w:r w:rsidDel="00000000" w:rsidR="00000000" w:rsidRPr="00000000">
        <w:rPr>
          <w:rtl w:val="0"/>
        </w:rPr>
      </w:r>
    </w:p>
    <w:p w:rsidR="00000000" w:rsidDel="00000000" w:rsidP="00000000" w:rsidRDefault="00000000" w:rsidRPr="00000000" w14:paraId="000000D8">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Block Diagrams</w:t>
      </w:r>
    </w:p>
    <w:p w:rsidR="00000000" w:rsidDel="00000000" w:rsidP="00000000" w:rsidRDefault="00000000" w:rsidRPr="00000000" w14:paraId="000000D9">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Placement and Form Factor</w:t>
      </w:r>
    </w:p>
    <w:p w:rsidR="00000000" w:rsidDel="00000000" w:rsidP="00000000" w:rsidRDefault="00000000" w:rsidRPr="00000000" w14:paraId="000000DA">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CPU and Memory</w:t>
      </w:r>
    </w:p>
    <w:p w:rsidR="00000000" w:rsidDel="00000000" w:rsidP="00000000" w:rsidRDefault="00000000" w:rsidRPr="00000000" w14:paraId="000000DB">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Platform Controller Hub (PCH)</w:t>
      </w:r>
    </w:p>
    <w:p w:rsidR="00000000" w:rsidDel="00000000" w:rsidP="00000000" w:rsidRDefault="00000000" w:rsidRPr="00000000" w14:paraId="000000DC">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PCIe</w:t>
      </w:r>
    </w:p>
    <w:p w:rsidR="00000000" w:rsidDel="00000000" w:rsidP="00000000" w:rsidRDefault="00000000" w:rsidRPr="00000000" w14:paraId="000000DD">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PCB Stack Up</w:t>
      </w:r>
    </w:p>
    <w:p w:rsidR="00000000" w:rsidDel="00000000" w:rsidP="00000000" w:rsidRDefault="00000000" w:rsidRPr="00000000" w14:paraId="000000DE">
      <w:pPr>
        <w:keepNext w:val="0"/>
        <w:keepLines w:val="0"/>
        <w:numPr>
          <w:ilvl w:val="0"/>
          <w:numId w:val="13"/>
        </w:numPr>
        <w:spacing w:after="80" w:lineRule="auto"/>
        <w:ind w:firstLine="360"/>
        <w:rPr>
          <w:i w:val="1"/>
          <w:sz w:val="20"/>
          <w:szCs w:val="20"/>
        </w:rPr>
      </w:pPr>
      <w:r w:rsidDel="00000000" w:rsidR="00000000" w:rsidRPr="00000000">
        <w:rPr>
          <w:i w:val="1"/>
          <w:sz w:val="20"/>
          <w:szCs w:val="20"/>
          <w:rtl w:val="0"/>
        </w:rPr>
        <w:t xml:space="preserve">Figures &amp; Illustrations</w:t>
      </w:r>
    </w:p>
    <w:p w:rsidR="00000000" w:rsidDel="00000000" w:rsidP="00000000" w:rsidRDefault="00000000" w:rsidRPr="00000000" w14:paraId="000000DF">
      <w:pPr>
        <w:keepNext w:val="0"/>
        <w:keepLines w:val="0"/>
        <w:spacing w:after="80" w:lineRule="auto"/>
        <w:rPr>
          <w:i w:val="1"/>
          <w:sz w:val="20"/>
          <w:szCs w:val="20"/>
        </w:rPr>
      </w:pPr>
      <w:r w:rsidDel="00000000" w:rsidR="00000000" w:rsidRPr="00000000">
        <w:rPr>
          <w:rtl w:val="0"/>
        </w:rPr>
      </w:r>
    </w:p>
    <w:p w:rsidR="00000000" w:rsidDel="00000000" w:rsidP="00000000" w:rsidRDefault="00000000" w:rsidRPr="00000000" w14:paraId="000000E0">
      <w:pPr>
        <w:pStyle w:val="Heading2"/>
        <w:ind w:left="0" w:firstLine="0"/>
        <w:rPr/>
      </w:pPr>
      <w:bookmarkStart w:colFirst="0" w:colLast="0" w:name="_4bvk7pj" w:id="41"/>
      <w:bookmarkEnd w:id="41"/>
      <w:r w:rsidDel="00000000" w:rsidR="00000000" w:rsidRPr="00000000">
        <w:rPr>
          <w:rtl w:val="0"/>
        </w:rPr>
        <w:t xml:space="preserve">7.1 Mechanical </w:t>
      </w:r>
    </w:p>
    <w:p w:rsidR="00000000" w:rsidDel="00000000" w:rsidP="00000000" w:rsidRDefault="00000000" w:rsidRPr="00000000" w14:paraId="000000E1">
      <w:pPr>
        <w:rPr>
          <w:i w:val="1"/>
          <w:sz w:val="20"/>
          <w:szCs w:val="20"/>
        </w:rPr>
      </w:pPr>
      <w:r w:rsidDel="00000000" w:rsidR="00000000" w:rsidRPr="00000000">
        <w:rPr>
          <w:i w:val="1"/>
          <w:sz w:val="20"/>
          <w:szCs w:val="20"/>
          <w:rtl w:val="0"/>
        </w:rPr>
        <w:t xml:space="preserve">Please describe any key mechanical features of your contribution.</w:t>
      </w:r>
    </w:p>
    <w:p w:rsidR="00000000" w:rsidDel="00000000" w:rsidP="00000000" w:rsidRDefault="00000000" w:rsidRPr="00000000" w14:paraId="000000E2">
      <w:pPr>
        <w:rPr>
          <w:i w:val="1"/>
          <w:sz w:val="20"/>
          <w:szCs w:val="20"/>
        </w:rPr>
      </w:pPr>
      <w:r w:rsidDel="00000000" w:rsidR="00000000" w:rsidRPr="00000000">
        <w:rPr>
          <w:rtl w:val="0"/>
        </w:rPr>
      </w:r>
    </w:p>
    <w:p w:rsidR="00000000" w:rsidDel="00000000" w:rsidP="00000000" w:rsidRDefault="00000000" w:rsidRPr="00000000" w14:paraId="000000E3">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0E4">
      <w:pPr>
        <w:numPr>
          <w:ilvl w:val="0"/>
          <w:numId w:val="14"/>
        </w:numPr>
        <w:ind w:left="720" w:hanging="360"/>
        <w:rPr>
          <w:i w:val="1"/>
        </w:rPr>
      </w:pPr>
      <w:r w:rsidDel="00000000" w:rsidR="00000000" w:rsidRPr="00000000">
        <w:rPr>
          <w:i w:val="1"/>
          <w:sz w:val="20"/>
          <w:szCs w:val="20"/>
          <w:rtl w:val="0"/>
        </w:rPr>
        <w:t xml:space="preserve">Chassis</w:t>
      </w:r>
    </w:p>
    <w:p w:rsidR="00000000" w:rsidDel="00000000" w:rsidP="00000000" w:rsidRDefault="00000000" w:rsidRPr="00000000" w14:paraId="000000E5">
      <w:pPr>
        <w:numPr>
          <w:ilvl w:val="0"/>
          <w:numId w:val="14"/>
        </w:numPr>
        <w:ind w:left="720" w:hanging="360"/>
        <w:rPr>
          <w:i w:val="1"/>
        </w:rPr>
      </w:pPr>
      <w:r w:rsidDel="00000000" w:rsidR="00000000" w:rsidRPr="00000000">
        <w:rPr>
          <w:i w:val="1"/>
          <w:sz w:val="20"/>
          <w:szCs w:val="20"/>
          <w:rtl w:val="0"/>
        </w:rPr>
        <w:t xml:space="preserve">Single sled/double sled</w:t>
      </w:r>
    </w:p>
    <w:p w:rsidR="00000000" w:rsidDel="00000000" w:rsidP="00000000" w:rsidRDefault="00000000" w:rsidRPr="00000000" w14:paraId="000000E6">
      <w:pPr>
        <w:numPr>
          <w:ilvl w:val="0"/>
          <w:numId w:val="14"/>
        </w:numPr>
        <w:spacing w:after="0" w:afterAutospacing="0" w:lineRule="auto"/>
        <w:ind w:firstLine="360"/>
        <w:rPr>
          <w:i w:val="1"/>
        </w:rPr>
      </w:pPr>
      <w:r w:rsidDel="00000000" w:rsidR="00000000" w:rsidRPr="00000000">
        <w:rPr>
          <w:i w:val="1"/>
          <w:sz w:val="20"/>
          <w:szCs w:val="20"/>
          <w:rtl w:val="0"/>
        </w:rPr>
        <w:t xml:space="preserve">Rack Attachment details</w:t>
      </w:r>
    </w:p>
    <w:p w:rsidR="00000000" w:rsidDel="00000000" w:rsidP="00000000" w:rsidRDefault="00000000" w:rsidRPr="00000000" w14:paraId="000000E7">
      <w:pPr>
        <w:numPr>
          <w:ilvl w:val="0"/>
          <w:numId w:val="14"/>
        </w:numPr>
        <w:ind w:left="720" w:hanging="360"/>
        <w:rPr>
          <w:i w:val="1"/>
        </w:rPr>
      </w:pPr>
      <w:r w:rsidDel="00000000" w:rsidR="00000000" w:rsidRPr="00000000">
        <w:rPr>
          <w:i w:val="1"/>
          <w:sz w:val="20"/>
          <w:szCs w:val="20"/>
          <w:rtl w:val="0"/>
        </w:rPr>
        <w:t xml:space="preserve">Fixed location</w:t>
      </w:r>
    </w:p>
    <w:p w:rsidR="00000000" w:rsidDel="00000000" w:rsidP="00000000" w:rsidRDefault="00000000" w:rsidRPr="00000000" w14:paraId="000000E8">
      <w:pPr>
        <w:numPr>
          <w:ilvl w:val="0"/>
          <w:numId w:val="14"/>
        </w:numPr>
        <w:ind w:left="720" w:hanging="360"/>
        <w:rPr>
          <w:i w:val="1"/>
        </w:rPr>
      </w:pPr>
      <w:r w:rsidDel="00000000" w:rsidR="00000000" w:rsidRPr="00000000">
        <w:rPr>
          <w:i w:val="1"/>
          <w:sz w:val="20"/>
          <w:szCs w:val="20"/>
          <w:rtl w:val="0"/>
        </w:rPr>
        <w:t xml:space="preserve">Handles on motherboards</w:t>
      </w:r>
    </w:p>
    <w:p w:rsidR="00000000" w:rsidDel="00000000" w:rsidP="00000000" w:rsidRDefault="00000000" w:rsidRPr="00000000" w14:paraId="000000E9">
      <w:pPr>
        <w:numPr>
          <w:ilvl w:val="0"/>
          <w:numId w:val="14"/>
        </w:numPr>
        <w:ind w:left="720" w:hanging="360"/>
        <w:rPr>
          <w:i w:val="1"/>
        </w:rPr>
      </w:pPr>
      <w:r w:rsidDel="00000000" w:rsidR="00000000" w:rsidRPr="00000000">
        <w:rPr>
          <w:i w:val="1"/>
          <w:sz w:val="20"/>
          <w:szCs w:val="20"/>
          <w:rtl w:val="0"/>
        </w:rPr>
        <w:t xml:space="preserve">levers or arms </w:t>
      </w:r>
    </w:p>
    <w:p w:rsidR="00000000" w:rsidDel="00000000" w:rsidP="00000000" w:rsidRDefault="00000000" w:rsidRPr="00000000" w14:paraId="000000EA">
      <w:pPr>
        <w:pStyle w:val="Heading2"/>
        <w:ind w:left="0" w:firstLine="0"/>
        <w:rPr>
          <w:i w:val="1"/>
          <w:sz w:val="20"/>
          <w:szCs w:val="20"/>
        </w:rPr>
      </w:pPr>
      <w:bookmarkStart w:colFirst="0" w:colLast="0" w:name="_ql2giw3k7r0y" w:id="42"/>
      <w:bookmarkEnd w:id="42"/>
      <w:r w:rsidDel="00000000" w:rsidR="00000000" w:rsidRPr="00000000">
        <w:rPr>
          <w:rtl w:val="0"/>
        </w:rPr>
        <w:t xml:space="preserve">7.2 Rack Compatibility</w:t>
      </w:r>
      <w:r w:rsidDel="00000000" w:rsidR="00000000" w:rsidRPr="00000000">
        <w:rPr>
          <w:rtl w:val="0"/>
        </w:rPr>
      </w:r>
    </w:p>
    <w:p w:rsidR="00000000" w:rsidDel="00000000" w:rsidP="00000000" w:rsidRDefault="00000000" w:rsidRPr="00000000" w14:paraId="000000EB">
      <w:pPr>
        <w:rPr>
          <w:i w:val="1"/>
          <w:sz w:val="20"/>
          <w:szCs w:val="20"/>
        </w:rPr>
      </w:pPr>
      <w:r w:rsidDel="00000000" w:rsidR="00000000" w:rsidRPr="00000000">
        <w:rPr>
          <w:i w:val="1"/>
          <w:sz w:val="20"/>
          <w:szCs w:val="20"/>
          <w:rtl w:val="0"/>
        </w:rPr>
        <w:t xml:space="preserve">Please describe if your contribution will be used in a rack installation. If the contribution is rack mountable, the specification must be compliant with one of the following OCP approved rack types:  OpenRack (V2.X and beyond), EIA-310, OpenEdge.</w:t>
      </w:r>
    </w:p>
    <w:p w:rsidR="00000000" w:rsidDel="00000000" w:rsidP="00000000" w:rsidRDefault="00000000" w:rsidRPr="00000000" w14:paraId="000000EC">
      <w:pPr>
        <w:pStyle w:val="Heading1"/>
        <w:spacing w:before="200" w:lineRule="auto"/>
        <w:rPr>
          <w:rFonts w:ascii="Arial" w:cs="Arial" w:eastAsia="Arial" w:hAnsi="Arial"/>
        </w:rPr>
      </w:pPr>
      <w:bookmarkStart w:colFirst="0" w:colLast="0" w:name="_o6sqvxl317c8" w:id="43"/>
      <w:bookmarkEnd w:id="43"/>
      <w:r w:rsidDel="00000000" w:rsidR="00000000" w:rsidRPr="00000000">
        <w:rPr>
          <w:rFonts w:ascii="Arial" w:cs="Arial" w:eastAsia="Arial" w:hAnsi="Arial"/>
          <w:rtl w:val="0"/>
        </w:rPr>
        <w:t xml:space="preserve">8. Electrical Requirements </w:t>
      </w:r>
    </w:p>
    <w:p w:rsidR="00000000" w:rsidDel="00000000" w:rsidP="00000000" w:rsidRDefault="00000000" w:rsidRPr="00000000" w14:paraId="000000ED">
      <w:pPr>
        <w:rPr>
          <w:i w:val="1"/>
          <w:sz w:val="20"/>
          <w:szCs w:val="20"/>
        </w:rPr>
      </w:pPr>
      <w:r w:rsidDel="00000000" w:rsidR="00000000" w:rsidRPr="00000000">
        <w:rPr>
          <w:i w:val="1"/>
          <w:sz w:val="20"/>
          <w:szCs w:val="20"/>
          <w:rtl w:val="0"/>
        </w:rPr>
        <w:t xml:space="preserve">Please describe electrical power specifications. Example: Power Input +48VDC, 110VAC, peak power, etc…</w:t>
      </w:r>
    </w:p>
    <w:p w:rsidR="00000000" w:rsidDel="00000000" w:rsidP="00000000" w:rsidRDefault="00000000" w:rsidRPr="00000000" w14:paraId="000000EE">
      <w:pPr>
        <w:pStyle w:val="Heading1"/>
        <w:pageBreakBefore w:val="0"/>
        <w:spacing w:before="200" w:lineRule="auto"/>
        <w:rPr>
          <w:rFonts w:ascii="Arial" w:cs="Arial" w:eastAsia="Arial" w:hAnsi="Arial"/>
          <w:vertAlign w:val="baseline"/>
        </w:rPr>
      </w:pPr>
      <w:bookmarkStart w:colFirst="0" w:colLast="0" w:name="_35nkun2" w:id="44"/>
      <w:bookmarkEnd w:id="44"/>
      <w:r w:rsidDel="00000000" w:rsidR="00000000" w:rsidRPr="00000000">
        <w:rPr>
          <w:rFonts w:ascii="Arial" w:cs="Arial" w:eastAsia="Arial" w:hAnsi="Arial"/>
          <w:rtl w:val="0"/>
        </w:rPr>
        <w:t xml:space="preserve">9</w:t>
      </w:r>
      <w:r w:rsidDel="00000000" w:rsidR="00000000" w:rsidRPr="00000000">
        <w:rPr>
          <w:rFonts w:ascii="Arial" w:cs="Arial" w:eastAsia="Arial" w:hAnsi="Arial"/>
          <w:vertAlign w:val="baseline"/>
          <w:rtl w:val="0"/>
        </w:rPr>
        <w:t xml:space="preserve">. Thermal Design Requirements </w:t>
      </w:r>
    </w:p>
    <w:p w:rsidR="00000000" w:rsidDel="00000000" w:rsidP="00000000" w:rsidRDefault="00000000" w:rsidRPr="00000000" w14:paraId="000000EF">
      <w:pPr>
        <w:rPr>
          <w:i w:val="1"/>
          <w:sz w:val="20"/>
          <w:szCs w:val="20"/>
        </w:rPr>
      </w:pPr>
      <w:r w:rsidDel="00000000" w:rsidR="00000000" w:rsidRPr="00000000">
        <w:rPr>
          <w:i w:val="1"/>
          <w:sz w:val="20"/>
          <w:szCs w:val="20"/>
          <w:rtl w:val="0"/>
        </w:rPr>
        <w:t xml:space="preserve">Please describe the thermal design specifications for your contribution and any CFD and/or thermal models etc... </w:t>
      </w:r>
    </w:p>
    <w:p w:rsidR="00000000" w:rsidDel="00000000" w:rsidP="00000000" w:rsidRDefault="00000000" w:rsidRPr="00000000" w14:paraId="000000F0">
      <w:pPr>
        <w:rPr>
          <w:i w:val="1"/>
          <w:sz w:val="20"/>
          <w:szCs w:val="20"/>
        </w:rPr>
      </w:pPr>
      <w:r w:rsidDel="00000000" w:rsidR="00000000" w:rsidRPr="00000000">
        <w:rPr>
          <w:rtl w:val="0"/>
        </w:rPr>
      </w:r>
    </w:p>
    <w:p w:rsidR="00000000" w:rsidDel="00000000" w:rsidP="00000000" w:rsidRDefault="00000000" w:rsidRPr="00000000" w14:paraId="000000F1">
      <w:pPr>
        <w:rPr>
          <w:i w:val="1"/>
          <w:sz w:val="20"/>
          <w:szCs w:val="20"/>
        </w:rPr>
      </w:pPr>
      <w:r w:rsidDel="00000000" w:rsidR="00000000" w:rsidRPr="00000000">
        <w:rPr>
          <w:i w:val="1"/>
          <w:sz w:val="20"/>
          <w:szCs w:val="20"/>
          <w:rtl w:val="0"/>
        </w:rPr>
        <w:t xml:space="preserve">Note to author of this specification: Examples include:</w:t>
      </w:r>
    </w:p>
    <w:p w:rsidR="00000000" w:rsidDel="00000000" w:rsidP="00000000" w:rsidRDefault="00000000" w:rsidRPr="00000000" w14:paraId="000000F2">
      <w:pPr>
        <w:numPr>
          <w:ilvl w:val="0"/>
          <w:numId w:val="7"/>
        </w:numPr>
        <w:ind w:left="720" w:hanging="360"/>
        <w:rPr>
          <w:i w:val="1"/>
        </w:rPr>
      </w:pPr>
      <w:r w:rsidDel="00000000" w:rsidR="00000000" w:rsidRPr="00000000">
        <w:rPr>
          <w:i w:val="1"/>
          <w:sz w:val="20"/>
          <w:szCs w:val="20"/>
          <w:rtl w:val="0"/>
        </w:rPr>
        <w:t xml:space="preserve">Cooling Media</w:t>
      </w:r>
    </w:p>
    <w:p w:rsidR="00000000" w:rsidDel="00000000" w:rsidP="00000000" w:rsidRDefault="00000000" w:rsidRPr="00000000" w14:paraId="000000F3">
      <w:pPr>
        <w:numPr>
          <w:ilvl w:val="0"/>
          <w:numId w:val="7"/>
        </w:numPr>
        <w:ind w:left="720" w:hanging="360"/>
        <w:rPr>
          <w:i w:val="1"/>
          <w:sz w:val="20"/>
          <w:szCs w:val="20"/>
        </w:rPr>
      </w:pPr>
      <w:r w:rsidDel="00000000" w:rsidR="00000000" w:rsidRPr="00000000">
        <w:rPr>
          <w:i w:val="1"/>
          <w:sz w:val="20"/>
          <w:szCs w:val="20"/>
          <w:rtl w:val="0"/>
        </w:rPr>
        <w:t xml:space="preserve">Flow Management</w:t>
      </w:r>
    </w:p>
    <w:p w:rsidR="00000000" w:rsidDel="00000000" w:rsidP="00000000" w:rsidRDefault="00000000" w:rsidRPr="00000000" w14:paraId="000000F4">
      <w:pPr>
        <w:numPr>
          <w:ilvl w:val="0"/>
          <w:numId w:val="7"/>
        </w:numPr>
        <w:ind w:left="720" w:hanging="360"/>
        <w:rPr>
          <w:i w:val="1"/>
          <w:sz w:val="20"/>
          <w:szCs w:val="20"/>
        </w:rPr>
      </w:pPr>
      <w:r w:rsidDel="00000000" w:rsidR="00000000" w:rsidRPr="00000000">
        <w:rPr>
          <w:i w:val="1"/>
          <w:sz w:val="20"/>
          <w:szCs w:val="20"/>
          <w:rtl w:val="0"/>
        </w:rPr>
        <w:t xml:space="preserve">Fan Controls</w:t>
      </w:r>
    </w:p>
    <w:p w:rsidR="00000000" w:rsidDel="00000000" w:rsidP="00000000" w:rsidRDefault="00000000" w:rsidRPr="00000000" w14:paraId="000000F5">
      <w:pPr>
        <w:pStyle w:val="Heading1"/>
        <w:pageBreakBefore w:val="0"/>
        <w:rPr>
          <w:rFonts w:ascii="Arial" w:cs="Arial" w:eastAsia="Arial" w:hAnsi="Arial"/>
          <w:vertAlign w:val="baseline"/>
        </w:rPr>
      </w:pPr>
      <w:bookmarkStart w:colFirst="0" w:colLast="0" w:name="_28h4qwu" w:id="45"/>
      <w:bookmarkEnd w:id="45"/>
      <w:r w:rsidDel="00000000" w:rsidR="00000000" w:rsidRPr="00000000">
        <w:rPr>
          <w:rFonts w:ascii="Arial" w:cs="Arial" w:eastAsia="Arial" w:hAnsi="Arial"/>
          <w:rtl w:val="0"/>
        </w:rPr>
        <w:t xml:space="preserve">10</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Interfaces</w:t>
      </w:r>
      <w:r w:rsidDel="00000000" w:rsidR="00000000" w:rsidRPr="00000000">
        <w:rPr>
          <w:rtl w:val="0"/>
        </w:rPr>
      </w:r>
    </w:p>
    <w:p w:rsidR="00000000" w:rsidDel="00000000" w:rsidP="00000000" w:rsidRDefault="00000000" w:rsidRPr="00000000" w14:paraId="000000F6">
      <w:pPr>
        <w:rPr>
          <w:i w:val="1"/>
          <w:sz w:val="20"/>
          <w:szCs w:val="20"/>
        </w:rPr>
      </w:pPr>
      <w:r w:rsidDel="00000000" w:rsidR="00000000" w:rsidRPr="00000000">
        <w:rPr>
          <w:i w:val="1"/>
          <w:sz w:val="20"/>
          <w:szCs w:val="20"/>
          <w:rtl w:val="0"/>
        </w:rPr>
        <w:t xml:space="preserve">Please describe the design details of the I/O System of the contribution, be sure to delineate the control and data planes.</w:t>
      </w:r>
    </w:p>
    <w:p w:rsidR="00000000" w:rsidDel="00000000" w:rsidP="00000000" w:rsidRDefault="00000000" w:rsidRPr="00000000" w14:paraId="000000F7">
      <w:pPr>
        <w:pStyle w:val="Heading2"/>
        <w:ind w:left="0" w:firstLine="0"/>
        <w:rPr>
          <w:i w:val="1"/>
          <w:sz w:val="20"/>
          <w:szCs w:val="20"/>
        </w:rPr>
      </w:pPr>
      <w:bookmarkStart w:colFirst="0" w:colLast="0" w:name="_gqyeqaoon68b" w:id="46"/>
      <w:bookmarkEnd w:id="46"/>
      <w:r w:rsidDel="00000000" w:rsidR="00000000" w:rsidRPr="00000000">
        <w:rPr>
          <w:rtl w:val="0"/>
        </w:rPr>
        <w:t xml:space="preserve">10.1 Signal List</w:t>
      </w:r>
      <w:r w:rsidDel="00000000" w:rsidR="00000000" w:rsidRPr="00000000">
        <w:rPr>
          <w:rtl w:val="0"/>
        </w:rPr>
      </w:r>
    </w:p>
    <w:p w:rsidR="00000000" w:rsidDel="00000000" w:rsidP="00000000" w:rsidRDefault="00000000" w:rsidRPr="00000000" w14:paraId="000000F8">
      <w:pPr>
        <w:rPr>
          <w:i w:val="1"/>
          <w:sz w:val="20"/>
          <w:szCs w:val="20"/>
        </w:rPr>
      </w:pPr>
      <w:r w:rsidDel="00000000" w:rsidR="00000000" w:rsidRPr="00000000">
        <w:rPr>
          <w:i w:val="1"/>
          <w:sz w:val="20"/>
          <w:szCs w:val="20"/>
          <w:rtl w:val="0"/>
        </w:rPr>
        <w:t xml:space="preserve">Note to author of this specification: Examples only</w:t>
      </w:r>
    </w:p>
    <w:p w:rsidR="00000000" w:rsidDel="00000000" w:rsidP="00000000" w:rsidRDefault="00000000" w:rsidRPr="00000000" w14:paraId="000000F9">
      <w:pPr>
        <w:keepNext w:val="0"/>
        <w:keepLines w:val="0"/>
        <w:numPr>
          <w:ilvl w:val="0"/>
          <w:numId w:val="4"/>
        </w:numPr>
        <w:spacing w:after="0" w:afterAutospacing="0" w:lineRule="auto"/>
        <w:ind w:firstLine="360"/>
        <w:rPr>
          <w:i w:val="1"/>
        </w:rPr>
      </w:pPr>
      <w:r w:rsidDel="00000000" w:rsidR="00000000" w:rsidRPr="00000000">
        <w:rPr>
          <w:i w:val="1"/>
          <w:sz w:val="20"/>
          <w:szCs w:val="20"/>
          <w:rtl w:val="0"/>
        </w:rPr>
        <w:t xml:space="preserve">Power and Ground</w:t>
      </w:r>
    </w:p>
    <w:p w:rsidR="00000000" w:rsidDel="00000000" w:rsidP="00000000" w:rsidRDefault="00000000" w:rsidRPr="00000000" w14:paraId="000000FA">
      <w:pPr>
        <w:keepNext w:val="0"/>
        <w:keepLines w:val="0"/>
        <w:numPr>
          <w:ilvl w:val="0"/>
          <w:numId w:val="4"/>
        </w:numPr>
        <w:spacing w:after="0" w:afterAutospacing="0" w:lineRule="auto"/>
        <w:ind w:firstLine="360"/>
        <w:rPr>
          <w:i w:val="1"/>
          <w:sz w:val="20"/>
          <w:szCs w:val="20"/>
        </w:rPr>
      </w:pPr>
      <w:r w:rsidDel="00000000" w:rsidR="00000000" w:rsidRPr="00000000">
        <w:rPr>
          <w:i w:val="1"/>
          <w:sz w:val="20"/>
          <w:szCs w:val="20"/>
          <w:rtl w:val="0"/>
        </w:rPr>
        <w:t xml:space="preserve">Synchronization/Clocks</w:t>
      </w:r>
    </w:p>
    <w:p w:rsidR="00000000" w:rsidDel="00000000" w:rsidP="00000000" w:rsidRDefault="00000000" w:rsidRPr="00000000" w14:paraId="000000FB">
      <w:pPr>
        <w:keepNext w:val="0"/>
        <w:keepLines w:val="0"/>
        <w:numPr>
          <w:ilvl w:val="0"/>
          <w:numId w:val="4"/>
        </w:numPr>
        <w:spacing w:after="0" w:afterAutospacing="0" w:lineRule="auto"/>
        <w:ind w:firstLine="360"/>
        <w:rPr>
          <w:i w:val="1"/>
        </w:rPr>
      </w:pPr>
      <w:r w:rsidDel="00000000" w:rsidR="00000000" w:rsidRPr="00000000">
        <w:rPr>
          <w:i w:val="1"/>
          <w:sz w:val="20"/>
          <w:szCs w:val="20"/>
          <w:rtl w:val="0"/>
        </w:rPr>
        <w:t xml:space="preserve">PCIe</w:t>
      </w:r>
    </w:p>
    <w:p w:rsidR="00000000" w:rsidDel="00000000" w:rsidP="00000000" w:rsidRDefault="00000000" w:rsidRPr="00000000" w14:paraId="000000FC">
      <w:pPr>
        <w:keepNext w:val="0"/>
        <w:keepLines w:val="0"/>
        <w:numPr>
          <w:ilvl w:val="0"/>
          <w:numId w:val="4"/>
        </w:numPr>
        <w:spacing w:after="0" w:afterAutospacing="0" w:lineRule="auto"/>
        <w:ind w:firstLine="360"/>
        <w:rPr>
          <w:i w:val="1"/>
        </w:rPr>
      </w:pPr>
      <w:r w:rsidDel="00000000" w:rsidR="00000000" w:rsidRPr="00000000">
        <w:rPr>
          <w:i w:val="1"/>
          <w:sz w:val="20"/>
          <w:szCs w:val="20"/>
          <w:rtl w:val="0"/>
        </w:rPr>
        <w:t xml:space="preserve">i2C/i3C</w:t>
      </w:r>
    </w:p>
    <w:p w:rsidR="00000000" w:rsidDel="00000000" w:rsidP="00000000" w:rsidRDefault="00000000" w:rsidRPr="00000000" w14:paraId="000000FD">
      <w:pPr>
        <w:keepNext w:val="0"/>
        <w:keepLines w:val="0"/>
        <w:numPr>
          <w:ilvl w:val="0"/>
          <w:numId w:val="4"/>
        </w:numPr>
        <w:spacing w:after="0" w:afterAutospacing="0" w:lineRule="auto"/>
        <w:ind w:firstLine="360"/>
        <w:rPr>
          <w:i w:val="1"/>
          <w:sz w:val="20"/>
          <w:szCs w:val="20"/>
        </w:rPr>
      </w:pPr>
      <w:r w:rsidDel="00000000" w:rsidR="00000000" w:rsidRPr="00000000">
        <w:rPr>
          <w:i w:val="1"/>
          <w:sz w:val="20"/>
          <w:szCs w:val="20"/>
          <w:rtl w:val="0"/>
        </w:rPr>
        <w:t xml:space="preserve">GPIO</w:t>
      </w:r>
    </w:p>
    <w:p w:rsidR="00000000" w:rsidDel="00000000" w:rsidP="00000000" w:rsidRDefault="00000000" w:rsidRPr="00000000" w14:paraId="000000FE">
      <w:pPr>
        <w:keepNext w:val="0"/>
        <w:keepLines w:val="0"/>
        <w:numPr>
          <w:ilvl w:val="0"/>
          <w:numId w:val="4"/>
        </w:numPr>
        <w:spacing w:after="80" w:lineRule="auto"/>
        <w:ind w:firstLine="360"/>
        <w:rPr>
          <w:i w:val="1"/>
          <w:sz w:val="20"/>
          <w:szCs w:val="20"/>
        </w:rPr>
      </w:pPr>
      <w:r w:rsidDel="00000000" w:rsidR="00000000" w:rsidRPr="00000000">
        <w:rPr>
          <w:i w:val="1"/>
          <w:sz w:val="20"/>
          <w:szCs w:val="20"/>
          <w:rtl w:val="0"/>
        </w:rPr>
        <w:t xml:space="preserve">USB 3.0</w:t>
      </w:r>
      <w:r w:rsidDel="00000000" w:rsidR="00000000" w:rsidRPr="00000000">
        <w:rPr>
          <w:rtl w:val="0"/>
        </w:rPr>
      </w:r>
    </w:p>
    <w:p w:rsidR="00000000" w:rsidDel="00000000" w:rsidP="00000000" w:rsidRDefault="00000000" w:rsidRPr="00000000" w14:paraId="000000FF">
      <w:pPr>
        <w:pStyle w:val="Heading2"/>
        <w:ind w:left="0" w:firstLine="0"/>
        <w:rPr/>
      </w:pPr>
      <w:bookmarkStart w:colFirst="0" w:colLast="0" w:name="_q1fq80rbm4jf" w:id="47"/>
      <w:bookmarkEnd w:id="47"/>
      <w:r w:rsidDel="00000000" w:rsidR="00000000" w:rsidRPr="00000000">
        <w:rPr>
          <w:vertAlign w:val="baseline"/>
          <w:rtl w:val="0"/>
        </w:rPr>
        <w:t xml:space="preserve">1</w:t>
      </w:r>
      <w:r w:rsidDel="00000000" w:rsidR="00000000" w:rsidRPr="00000000">
        <w:rPr>
          <w:rtl w:val="0"/>
        </w:rPr>
        <w:t xml:space="preserve">0.2 </w:t>
      </w:r>
      <w:r w:rsidDel="00000000" w:rsidR="00000000" w:rsidRPr="00000000">
        <w:rPr>
          <w:vertAlign w:val="baseline"/>
          <w:rtl w:val="0"/>
        </w:rPr>
        <w:t xml:space="preserve">Rear Side Power, I/O, Ex</w:t>
      </w:r>
      <w:r w:rsidDel="00000000" w:rsidR="00000000" w:rsidRPr="00000000">
        <w:rPr>
          <w:rtl w:val="0"/>
        </w:rPr>
        <w:t xml:space="preserve">pansion Board</w:t>
      </w:r>
      <w:r w:rsidDel="00000000" w:rsidR="00000000" w:rsidRPr="00000000">
        <w:rPr>
          <w:vertAlign w:val="baseline"/>
          <w:rtl w:val="0"/>
        </w:rPr>
        <w:t xml:space="preserve"> and Midplane</w:t>
      </w:r>
      <w:r w:rsidDel="00000000" w:rsidR="00000000" w:rsidRPr="00000000">
        <w:rPr>
          <w:rtl w:val="0"/>
        </w:rPr>
        <w:t xml:space="preserve"> Subsystems</w:t>
      </w:r>
    </w:p>
    <w:p w:rsidR="00000000" w:rsidDel="00000000" w:rsidP="00000000" w:rsidRDefault="00000000" w:rsidRPr="00000000" w14:paraId="00000100">
      <w:pPr>
        <w:rPr>
          <w:i w:val="1"/>
          <w:sz w:val="20"/>
          <w:szCs w:val="20"/>
        </w:rPr>
      </w:pPr>
      <w:r w:rsidDel="00000000" w:rsidR="00000000" w:rsidRPr="00000000">
        <w:rPr>
          <w:i w:val="1"/>
          <w:sz w:val="20"/>
          <w:szCs w:val="20"/>
          <w:rtl w:val="0"/>
        </w:rPr>
        <w:t xml:space="preserve">Please describe any modular implementation design details of the contribution. </w:t>
      </w:r>
    </w:p>
    <w:p w:rsidR="00000000" w:rsidDel="00000000" w:rsidP="00000000" w:rsidRDefault="00000000" w:rsidRPr="00000000" w14:paraId="00000101">
      <w:pPr>
        <w:rPr>
          <w:i w:val="1"/>
          <w:sz w:val="20"/>
          <w:szCs w:val="20"/>
        </w:rPr>
      </w:pPr>
      <w:r w:rsidDel="00000000" w:rsidR="00000000" w:rsidRPr="00000000">
        <w:rPr>
          <w:rtl w:val="0"/>
        </w:rPr>
      </w:r>
    </w:p>
    <w:p w:rsidR="00000000" w:rsidDel="00000000" w:rsidP="00000000" w:rsidRDefault="00000000" w:rsidRPr="00000000" w14:paraId="00000102">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03">
      <w:pPr>
        <w:rPr>
          <w:i w:val="1"/>
          <w:sz w:val="20"/>
          <w:szCs w:val="20"/>
        </w:rPr>
      </w:pPr>
      <w:r w:rsidDel="00000000" w:rsidR="00000000" w:rsidRPr="00000000">
        <w:rPr>
          <w:rtl w:val="0"/>
        </w:rPr>
      </w:r>
    </w:p>
    <w:p w:rsidR="00000000" w:rsidDel="00000000" w:rsidP="00000000" w:rsidRDefault="00000000" w:rsidRPr="00000000" w14:paraId="00000104">
      <w:pPr>
        <w:numPr>
          <w:ilvl w:val="0"/>
          <w:numId w:val="14"/>
        </w:numPr>
        <w:ind w:left="720" w:hanging="360"/>
        <w:rPr>
          <w:i w:val="1"/>
        </w:rPr>
      </w:pPr>
      <w:r w:rsidDel="00000000" w:rsidR="00000000" w:rsidRPr="00000000">
        <w:rPr>
          <w:i w:val="1"/>
          <w:sz w:val="20"/>
          <w:szCs w:val="20"/>
          <w:rtl w:val="0"/>
        </w:rPr>
        <w:t xml:space="preserve">​​Overview of Footprint and Population Options</w:t>
      </w:r>
    </w:p>
    <w:p w:rsidR="00000000" w:rsidDel="00000000" w:rsidP="00000000" w:rsidRDefault="00000000" w:rsidRPr="00000000" w14:paraId="00000105">
      <w:pPr>
        <w:keepNext w:val="0"/>
        <w:keepLines w:val="0"/>
        <w:numPr>
          <w:ilvl w:val="0"/>
          <w:numId w:val="14"/>
        </w:numPr>
        <w:spacing w:after="0" w:afterAutospacing="0" w:lineRule="auto"/>
        <w:ind w:firstLine="360"/>
        <w:rPr>
          <w:i w:val="1"/>
        </w:rPr>
      </w:pPr>
      <w:r w:rsidDel="00000000" w:rsidR="00000000" w:rsidRPr="00000000">
        <w:rPr>
          <w:i w:val="1"/>
          <w:sz w:val="20"/>
          <w:szCs w:val="20"/>
          <w:rtl w:val="0"/>
        </w:rPr>
        <w:t xml:space="preserve">Rear Side Connectivity</w:t>
      </w:r>
    </w:p>
    <w:p w:rsidR="00000000" w:rsidDel="00000000" w:rsidP="00000000" w:rsidRDefault="00000000" w:rsidRPr="00000000" w14:paraId="00000106">
      <w:pPr>
        <w:keepNext w:val="0"/>
        <w:keepLines w:val="0"/>
        <w:numPr>
          <w:ilvl w:val="0"/>
          <w:numId w:val="14"/>
        </w:numPr>
        <w:spacing w:after="0" w:afterAutospacing="0" w:lineRule="auto"/>
        <w:ind w:firstLine="360"/>
        <w:rPr>
          <w:i w:val="1"/>
        </w:rPr>
      </w:pPr>
      <w:r w:rsidDel="00000000" w:rsidR="00000000" w:rsidRPr="00000000">
        <w:rPr>
          <w:i w:val="1"/>
          <w:sz w:val="20"/>
          <w:szCs w:val="20"/>
          <w:rtl w:val="0"/>
        </w:rPr>
        <w:t xml:space="preserve">Midplane</w:t>
      </w:r>
    </w:p>
    <w:p w:rsidR="00000000" w:rsidDel="00000000" w:rsidP="00000000" w:rsidRDefault="00000000" w:rsidRPr="00000000" w14:paraId="00000107">
      <w:pPr>
        <w:numPr>
          <w:ilvl w:val="0"/>
          <w:numId w:val="14"/>
        </w:numPr>
        <w:ind w:left="720" w:hanging="360"/>
        <w:rPr>
          <w:i w:val="1"/>
        </w:rPr>
      </w:pPr>
      <w:r w:rsidDel="00000000" w:rsidR="00000000" w:rsidRPr="00000000">
        <w:rPr>
          <w:i w:val="1"/>
          <w:sz w:val="20"/>
          <w:szCs w:val="20"/>
          <w:rtl w:val="0"/>
        </w:rPr>
        <w:t xml:space="preserve">Expansion</w:t>
      </w:r>
    </w:p>
    <w:p w:rsidR="00000000" w:rsidDel="00000000" w:rsidP="00000000" w:rsidRDefault="00000000" w:rsidRPr="00000000" w14:paraId="00000108">
      <w:pPr>
        <w:numPr>
          <w:ilvl w:val="0"/>
          <w:numId w:val="14"/>
        </w:numPr>
        <w:ind w:left="720" w:hanging="360"/>
        <w:rPr>
          <w:i w:val="1"/>
        </w:rPr>
      </w:pPr>
      <w:r w:rsidDel="00000000" w:rsidR="00000000" w:rsidRPr="00000000">
        <w:rPr>
          <w:i w:val="1"/>
          <w:sz w:val="20"/>
          <w:szCs w:val="20"/>
          <w:rtl w:val="0"/>
        </w:rPr>
        <w:t xml:space="preserve">Fixed, redundant, modular, pluggable, adapter?</w:t>
      </w:r>
    </w:p>
    <w:p w:rsidR="00000000" w:rsidDel="00000000" w:rsidP="00000000" w:rsidRDefault="00000000" w:rsidRPr="00000000" w14:paraId="00000109">
      <w:pPr>
        <w:numPr>
          <w:ilvl w:val="0"/>
          <w:numId w:val="14"/>
        </w:numPr>
        <w:ind w:left="720" w:hanging="360"/>
        <w:rPr>
          <w:i w:val="1"/>
        </w:rPr>
      </w:pPr>
      <w:r w:rsidDel="00000000" w:rsidR="00000000" w:rsidRPr="00000000">
        <w:rPr>
          <w:i w:val="1"/>
          <w:sz w:val="20"/>
          <w:szCs w:val="20"/>
          <w:rtl w:val="0"/>
        </w:rPr>
        <w:t xml:space="preserve">AC or DC Power</w:t>
      </w:r>
    </w:p>
    <w:p w:rsidR="00000000" w:rsidDel="00000000" w:rsidP="00000000" w:rsidRDefault="00000000" w:rsidRPr="00000000" w14:paraId="0000010A">
      <w:pPr>
        <w:numPr>
          <w:ilvl w:val="0"/>
          <w:numId w:val="14"/>
        </w:numPr>
        <w:ind w:left="720" w:hanging="360"/>
        <w:rPr>
          <w:i w:val="1"/>
        </w:rPr>
      </w:pPr>
      <w:r w:rsidDel="00000000" w:rsidR="00000000" w:rsidRPr="00000000">
        <w:rPr>
          <w:i w:val="1"/>
          <w:sz w:val="20"/>
          <w:szCs w:val="20"/>
          <w:rtl w:val="0"/>
        </w:rPr>
        <w:t xml:space="preserve">Use of any Blind Mate Connectors</w:t>
      </w:r>
    </w:p>
    <w:p w:rsidR="00000000" w:rsidDel="00000000" w:rsidP="00000000" w:rsidRDefault="00000000" w:rsidRPr="00000000" w14:paraId="0000010B">
      <w:pPr>
        <w:pStyle w:val="Heading1"/>
        <w:pageBreakBefore w:val="0"/>
        <w:rPr>
          <w:rFonts w:ascii="Arial" w:cs="Arial" w:eastAsia="Arial" w:hAnsi="Arial"/>
        </w:rPr>
      </w:pPr>
      <w:bookmarkStart w:colFirst="0" w:colLast="0" w:name="_2w5ecyt" w:id="48"/>
      <w:bookmarkEnd w:id="48"/>
      <w:r w:rsidDel="00000000" w:rsidR="00000000" w:rsidRPr="00000000">
        <w:rPr>
          <w:rFonts w:ascii="Arial" w:cs="Arial" w:eastAsia="Arial" w:hAnsi="Arial"/>
          <w:vertAlign w:val="baseline"/>
          <w:rtl w:val="0"/>
        </w:rPr>
        <w:t xml:space="preserve">1</w:t>
      </w: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On</w:t>
      </w:r>
      <w:r w:rsidDel="00000000" w:rsidR="00000000" w:rsidRPr="00000000">
        <w:rPr>
          <w:rFonts w:ascii="Arial" w:cs="Arial" w:eastAsia="Arial" w:hAnsi="Arial"/>
          <w:vertAlign w:val="baseline"/>
          <w:rtl w:val="0"/>
        </w:rPr>
        <w:t xml:space="preserve">board Power System</w:t>
      </w:r>
      <w:r w:rsidDel="00000000" w:rsidR="00000000" w:rsidRPr="00000000">
        <w:rPr>
          <w:rtl w:val="0"/>
        </w:rPr>
      </w:r>
    </w:p>
    <w:p w:rsidR="00000000" w:rsidDel="00000000" w:rsidP="00000000" w:rsidRDefault="00000000" w:rsidRPr="00000000" w14:paraId="0000010C">
      <w:pPr>
        <w:rPr>
          <w:i w:val="1"/>
          <w:sz w:val="20"/>
          <w:szCs w:val="20"/>
        </w:rPr>
      </w:pPr>
      <w:r w:rsidDel="00000000" w:rsidR="00000000" w:rsidRPr="00000000">
        <w:rPr>
          <w:i w:val="1"/>
          <w:sz w:val="20"/>
          <w:szCs w:val="20"/>
          <w:rtl w:val="0"/>
        </w:rPr>
        <w:t xml:space="preserve">Please describe the design details of the main power system in your contribution.</w:t>
      </w:r>
    </w:p>
    <w:p w:rsidR="00000000" w:rsidDel="00000000" w:rsidP="00000000" w:rsidRDefault="00000000" w:rsidRPr="00000000" w14:paraId="0000010D">
      <w:pPr>
        <w:rPr>
          <w:i w:val="1"/>
          <w:sz w:val="20"/>
          <w:szCs w:val="20"/>
        </w:rPr>
      </w:pPr>
      <w:r w:rsidDel="00000000" w:rsidR="00000000" w:rsidRPr="00000000">
        <w:rPr>
          <w:rtl w:val="0"/>
        </w:rPr>
      </w:r>
    </w:p>
    <w:p w:rsidR="00000000" w:rsidDel="00000000" w:rsidP="00000000" w:rsidRDefault="00000000" w:rsidRPr="00000000" w14:paraId="0000010E">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0F">
      <w:pPr>
        <w:numPr>
          <w:ilvl w:val="0"/>
          <w:numId w:val="14"/>
        </w:numPr>
        <w:spacing w:after="0" w:afterAutospacing="0" w:lineRule="auto"/>
        <w:ind w:firstLine="360"/>
        <w:rPr>
          <w:i w:val="1"/>
        </w:rPr>
      </w:pPr>
      <w:r w:rsidDel="00000000" w:rsidR="00000000" w:rsidRPr="00000000">
        <w:rPr>
          <w:i w:val="1"/>
          <w:sz w:val="20"/>
          <w:szCs w:val="20"/>
          <w:rtl w:val="0"/>
        </w:rPr>
        <w:t xml:space="preserve">Voltage Regulators (CPU/Dimm/Multi-core)</w:t>
      </w:r>
    </w:p>
    <w:p w:rsidR="00000000" w:rsidDel="00000000" w:rsidP="00000000" w:rsidRDefault="00000000" w:rsidRPr="00000000" w14:paraId="00000110">
      <w:pPr>
        <w:numPr>
          <w:ilvl w:val="0"/>
          <w:numId w:val="14"/>
        </w:numPr>
        <w:spacing w:after="0" w:afterAutospacing="0" w:lineRule="auto"/>
        <w:ind w:firstLine="360"/>
        <w:rPr>
          <w:i w:val="1"/>
        </w:rPr>
      </w:pPr>
      <w:r w:rsidDel="00000000" w:rsidR="00000000" w:rsidRPr="00000000">
        <w:rPr>
          <w:i w:val="1"/>
          <w:sz w:val="20"/>
          <w:szCs w:val="20"/>
          <w:rtl w:val="0"/>
        </w:rPr>
        <w:t xml:space="preserve">Power Management </w:t>
      </w:r>
    </w:p>
    <w:p w:rsidR="00000000" w:rsidDel="00000000" w:rsidP="00000000" w:rsidRDefault="00000000" w:rsidRPr="00000000" w14:paraId="00000111">
      <w:pPr>
        <w:numPr>
          <w:ilvl w:val="0"/>
          <w:numId w:val="14"/>
        </w:numPr>
        <w:spacing w:after="0" w:afterAutospacing="0" w:lineRule="auto"/>
        <w:ind w:firstLine="360"/>
        <w:rPr>
          <w:i w:val="1"/>
        </w:rPr>
      </w:pPr>
      <w:r w:rsidDel="00000000" w:rsidR="00000000" w:rsidRPr="00000000">
        <w:rPr>
          <w:i w:val="1"/>
          <w:sz w:val="20"/>
          <w:szCs w:val="20"/>
          <w:rtl w:val="0"/>
        </w:rPr>
        <w:t xml:space="preserve">Input voltages</w:t>
      </w:r>
    </w:p>
    <w:p w:rsidR="00000000" w:rsidDel="00000000" w:rsidP="00000000" w:rsidRDefault="00000000" w:rsidRPr="00000000" w14:paraId="00000112">
      <w:pPr>
        <w:numPr>
          <w:ilvl w:val="0"/>
          <w:numId w:val="14"/>
        </w:numPr>
        <w:spacing w:after="0" w:afterAutospacing="0" w:lineRule="auto"/>
        <w:ind w:firstLine="360"/>
        <w:rPr>
          <w:i w:val="1"/>
        </w:rPr>
      </w:pPr>
      <w:r w:rsidDel="00000000" w:rsidR="00000000" w:rsidRPr="00000000">
        <w:rPr>
          <w:i w:val="1"/>
          <w:sz w:val="20"/>
          <w:szCs w:val="20"/>
          <w:rtl w:val="0"/>
        </w:rPr>
        <w:t xml:space="preserve">Hot swap controller circuit</w:t>
      </w:r>
    </w:p>
    <w:p w:rsidR="00000000" w:rsidDel="00000000" w:rsidP="00000000" w:rsidRDefault="00000000" w:rsidRPr="00000000" w14:paraId="00000113">
      <w:pPr>
        <w:numPr>
          <w:ilvl w:val="0"/>
          <w:numId w:val="14"/>
        </w:numPr>
        <w:spacing w:after="0" w:afterAutospacing="0" w:lineRule="auto"/>
        <w:ind w:firstLine="360"/>
        <w:rPr>
          <w:i w:val="1"/>
        </w:rPr>
      </w:pPr>
      <w:r w:rsidDel="00000000" w:rsidR="00000000" w:rsidRPr="00000000">
        <w:rPr>
          <w:i w:val="1"/>
          <w:sz w:val="20"/>
          <w:szCs w:val="20"/>
          <w:rtl w:val="0"/>
        </w:rPr>
        <w:t xml:space="preserve">Hard drive power</w:t>
      </w:r>
    </w:p>
    <w:p w:rsidR="00000000" w:rsidDel="00000000" w:rsidP="00000000" w:rsidRDefault="00000000" w:rsidRPr="00000000" w14:paraId="00000114">
      <w:pPr>
        <w:numPr>
          <w:ilvl w:val="0"/>
          <w:numId w:val="14"/>
        </w:numPr>
        <w:spacing w:after="0" w:afterAutospacing="0" w:lineRule="auto"/>
        <w:ind w:firstLine="360"/>
        <w:rPr>
          <w:i w:val="1"/>
        </w:rPr>
      </w:pPr>
      <w:r w:rsidDel="00000000" w:rsidR="00000000" w:rsidRPr="00000000">
        <w:rPr>
          <w:i w:val="1"/>
          <w:sz w:val="20"/>
          <w:szCs w:val="20"/>
          <w:rtl w:val="0"/>
        </w:rPr>
        <w:t xml:space="preserve">Power Tree</w:t>
      </w:r>
    </w:p>
    <w:p w:rsidR="00000000" w:rsidDel="00000000" w:rsidP="00000000" w:rsidRDefault="00000000" w:rsidRPr="00000000" w14:paraId="00000115">
      <w:pPr>
        <w:numPr>
          <w:ilvl w:val="0"/>
          <w:numId w:val="14"/>
        </w:numPr>
        <w:spacing w:after="0" w:afterAutospacing="0" w:lineRule="auto"/>
        <w:ind w:firstLine="360"/>
        <w:rPr>
          <w:i w:val="1"/>
        </w:rPr>
      </w:pPr>
      <w:r w:rsidDel="00000000" w:rsidR="00000000" w:rsidRPr="00000000">
        <w:rPr>
          <w:i w:val="1"/>
          <w:sz w:val="20"/>
          <w:szCs w:val="20"/>
          <w:rtl w:val="0"/>
        </w:rPr>
        <w:t xml:space="preserve">Power Policy</w:t>
      </w:r>
    </w:p>
    <w:p w:rsidR="00000000" w:rsidDel="00000000" w:rsidP="00000000" w:rsidRDefault="00000000" w:rsidRPr="00000000" w14:paraId="00000116">
      <w:pPr>
        <w:numPr>
          <w:ilvl w:val="0"/>
          <w:numId w:val="14"/>
        </w:numPr>
        <w:spacing w:after="0" w:afterAutospacing="0" w:lineRule="auto"/>
        <w:ind w:firstLine="360"/>
        <w:rPr>
          <w:i w:val="1"/>
        </w:rPr>
      </w:pPr>
      <w:r w:rsidDel="00000000" w:rsidR="00000000" w:rsidRPr="00000000">
        <w:rPr>
          <w:i w:val="1"/>
          <w:sz w:val="20"/>
          <w:szCs w:val="20"/>
          <w:rtl w:val="0"/>
        </w:rPr>
        <w:t xml:space="preserve">Power Budget</w:t>
      </w:r>
    </w:p>
    <w:p w:rsidR="00000000" w:rsidDel="00000000" w:rsidP="00000000" w:rsidRDefault="00000000" w:rsidRPr="00000000" w14:paraId="00000117">
      <w:pPr>
        <w:numPr>
          <w:ilvl w:val="0"/>
          <w:numId w:val="14"/>
        </w:numPr>
        <w:spacing w:after="0" w:afterAutospacing="0" w:lineRule="auto"/>
        <w:ind w:firstLine="360"/>
        <w:rPr>
          <w:i w:val="1"/>
        </w:rPr>
      </w:pPr>
      <w:r w:rsidDel="00000000" w:rsidR="00000000" w:rsidRPr="00000000">
        <w:rPr>
          <w:i w:val="1"/>
          <w:sz w:val="20"/>
          <w:szCs w:val="20"/>
          <w:rtl w:val="0"/>
        </w:rPr>
        <w:t xml:space="preserve">Platform Budget</w:t>
      </w:r>
    </w:p>
    <w:p w:rsidR="00000000" w:rsidDel="00000000" w:rsidP="00000000" w:rsidRDefault="00000000" w:rsidRPr="00000000" w14:paraId="00000118">
      <w:pPr>
        <w:numPr>
          <w:ilvl w:val="0"/>
          <w:numId w:val="14"/>
        </w:numPr>
        <w:spacing w:after="80" w:lineRule="auto"/>
        <w:ind w:firstLine="360"/>
        <w:rPr>
          <w:i w:val="1"/>
        </w:rPr>
      </w:pPr>
      <w:r w:rsidDel="00000000" w:rsidR="00000000" w:rsidRPr="00000000">
        <w:rPr>
          <w:i w:val="1"/>
          <w:sz w:val="20"/>
          <w:szCs w:val="20"/>
          <w:rtl w:val="0"/>
        </w:rPr>
        <w:t xml:space="preserve">Capacitive Load</w:t>
      </w:r>
    </w:p>
    <w:p w:rsidR="00000000" w:rsidDel="00000000" w:rsidP="00000000" w:rsidRDefault="00000000" w:rsidRPr="00000000" w14:paraId="00000119">
      <w:pPr>
        <w:rPr>
          <w:i w:val="1"/>
          <w:sz w:val="20"/>
          <w:szCs w:val="20"/>
        </w:rPr>
      </w:pPr>
      <w:r w:rsidDel="00000000" w:rsidR="00000000" w:rsidRPr="00000000">
        <w:rPr>
          <w:rtl w:val="0"/>
        </w:rPr>
      </w:r>
    </w:p>
    <w:p w:rsidR="00000000" w:rsidDel="00000000" w:rsidP="00000000" w:rsidRDefault="00000000" w:rsidRPr="00000000" w14:paraId="0000011A">
      <w:pPr>
        <w:pStyle w:val="Heading1"/>
        <w:pageBreakBefore w:val="0"/>
        <w:rPr>
          <w:rFonts w:ascii="Arial" w:cs="Arial" w:eastAsia="Arial" w:hAnsi="Arial"/>
          <w:vertAlign w:val="baseline"/>
        </w:rPr>
      </w:pPr>
      <w:bookmarkStart w:colFirst="0" w:colLast="0" w:name="_2fk6b3p" w:id="49"/>
      <w:bookmarkEnd w:id="49"/>
      <w:r w:rsidDel="00000000" w:rsidR="00000000" w:rsidRPr="00000000">
        <w:rPr>
          <w:rFonts w:ascii="Arial" w:cs="Arial" w:eastAsia="Arial" w:hAnsi="Arial"/>
          <w:rtl w:val="0"/>
        </w:rPr>
        <w:t xml:space="preserve">12</w:t>
      </w:r>
      <w:r w:rsidDel="00000000" w:rsidR="00000000" w:rsidRPr="00000000">
        <w:rPr>
          <w:rFonts w:ascii="Arial" w:cs="Arial" w:eastAsia="Arial" w:hAnsi="Arial"/>
          <w:vertAlign w:val="baseline"/>
          <w:rtl w:val="0"/>
        </w:rPr>
        <w:t xml:space="preserve">. Pr</w:t>
      </w: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scribed Materials </w:t>
      </w:r>
    </w:p>
    <w:p w:rsidR="00000000" w:rsidDel="00000000" w:rsidP="00000000" w:rsidRDefault="00000000" w:rsidRPr="00000000" w14:paraId="0000011B">
      <w:pPr>
        <w:rPr>
          <w:i w:val="1"/>
          <w:sz w:val="20"/>
          <w:szCs w:val="20"/>
        </w:rPr>
      </w:pPr>
      <w:r w:rsidDel="00000000" w:rsidR="00000000" w:rsidRPr="00000000">
        <w:rPr>
          <w:i w:val="1"/>
          <w:sz w:val="20"/>
          <w:szCs w:val="20"/>
          <w:rtl w:val="0"/>
        </w:rPr>
        <w:t xml:space="preserve">Please list any prescribed, disallowed or derated materials in your contribution. This should include any recommended components that are being referenced but not contributed.</w:t>
      </w:r>
    </w:p>
    <w:p w:rsidR="00000000" w:rsidDel="00000000" w:rsidP="00000000" w:rsidRDefault="00000000" w:rsidRPr="00000000" w14:paraId="0000011C">
      <w:pPr>
        <w:rPr>
          <w:i w:val="1"/>
          <w:sz w:val="20"/>
          <w:szCs w:val="20"/>
        </w:rPr>
      </w:pPr>
      <w:r w:rsidDel="00000000" w:rsidR="00000000" w:rsidRPr="00000000">
        <w:rPr>
          <w:rtl w:val="0"/>
        </w:rPr>
      </w:r>
    </w:p>
    <w:p w:rsidR="00000000" w:rsidDel="00000000" w:rsidP="00000000" w:rsidRDefault="00000000" w:rsidRPr="00000000" w14:paraId="0000011D">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1E">
      <w:pPr>
        <w:numPr>
          <w:ilvl w:val="0"/>
          <w:numId w:val="8"/>
        </w:numPr>
        <w:ind w:left="720" w:hanging="360"/>
        <w:rPr>
          <w:i w:val="1"/>
          <w:sz w:val="20"/>
          <w:szCs w:val="20"/>
        </w:rPr>
      </w:pPr>
      <w:r w:rsidDel="00000000" w:rsidR="00000000" w:rsidRPr="00000000">
        <w:rPr>
          <w:i w:val="1"/>
          <w:sz w:val="20"/>
          <w:szCs w:val="20"/>
          <w:rtl w:val="0"/>
        </w:rPr>
        <w:t xml:space="preserve">Disallowed components</w:t>
      </w:r>
    </w:p>
    <w:p w:rsidR="00000000" w:rsidDel="00000000" w:rsidP="00000000" w:rsidRDefault="00000000" w:rsidRPr="00000000" w14:paraId="0000011F">
      <w:pPr>
        <w:numPr>
          <w:ilvl w:val="0"/>
          <w:numId w:val="8"/>
        </w:numPr>
        <w:ind w:left="720" w:hanging="360"/>
        <w:rPr>
          <w:i w:val="1"/>
          <w:sz w:val="20"/>
          <w:szCs w:val="20"/>
        </w:rPr>
      </w:pPr>
      <w:r w:rsidDel="00000000" w:rsidR="00000000" w:rsidRPr="00000000">
        <w:rPr>
          <w:i w:val="1"/>
          <w:sz w:val="20"/>
          <w:szCs w:val="20"/>
          <w:rtl w:val="0"/>
        </w:rPr>
        <w:t xml:space="preserve">FETs, Capacitors and Inductors</w:t>
      </w:r>
    </w:p>
    <w:p w:rsidR="00000000" w:rsidDel="00000000" w:rsidP="00000000" w:rsidRDefault="00000000" w:rsidRPr="00000000" w14:paraId="00000120">
      <w:pPr>
        <w:numPr>
          <w:ilvl w:val="0"/>
          <w:numId w:val="8"/>
        </w:numPr>
        <w:ind w:left="720" w:hanging="360"/>
        <w:rPr>
          <w:i w:val="1"/>
          <w:sz w:val="20"/>
          <w:szCs w:val="20"/>
        </w:rPr>
      </w:pPr>
      <w:r w:rsidDel="00000000" w:rsidR="00000000" w:rsidRPr="00000000">
        <w:rPr>
          <w:i w:val="1"/>
          <w:sz w:val="20"/>
          <w:szCs w:val="20"/>
          <w:rtl w:val="0"/>
        </w:rPr>
        <w:t xml:space="preserve">De-rated materials</w:t>
      </w:r>
    </w:p>
    <w:p w:rsidR="00000000" w:rsidDel="00000000" w:rsidP="00000000" w:rsidRDefault="00000000" w:rsidRPr="00000000" w14:paraId="00000121">
      <w:pPr>
        <w:pStyle w:val="Heading1"/>
        <w:pageBreakBefore w:val="0"/>
        <w:rPr>
          <w:rFonts w:ascii="Arial" w:cs="Arial" w:eastAsia="Arial" w:hAnsi="Arial"/>
        </w:rPr>
      </w:pPr>
      <w:bookmarkStart w:colFirst="0" w:colLast="0" w:name="_btwx093etnm6" w:id="50"/>
      <w:bookmarkEnd w:id="50"/>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System Firmware</w:t>
      </w:r>
      <w:r w:rsidDel="00000000" w:rsidR="00000000" w:rsidRPr="00000000">
        <w:rPr>
          <w:rtl w:val="0"/>
        </w:rPr>
      </w:r>
    </w:p>
    <w:p w:rsidR="00000000" w:rsidDel="00000000" w:rsidP="00000000" w:rsidRDefault="00000000" w:rsidRPr="00000000" w14:paraId="00000122">
      <w:pPr>
        <w:pageBreakBefore w:val="0"/>
        <w:ind w:left="90" w:firstLine="0"/>
        <w:rPr>
          <w:i w:val="1"/>
          <w:sz w:val="20"/>
          <w:szCs w:val="20"/>
        </w:rPr>
      </w:pPr>
      <w:r w:rsidDel="00000000" w:rsidR="00000000" w:rsidRPr="00000000">
        <w:rPr>
          <w:i w:val="1"/>
          <w:sz w:val="20"/>
          <w:szCs w:val="20"/>
          <w:rtl w:val="0"/>
        </w:rPr>
        <w:t xml:space="preserve">Please</w:t>
      </w:r>
      <w:r w:rsidDel="00000000" w:rsidR="00000000" w:rsidRPr="00000000">
        <w:rPr>
          <w:i w:val="1"/>
          <w:sz w:val="20"/>
          <w:szCs w:val="20"/>
          <w:rtl w:val="0"/>
        </w:rPr>
        <w:t xml:space="preserve"> document firmware function, features and implementation  including documentation package, a firmware image, licensing and distribution rights, explanation of ownership rights, system build utilities, test regime explanations, standards compliance, options for changing firmware configurations, and how firmware upgrades can be accomplished. </w:t>
      </w:r>
      <w:r w:rsidDel="00000000" w:rsidR="00000000" w:rsidRPr="00000000">
        <w:rPr>
          <w:rtl w:val="0"/>
        </w:rPr>
      </w:r>
    </w:p>
    <w:p w:rsidR="00000000" w:rsidDel="00000000" w:rsidP="00000000" w:rsidRDefault="00000000" w:rsidRPr="00000000" w14:paraId="00000123">
      <w:pPr>
        <w:pageBreakBefore w:val="0"/>
        <w:ind w:left="90" w:firstLine="0"/>
        <w:rPr>
          <w:i w:val="1"/>
          <w:sz w:val="20"/>
          <w:szCs w:val="20"/>
        </w:rPr>
      </w:pPr>
      <w:r w:rsidDel="00000000" w:rsidR="00000000" w:rsidRPr="00000000">
        <w:rPr>
          <w:rtl w:val="0"/>
        </w:rPr>
      </w:r>
    </w:p>
    <w:p w:rsidR="00000000" w:rsidDel="00000000" w:rsidP="00000000" w:rsidRDefault="00000000" w:rsidRPr="00000000" w14:paraId="00000124">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25">
      <w:pPr>
        <w:pageBreakBefore w:val="0"/>
        <w:ind w:left="90" w:firstLine="0"/>
        <w:rPr>
          <w:i w:val="1"/>
          <w:sz w:val="20"/>
          <w:szCs w:val="20"/>
        </w:rPr>
      </w:pPr>
      <w:r w:rsidDel="00000000" w:rsidR="00000000" w:rsidRPr="00000000">
        <w:rPr>
          <w:rtl w:val="0"/>
        </w:rPr>
      </w:r>
    </w:p>
    <w:p w:rsidR="00000000" w:rsidDel="00000000" w:rsidP="00000000" w:rsidRDefault="00000000" w:rsidRPr="00000000" w14:paraId="00000126">
      <w:pPr>
        <w:pageBreakBefore w:val="0"/>
        <w:numPr>
          <w:ilvl w:val="0"/>
          <w:numId w:val="15"/>
        </w:numPr>
        <w:ind w:left="720" w:hanging="360"/>
        <w:rPr>
          <w:i w:val="1"/>
        </w:rPr>
      </w:pPr>
      <w:r w:rsidDel="00000000" w:rsidR="00000000" w:rsidRPr="00000000">
        <w:rPr>
          <w:i w:val="1"/>
          <w:sz w:val="20"/>
          <w:szCs w:val="20"/>
          <w:rtl w:val="0"/>
        </w:rPr>
        <w:t xml:space="preserve">BIOS Chip</w:t>
      </w:r>
    </w:p>
    <w:p w:rsidR="00000000" w:rsidDel="00000000" w:rsidP="00000000" w:rsidRDefault="00000000" w:rsidRPr="00000000" w14:paraId="00000127">
      <w:pPr>
        <w:keepNext w:val="0"/>
        <w:keepLines w:val="0"/>
        <w:numPr>
          <w:ilvl w:val="0"/>
          <w:numId w:val="15"/>
        </w:numPr>
        <w:spacing w:after="0" w:afterAutospacing="0" w:lineRule="auto"/>
        <w:ind w:firstLine="360"/>
        <w:rPr>
          <w:i w:val="1"/>
        </w:rPr>
      </w:pPr>
      <w:r w:rsidDel="00000000" w:rsidR="00000000" w:rsidRPr="00000000">
        <w:rPr>
          <w:i w:val="1"/>
          <w:sz w:val="20"/>
          <w:szCs w:val="20"/>
          <w:rtl w:val="0"/>
        </w:rPr>
        <w:t xml:space="preserve">BIOS Source Code</w:t>
      </w:r>
    </w:p>
    <w:p w:rsidR="00000000" w:rsidDel="00000000" w:rsidP="00000000" w:rsidRDefault="00000000" w:rsidRPr="00000000" w14:paraId="00000128">
      <w:pPr>
        <w:keepNext w:val="0"/>
        <w:keepLines w:val="0"/>
        <w:numPr>
          <w:ilvl w:val="0"/>
          <w:numId w:val="15"/>
        </w:numPr>
        <w:spacing w:after="0" w:afterAutospacing="0" w:lineRule="auto"/>
        <w:ind w:firstLine="360"/>
        <w:rPr>
          <w:i w:val="1"/>
        </w:rPr>
      </w:pPr>
      <w:r w:rsidDel="00000000" w:rsidR="00000000" w:rsidRPr="00000000">
        <w:rPr>
          <w:i w:val="1"/>
          <w:sz w:val="20"/>
          <w:szCs w:val="20"/>
          <w:rtl w:val="0"/>
        </w:rPr>
        <w:t xml:space="preserve">BIOS Feature Requirements</w:t>
      </w:r>
    </w:p>
    <w:p w:rsidR="00000000" w:rsidDel="00000000" w:rsidP="00000000" w:rsidRDefault="00000000" w:rsidRPr="00000000" w14:paraId="00000129">
      <w:pPr>
        <w:keepNext w:val="0"/>
        <w:keepLines w:val="0"/>
        <w:numPr>
          <w:ilvl w:val="0"/>
          <w:numId w:val="15"/>
        </w:numPr>
        <w:spacing w:after="80" w:lineRule="auto"/>
        <w:ind w:firstLine="360"/>
        <w:rPr>
          <w:i w:val="1"/>
        </w:rPr>
      </w:pPr>
      <w:r w:rsidDel="00000000" w:rsidR="00000000" w:rsidRPr="00000000">
        <w:rPr>
          <w:i w:val="1"/>
          <w:sz w:val="20"/>
          <w:szCs w:val="20"/>
          <w:rtl w:val="0"/>
        </w:rPr>
        <w:t xml:space="preserve">Firmware Feature Plan of Record</w:t>
      </w:r>
    </w:p>
    <w:p w:rsidR="00000000" w:rsidDel="00000000" w:rsidP="00000000" w:rsidRDefault="00000000" w:rsidRPr="00000000" w14:paraId="0000012A">
      <w:pPr>
        <w:pageBreakBefore w:val="0"/>
        <w:ind w:left="0" w:firstLine="0"/>
        <w:rPr>
          <w:i w:val="1"/>
          <w:sz w:val="20"/>
          <w:szCs w:val="20"/>
        </w:rPr>
      </w:pPr>
      <w:r w:rsidDel="00000000" w:rsidR="00000000" w:rsidRPr="00000000">
        <w:rPr>
          <w:rtl w:val="0"/>
        </w:rPr>
      </w:r>
    </w:p>
    <w:p w:rsidR="00000000" w:rsidDel="00000000" w:rsidP="00000000" w:rsidRDefault="00000000" w:rsidRPr="00000000" w14:paraId="0000012B">
      <w:pPr>
        <w:pStyle w:val="Heading1"/>
        <w:pageBreakBefore w:val="0"/>
        <w:rPr>
          <w:rFonts w:ascii="Arial" w:cs="Arial" w:eastAsia="Arial" w:hAnsi="Arial"/>
        </w:rPr>
      </w:pPr>
      <w:bookmarkStart w:colFirst="0" w:colLast="0" w:name="_xprovtnrnn3v" w:id="51"/>
      <w:bookmarkEnd w:id="51"/>
      <w:r w:rsidDel="00000000" w:rsidR="00000000" w:rsidRPr="00000000">
        <w:rPr>
          <w:rFonts w:ascii="Arial" w:cs="Arial" w:eastAsia="Arial" w:hAnsi="Arial"/>
          <w:rtl w:val="0"/>
        </w:rPr>
        <w:t xml:space="preserve">14. Hardware Management</w:t>
      </w:r>
    </w:p>
    <w:p w:rsidR="00000000" w:rsidDel="00000000" w:rsidP="00000000" w:rsidRDefault="00000000" w:rsidRPr="00000000" w14:paraId="0000012C">
      <w:pPr>
        <w:rPr>
          <w:i w:val="1"/>
          <w:sz w:val="20"/>
          <w:szCs w:val="20"/>
        </w:rPr>
      </w:pPr>
      <w:r w:rsidDel="00000000" w:rsidR="00000000" w:rsidRPr="00000000">
        <w:rPr>
          <w:i w:val="1"/>
          <w:sz w:val="20"/>
          <w:szCs w:val="20"/>
          <w:rtl w:val="0"/>
        </w:rPr>
        <w:t xml:space="preserve">Please document the hardware management implementation of your contribution.</w:t>
      </w:r>
    </w:p>
    <w:p w:rsidR="00000000" w:rsidDel="00000000" w:rsidP="00000000" w:rsidRDefault="00000000" w:rsidRPr="00000000" w14:paraId="0000012D">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E">
      <w:pPr>
        <w:rPr>
          <w:i w:val="1"/>
          <w:sz w:val="20"/>
          <w:szCs w:val="20"/>
        </w:rPr>
      </w:pPr>
      <w:r w:rsidDel="00000000" w:rsidR="00000000" w:rsidRPr="00000000">
        <w:rPr>
          <w:i w:val="1"/>
          <w:sz w:val="20"/>
          <w:szCs w:val="20"/>
          <w:rtl w:val="0"/>
        </w:rPr>
        <w:t xml:space="preserve">Note to author of this specification: This section </w:t>
      </w:r>
      <w:r w:rsidDel="00000000" w:rsidR="00000000" w:rsidRPr="00000000">
        <w:rPr>
          <w:b w:val="1"/>
          <w:i w:val="1"/>
          <w:sz w:val="20"/>
          <w:szCs w:val="20"/>
          <w:rtl w:val="0"/>
        </w:rPr>
        <w:t xml:space="preserve">should</w:t>
      </w:r>
      <w:r w:rsidDel="00000000" w:rsidR="00000000" w:rsidRPr="00000000">
        <w:rPr>
          <w:i w:val="1"/>
          <w:sz w:val="20"/>
          <w:szCs w:val="20"/>
          <w:rtl w:val="0"/>
        </w:rPr>
        <w:t xml:space="preserve"> include the following below items:</w:t>
      </w:r>
    </w:p>
    <w:p w:rsidR="00000000" w:rsidDel="00000000" w:rsidP="00000000" w:rsidRDefault="00000000" w:rsidRPr="00000000" w14:paraId="0000012F">
      <w:pPr>
        <w:numPr>
          <w:ilvl w:val="0"/>
          <w:numId w:val="3"/>
        </w:numPr>
        <w:ind w:left="720" w:hanging="360"/>
        <w:rPr>
          <w:i w:val="1"/>
          <w:sz w:val="20"/>
          <w:szCs w:val="20"/>
        </w:rPr>
      </w:pPr>
      <w:r w:rsidDel="00000000" w:rsidR="00000000" w:rsidRPr="00000000">
        <w:rPr>
          <w:i w:val="1"/>
          <w:sz w:val="20"/>
          <w:szCs w:val="20"/>
          <w:rtl w:val="0"/>
        </w:rPr>
        <w:t xml:space="preserve">Statement on whether the contribution supports out-of-band manageability.</w:t>
      </w:r>
    </w:p>
    <w:p w:rsidR="00000000" w:rsidDel="00000000" w:rsidP="00000000" w:rsidRDefault="00000000" w:rsidRPr="00000000" w14:paraId="00000130">
      <w:pPr>
        <w:numPr>
          <w:ilvl w:val="0"/>
          <w:numId w:val="3"/>
        </w:numPr>
        <w:ind w:left="720" w:hanging="360"/>
        <w:rPr>
          <w:i w:val="1"/>
          <w:sz w:val="20"/>
          <w:szCs w:val="20"/>
        </w:rPr>
      </w:pPr>
      <w:r w:rsidDel="00000000" w:rsidR="00000000" w:rsidRPr="00000000">
        <w:rPr>
          <w:i w:val="1"/>
          <w:sz w:val="20"/>
          <w:szCs w:val="20"/>
          <w:rtl w:val="0"/>
        </w:rPr>
        <w:t xml:space="preserve">Statement on the modularity of the manageability architecture. (i.e. is an OCP management module used?)</w:t>
      </w:r>
    </w:p>
    <w:p w:rsidR="00000000" w:rsidDel="00000000" w:rsidP="00000000" w:rsidRDefault="00000000" w:rsidRPr="00000000" w14:paraId="00000131">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32">
      <w:pPr>
        <w:rPr>
          <w:i w:val="1"/>
          <w:sz w:val="20"/>
          <w:szCs w:val="20"/>
        </w:rPr>
      </w:pPr>
      <w:r w:rsidDel="00000000" w:rsidR="00000000" w:rsidRPr="00000000">
        <w:rPr>
          <w:i w:val="1"/>
          <w:sz w:val="20"/>
          <w:szCs w:val="20"/>
          <w:rtl w:val="0"/>
        </w:rPr>
        <w:t xml:space="preserve">Note to author of this specification: This section </w:t>
      </w:r>
      <w:r w:rsidDel="00000000" w:rsidR="00000000" w:rsidRPr="00000000">
        <w:rPr>
          <w:b w:val="1"/>
          <w:i w:val="1"/>
          <w:sz w:val="20"/>
          <w:szCs w:val="20"/>
          <w:rtl w:val="0"/>
        </w:rPr>
        <w:t xml:space="preserve">can</w:t>
      </w:r>
      <w:r w:rsidDel="00000000" w:rsidR="00000000" w:rsidRPr="00000000">
        <w:rPr>
          <w:i w:val="1"/>
          <w:sz w:val="20"/>
          <w:szCs w:val="20"/>
          <w:rtl w:val="0"/>
        </w:rPr>
        <w:t xml:space="preserve"> include the following but is not limited to the below items:</w:t>
      </w:r>
    </w:p>
    <w:p w:rsidR="00000000" w:rsidDel="00000000" w:rsidP="00000000" w:rsidRDefault="00000000" w:rsidRPr="00000000" w14:paraId="00000133">
      <w:pPr>
        <w:numPr>
          <w:ilvl w:val="0"/>
          <w:numId w:val="1"/>
        </w:numPr>
        <w:ind w:left="720" w:hanging="360"/>
        <w:rPr>
          <w:i w:val="1"/>
          <w:sz w:val="20"/>
          <w:szCs w:val="20"/>
        </w:rPr>
      </w:pPr>
      <w:r w:rsidDel="00000000" w:rsidR="00000000" w:rsidRPr="00000000">
        <w:rPr>
          <w:i w:val="1"/>
          <w:sz w:val="20"/>
          <w:szCs w:val="20"/>
          <w:rtl w:val="0"/>
        </w:rPr>
        <w:t xml:space="preserve">Out-of-band management</w:t>
      </w:r>
    </w:p>
    <w:p w:rsidR="00000000" w:rsidDel="00000000" w:rsidP="00000000" w:rsidRDefault="00000000" w:rsidRPr="00000000" w14:paraId="00000134">
      <w:pPr>
        <w:numPr>
          <w:ilvl w:val="1"/>
          <w:numId w:val="1"/>
        </w:numPr>
        <w:ind w:left="1440" w:hanging="360"/>
        <w:rPr>
          <w:i w:val="1"/>
          <w:sz w:val="20"/>
          <w:szCs w:val="20"/>
        </w:rPr>
      </w:pPr>
      <w:r w:rsidDel="00000000" w:rsidR="00000000" w:rsidRPr="00000000">
        <w:rPr>
          <w:i w:val="1"/>
          <w:sz w:val="20"/>
          <w:szCs w:val="20"/>
          <w:rtl w:val="0"/>
        </w:rPr>
        <w:t xml:space="preserve">Dedicated or shared NIC</w:t>
      </w:r>
    </w:p>
    <w:p w:rsidR="00000000" w:rsidDel="00000000" w:rsidP="00000000" w:rsidRDefault="00000000" w:rsidRPr="00000000" w14:paraId="00000135">
      <w:pPr>
        <w:numPr>
          <w:ilvl w:val="1"/>
          <w:numId w:val="1"/>
        </w:numPr>
        <w:ind w:left="1440" w:hanging="360"/>
        <w:rPr>
          <w:i w:val="1"/>
          <w:sz w:val="20"/>
          <w:szCs w:val="20"/>
        </w:rPr>
      </w:pPr>
      <w:r w:rsidDel="00000000" w:rsidR="00000000" w:rsidRPr="00000000">
        <w:rPr>
          <w:i w:val="1"/>
          <w:sz w:val="20"/>
          <w:szCs w:val="20"/>
          <w:rtl w:val="0"/>
        </w:rPr>
        <w:t xml:space="preserve">In which power state is the OOB management enabled</w:t>
      </w:r>
    </w:p>
    <w:p w:rsidR="00000000" w:rsidDel="00000000" w:rsidP="00000000" w:rsidRDefault="00000000" w:rsidRPr="00000000" w14:paraId="00000136">
      <w:pPr>
        <w:numPr>
          <w:ilvl w:val="1"/>
          <w:numId w:val="1"/>
        </w:numPr>
        <w:ind w:left="1440" w:hanging="360"/>
        <w:rPr>
          <w:i w:val="1"/>
          <w:sz w:val="20"/>
          <w:szCs w:val="20"/>
        </w:rPr>
      </w:pPr>
      <w:r w:rsidDel="00000000" w:rsidR="00000000" w:rsidRPr="00000000">
        <w:rPr>
          <w:i w:val="1"/>
          <w:sz w:val="20"/>
          <w:szCs w:val="20"/>
          <w:rtl w:val="0"/>
        </w:rPr>
        <w:t xml:space="preserve">Details about the BMC (size, memory, storage)</w:t>
      </w:r>
    </w:p>
    <w:p w:rsidR="00000000" w:rsidDel="00000000" w:rsidP="00000000" w:rsidRDefault="00000000" w:rsidRPr="00000000" w14:paraId="00000137">
      <w:pPr>
        <w:numPr>
          <w:ilvl w:val="0"/>
          <w:numId w:val="1"/>
        </w:numPr>
        <w:ind w:left="720" w:hanging="360"/>
        <w:rPr>
          <w:i w:val="1"/>
          <w:sz w:val="20"/>
          <w:szCs w:val="20"/>
        </w:rPr>
      </w:pPr>
      <w:r w:rsidDel="00000000" w:rsidR="00000000" w:rsidRPr="00000000">
        <w:rPr>
          <w:i w:val="1"/>
          <w:sz w:val="20"/>
          <w:szCs w:val="20"/>
          <w:rtl w:val="0"/>
        </w:rPr>
        <w:t xml:space="preserve">A list of on-platform manageability interfaces and implementation details:</w:t>
      </w:r>
    </w:p>
    <w:p w:rsidR="00000000" w:rsidDel="00000000" w:rsidP="00000000" w:rsidRDefault="00000000" w:rsidRPr="00000000" w14:paraId="00000138">
      <w:pPr>
        <w:numPr>
          <w:ilvl w:val="1"/>
          <w:numId w:val="1"/>
        </w:numPr>
        <w:ind w:left="1440" w:hanging="360"/>
        <w:rPr>
          <w:i w:val="1"/>
          <w:sz w:val="20"/>
          <w:szCs w:val="20"/>
        </w:rPr>
      </w:pPr>
      <w:r w:rsidDel="00000000" w:rsidR="00000000" w:rsidRPr="00000000">
        <w:rPr>
          <w:i w:val="1"/>
          <w:sz w:val="20"/>
          <w:szCs w:val="20"/>
          <w:rtl w:val="0"/>
        </w:rPr>
        <w:t xml:space="preserve">Connections: I2C/I3C, SMBus, RMII,</w:t>
      </w:r>
    </w:p>
    <w:p w:rsidR="00000000" w:rsidDel="00000000" w:rsidP="00000000" w:rsidRDefault="00000000" w:rsidRPr="00000000" w14:paraId="00000139">
      <w:pPr>
        <w:numPr>
          <w:ilvl w:val="1"/>
          <w:numId w:val="1"/>
        </w:numPr>
        <w:ind w:left="1440" w:hanging="360"/>
        <w:rPr>
          <w:i w:val="1"/>
          <w:sz w:val="20"/>
          <w:szCs w:val="20"/>
        </w:rPr>
      </w:pPr>
      <w:r w:rsidDel="00000000" w:rsidR="00000000" w:rsidRPr="00000000">
        <w:rPr>
          <w:i w:val="1"/>
          <w:sz w:val="20"/>
          <w:szCs w:val="20"/>
          <w:rtl w:val="0"/>
        </w:rPr>
        <w:t xml:space="preserve">Transport Protocol: MCTP, IPMI (KCS, BT, etc)</w:t>
      </w:r>
    </w:p>
    <w:p w:rsidR="00000000" w:rsidDel="00000000" w:rsidP="00000000" w:rsidRDefault="00000000" w:rsidRPr="00000000" w14:paraId="0000013A">
      <w:pPr>
        <w:numPr>
          <w:ilvl w:val="1"/>
          <w:numId w:val="1"/>
        </w:numPr>
        <w:ind w:left="1440" w:hanging="360"/>
        <w:rPr>
          <w:i w:val="1"/>
          <w:sz w:val="20"/>
          <w:szCs w:val="20"/>
        </w:rPr>
      </w:pPr>
      <w:r w:rsidDel="00000000" w:rsidR="00000000" w:rsidRPr="00000000">
        <w:rPr>
          <w:i w:val="1"/>
          <w:sz w:val="20"/>
          <w:szCs w:val="20"/>
          <w:rtl w:val="0"/>
        </w:rPr>
        <w:t xml:space="preserve">Commands constructs: PLDM …, IPMI, SPDM, CPER</w:t>
      </w:r>
    </w:p>
    <w:p w:rsidR="00000000" w:rsidDel="00000000" w:rsidP="00000000" w:rsidRDefault="00000000" w:rsidRPr="00000000" w14:paraId="0000013B">
      <w:pPr>
        <w:numPr>
          <w:ilvl w:val="0"/>
          <w:numId w:val="18"/>
        </w:numPr>
        <w:ind w:left="720" w:hanging="360"/>
        <w:rPr>
          <w:i w:val="1"/>
          <w:sz w:val="20"/>
          <w:szCs w:val="20"/>
        </w:rPr>
      </w:pPr>
      <w:r w:rsidDel="00000000" w:rsidR="00000000" w:rsidRPr="00000000">
        <w:rPr>
          <w:i w:val="1"/>
          <w:sz w:val="20"/>
          <w:szCs w:val="20"/>
          <w:rtl w:val="0"/>
        </w:rPr>
        <w:t xml:space="preserve">A list of components whose firmware which can updated programmatically</w:t>
      </w:r>
    </w:p>
    <w:p w:rsidR="00000000" w:rsidDel="00000000" w:rsidP="00000000" w:rsidRDefault="00000000" w:rsidRPr="00000000" w14:paraId="0000013C">
      <w:pPr>
        <w:numPr>
          <w:ilvl w:val="1"/>
          <w:numId w:val="18"/>
        </w:numPr>
        <w:ind w:left="1440" w:hanging="360"/>
        <w:rPr>
          <w:i w:val="1"/>
          <w:sz w:val="20"/>
          <w:szCs w:val="20"/>
        </w:rPr>
      </w:pPr>
      <w:r w:rsidDel="00000000" w:rsidR="00000000" w:rsidRPr="00000000">
        <w:rPr>
          <w:i w:val="1"/>
          <w:sz w:val="20"/>
          <w:szCs w:val="20"/>
          <w:rtl w:val="0"/>
        </w:rPr>
        <w:t xml:space="preserve">Which support failover/rollback mechanisms</w:t>
      </w:r>
    </w:p>
    <w:p w:rsidR="00000000" w:rsidDel="00000000" w:rsidP="00000000" w:rsidRDefault="00000000" w:rsidRPr="00000000" w14:paraId="0000013D">
      <w:pPr>
        <w:numPr>
          <w:ilvl w:val="0"/>
          <w:numId w:val="18"/>
        </w:numPr>
        <w:ind w:left="720" w:hanging="360"/>
        <w:rPr>
          <w:i w:val="1"/>
          <w:sz w:val="20"/>
          <w:szCs w:val="20"/>
        </w:rPr>
      </w:pPr>
      <w:r w:rsidDel="00000000" w:rsidR="00000000" w:rsidRPr="00000000">
        <w:rPr>
          <w:i w:val="1"/>
          <w:sz w:val="20"/>
          <w:szCs w:val="20"/>
          <w:rtl w:val="0"/>
        </w:rPr>
        <w:t xml:space="preserve">A list of diagnostic or management LEDs</w:t>
      </w:r>
    </w:p>
    <w:p w:rsidR="00000000" w:rsidDel="00000000" w:rsidP="00000000" w:rsidRDefault="00000000" w:rsidRPr="00000000" w14:paraId="0000013E">
      <w:pPr>
        <w:numPr>
          <w:ilvl w:val="0"/>
          <w:numId w:val="18"/>
        </w:numPr>
        <w:ind w:left="720" w:hanging="360"/>
        <w:rPr>
          <w:i w:val="1"/>
          <w:sz w:val="20"/>
          <w:szCs w:val="20"/>
        </w:rPr>
      </w:pPr>
      <w:r w:rsidDel="00000000" w:rsidR="00000000" w:rsidRPr="00000000">
        <w:rPr>
          <w:i w:val="1"/>
          <w:sz w:val="20"/>
          <w:szCs w:val="20"/>
          <w:rtl w:val="0"/>
        </w:rPr>
        <w:t xml:space="preserve">A list of HW telemetry/sensors</w:t>
      </w:r>
    </w:p>
    <w:p w:rsidR="00000000" w:rsidDel="00000000" w:rsidP="00000000" w:rsidRDefault="00000000" w:rsidRPr="00000000" w14:paraId="0000013F">
      <w:pPr>
        <w:numPr>
          <w:ilvl w:val="0"/>
          <w:numId w:val="18"/>
        </w:numPr>
        <w:ind w:left="720" w:hanging="360"/>
        <w:rPr>
          <w:i w:val="1"/>
          <w:sz w:val="20"/>
          <w:szCs w:val="20"/>
        </w:rPr>
      </w:pPr>
      <w:r w:rsidDel="00000000" w:rsidR="00000000" w:rsidRPr="00000000">
        <w:rPr>
          <w:i w:val="1"/>
          <w:sz w:val="20"/>
          <w:szCs w:val="20"/>
          <w:rtl w:val="0"/>
        </w:rPr>
        <w:t xml:space="preserve">A list of HW controls</w:t>
      </w:r>
    </w:p>
    <w:p w:rsidR="00000000" w:rsidDel="00000000" w:rsidP="00000000" w:rsidRDefault="00000000" w:rsidRPr="00000000" w14:paraId="00000140">
      <w:pPr>
        <w:numPr>
          <w:ilvl w:val="0"/>
          <w:numId w:val="18"/>
        </w:numPr>
        <w:ind w:left="720" w:hanging="360"/>
        <w:rPr>
          <w:i w:val="1"/>
          <w:sz w:val="20"/>
          <w:szCs w:val="20"/>
        </w:rPr>
      </w:pPr>
      <w:r w:rsidDel="00000000" w:rsidR="00000000" w:rsidRPr="00000000">
        <w:rPr>
          <w:i w:val="1"/>
          <w:sz w:val="20"/>
          <w:szCs w:val="20"/>
          <w:rtl w:val="0"/>
        </w:rPr>
        <w:t xml:space="preserve">Whether conformance to OCP Profiles has been tested</w:t>
      </w:r>
      <w:r w:rsidDel="00000000" w:rsidR="00000000" w:rsidRPr="00000000">
        <w:rPr>
          <w:rtl w:val="0"/>
        </w:rPr>
      </w:r>
    </w:p>
    <w:p w:rsidR="00000000" w:rsidDel="00000000" w:rsidP="00000000" w:rsidRDefault="00000000" w:rsidRPr="00000000" w14:paraId="00000141">
      <w:pPr>
        <w:numPr>
          <w:ilvl w:val="0"/>
          <w:numId w:val="18"/>
        </w:numPr>
        <w:spacing w:line="276" w:lineRule="auto"/>
        <w:ind w:left="720" w:hanging="360"/>
        <w:rPr>
          <w:i w:val="1"/>
          <w:sz w:val="20"/>
          <w:szCs w:val="20"/>
        </w:rPr>
      </w:pPr>
      <w:r w:rsidDel="00000000" w:rsidR="00000000" w:rsidRPr="00000000">
        <w:rPr>
          <w:i w:val="1"/>
          <w:sz w:val="20"/>
          <w:szCs w:val="20"/>
          <w:rtl w:val="0"/>
        </w:rPr>
        <w:t xml:space="preserve">For Arm-based Servers, whether conformance to Arm Server Base Manageability Requirements Specification has been followed. If so, please also indicate the conformance level (e.g., M2)</w:t>
      </w:r>
      <w:r w:rsidDel="00000000" w:rsidR="00000000" w:rsidRPr="00000000">
        <w:rPr>
          <w:rtl w:val="0"/>
        </w:rPr>
      </w:r>
    </w:p>
    <w:p w:rsidR="00000000" w:rsidDel="00000000" w:rsidP="00000000" w:rsidRDefault="00000000" w:rsidRPr="00000000" w14:paraId="00000142">
      <w:pPr>
        <w:pStyle w:val="Heading1"/>
        <w:pageBreakBefore w:val="0"/>
        <w:rPr>
          <w:i w:val="1"/>
          <w:sz w:val="20"/>
          <w:szCs w:val="20"/>
          <w:highlight w:val="white"/>
        </w:rPr>
      </w:pPr>
      <w:bookmarkStart w:colFirst="0" w:colLast="0" w:name="_43bck75vpxml" w:id="52"/>
      <w:bookmarkEnd w:id="52"/>
      <w:r w:rsidDel="00000000" w:rsidR="00000000" w:rsidRPr="00000000">
        <w:rPr>
          <w:rFonts w:ascii="Arial" w:cs="Arial" w:eastAsia="Arial" w:hAnsi="Arial"/>
          <w:rtl w:val="0"/>
        </w:rPr>
        <w:t xml:space="preserve">15</w:t>
      </w:r>
      <w:r w:rsidDel="00000000" w:rsidR="00000000" w:rsidRPr="00000000">
        <w:rPr>
          <w:rFonts w:ascii="Arial" w:cs="Arial" w:eastAsia="Arial" w:hAnsi="Arial"/>
          <w:rtl w:val="0"/>
        </w:rPr>
        <w:t xml:space="preserve">. Security</w:t>
      </w:r>
      <w:r w:rsidDel="00000000" w:rsidR="00000000" w:rsidRPr="00000000">
        <w:rPr>
          <w:rtl w:val="0"/>
        </w:rPr>
      </w:r>
    </w:p>
    <w:p w:rsidR="00000000" w:rsidDel="00000000" w:rsidP="00000000" w:rsidRDefault="00000000" w:rsidRPr="00000000" w14:paraId="00000143">
      <w:pPr>
        <w:shd w:fill="ffffff" w:val="clear"/>
        <w:rPr>
          <w:i w:val="1"/>
          <w:sz w:val="20"/>
          <w:szCs w:val="20"/>
          <w:highlight w:val="white"/>
        </w:rPr>
      </w:pPr>
      <w:r w:rsidDel="00000000" w:rsidR="00000000" w:rsidRPr="00000000">
        <w:rPr>
          <w:i w:val="1"/>
          <w:sz w:val="20"/>
          <w:szCs w:val="20"/>
          <w:highlight w:val="white"/>
          <w:rtl w:val="0"/>
        </w:rPr>
        <w:t xml:space="preserve">Please briefly describe security functionality that </w:t>
      </w:r>
      <w:r w:rsidDel="00000000" w:rsidR="00000000" w:rsidRPr="00000000">
        <w:rPr>
          <w:b w:val="1"/>
          <w:i w:val="1"/>
          <w:sz w:val="20"/>
          <w:szCs w:val="20"/>
          <w:highlight w:val="white"/>
          <w:rtl w:val="0"/>
        </w:rPr>
        <w:t xml:space="preserve">your specification is designed for</w:t>
      </w:r>
      <w:r w:rsidDel="00000000" w:rsidR="00000000" w:rsidRPr="00000000">
        <w:rPr>
          <w:i w:val="1"/>
          <w:sz w:val="20"/>
          <w:szCs w:val="20"/>
          <w:highlight w:val="white"/>
          <w:rtl w:val="0"/>
        </w:rPr>
        <w:t xml:space="preserve">.</w:t>
      </w:r>
    </w:p>
    <w:p w:rsidR="00000000" w:rsidDel="00000000" w:rsidP="00000000" w:rsidRDefault="00000000" w:rsidRPr="00000000" w14:paraId="00000144">
      <w:pPr>
        <w:shd w:fill="ffffff" w:val="clear"/>
        <w:rPr>
          <w:i w:val="1"/>
          <w:sz w:val="20"/>
          <w:szCs w:val="20"/>
          <w:highlight w:val="white"/>
        </w:rPr>
      </w:pPr>
      <w:r w:rsidDel="00000000" w:rsidR="00000000" w:rsidRPr="00000000">
        <w:rPr>
          <w:i w:val="1"/>
          <w:sz w:val="20"/>
          <w:szCs w:val="20"/>
          <w:highlight w:val="white"/>
          <w:rtl w:val="0"/>
        </w:rPr>
        <w:t xml:space="preserve">Details as listed below should only apply to implementation specific information (differs in some way to the base specification). Omit items that do not apply and add items that are missing.</w:t>
      </w:r>
    </w:p>
    <w:p w:rsidR="00000000" w:rsidDel="00000000" w:rsidP="00000000" w:rsidRDefault="00000000" w:rsidRPr="00000000" w14:paraId="00000145">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46">
      <w:pPr>
        <w:numPr>
          <w:ilvl w:val="0"/>
          <w:numId w:val="5"/>
        </w:numPr>
        <w:shd w:fill="ffffff" w:val="clear"/>
        <w:ind w:left="940" w:hanging="360"/>
        <w:rPr>
          <w:color w:val="000000"/>
          <w:sz w:val="18"/>
          <w:szCs w:val="18"/>
        </w:rPr>
      </w:pPr>
      <w:r w:rsidDel="00000000" w:rsidR="00000000" w:rsidRPr="00000000">
        <w:rPr>
          <w:i w:val="1"/>
          <w:sz w:val="20"/>
          <w:szCs w:val="20"/>
          <w:highlight w:val="white"/>
          <w:rtl w:val="0"/>
        </w:rPr>
        <w:t xml:space="preserve">For cryptography, key derivation, key agreement, and hashing, identify</w:t>
      </w:r>
    </w:p>
    <w:p w:rsidR="00000000" w:rsidDel="00000000" w:rsidP="00000000" w:rsidRDefault="00000000" w:rsidRPr="00000000" w14:paraId="00000147">
      <w:pPr>
        <w:shd w:fill="ffffff" w:val="clear"/>
        <w:ind w:left="1440" w:firstLine="0"/>
        <w:rPr>
          <w:i w:val="1"/>
          <w:sz w:val="20"/>
          <w:szCs w:val="20"/>
          <w:highlight w:val="white"/>
        </w:rPr>
      </w:pPr>
      <w:r w:rsidDel="00000000" w:rsidR="00000000" w:rsidRPr="00000000">
        <w:rPr>
          <w:i w:val="1"/>
          <w:sz w:val="20"/>
          <w:szCs w:val="20"/>
          <w:highlight w:val="white"/>
          <w:rtl w:val="0"/>
        </w:rPr>
        <w:t xml:space="preserve">o Required algorithms, modes, strengths, and usage</w:t>
      </w:r>
    </w:p>
    <w:p w:rsidR="00000000" w:rsidDel="00000000" w:rsidP="00000000" w:rsidRDefault="00000000" w:rsidRPr="00000000" w14:paraId="00000148">
      <w:pPr>
        <w:shd w:fill="ffffff" w:val="clear"/>
        <w:ind w:left="1440" w:firstLine="0"/>
        <w:rPr>
          <w:i w:val="1"/>
          <w:sz w:val="20"/>
          <w:szCs w:val="20"/>
          <w:highlight w:val="white"/>
        </w:rPr>
      </w:pPr>
      <w:r w:rsidDel="00000000" w:rsidR="00000000" w:rsidRPr="00000000">
        <w:rPr>
          <w:i w:val="1"/>
          <w:sz w:val="20"/>
          <w:szCs w:val="20"/>
          <w:highlight w:val="white"/>
          <w:rtl w:val="0"/>
        </w:rPr>
        <w:t xml:space="preserve">o Required compliance with national or international standards</w:t>
      </w:r>
    </w:p>
    <w:p w:rsidR="00000000" w:rsidDel="00000000" w:rsidP="00000000" w:rsidRDefault="00000000" w:rsidRPr="00000000" w14:paraId="00000149">
      <w:pPr>
        <w:shd w:fill="ffffff" w:val="clear"/>
        <w:ind w:left="1440" w:firstLine="0"/>
        <w:rPr>
          <w:i w:val="1"/>
          <w:sz w:val="20"/>
          <w:szCs w:val="20"/>
          <w:highlight w:val="white"/>
        </w:rPr>
      </w:pPr>
      <w:r w:rsidDel="00000000" w:rsidR="00000000" w:rsidRPr="00000000">
        <w:rPr>
          <w:i w:val="1"/>
          <w:sz w:val="20"/>
          <w:szCs w:val="20"/>
          <w:highlight w:val="white"/>
          <w:rtl w:val="0"/>
        </w:rPr>
        <w:t xml:space="preserve">o Acceptable sources of entropy</w:t>
      </w:r>
    </w:p>
    <w:p w:rsidR="00000000" w:rsidDel="00000000" w:rsidP="00000000" w:rsidRDefault="00000000" w:rsidRPr="00000000" w14:paraId="0000014A">
      <w:pPr>
        <w:shd w:fill="ffffff" w:val="clear"/>
        <w:ind w:left="1440" w:firstLine="0"/>
        <w:rPr>
          <w:i w:val="1"/>
          <w:sz w:val="20"/>
          <w:szCs w:val="20"/>
          <w:highlight w:val="white"/>
        </w:rPr>
      </w:pPr>
      <w:r w:rsidDel="00000000" w:rsidR="00000000" w:rsidRPr="00000000">
        <w:rPr>
          <w:i w:val="1"/>
          <w:sz w:val="20"/>
          <w:szCs w:val="20"/>
          <w:highlight w:val="white"/>
          <w:rtl w:val="0"/>
        </w:rPr>
        <w:t xml:space="preserve">o Acceptable certifications of algorithm implementations</w:t>
      </w:r>
    </w:p>
    <w:p w:rsidR="00000000" w:rsidDel="00000000" w:rsidP="00000000" w:rsidRDefault="00000000" w:rsidRPr="00000000" w14:paraId="0000014B">
      <w:pPr>
        <w:shd w:fill="ffffff" w:val="clear"/>
        <w:ind w:left="1440" w:firstLine="0"/>
        <w:rPr>
          <w:i w:val="1"/>
          <w:sz w:val="20"/>
          <w:szCs w:val="20"/>
          <w:highlight w:val="white"/>
        </w:rPr>
      </w:pPr>
      <w:r w:rsidDel="00000000" w:rsidR="00000000" w:rsidRPr="00000000">
        <w:rPr>
          <w:i w:val="1"/>
          <w:sz w:val="20"/>
          <w:szCs w:val="20"/>
          <w:highlight w:val="white"/>
          <w:rtl w:val="0"/>
        </w:rPr>
        <w:t xml:space="preserve">o Recommended certifications of cryptographic modules</w:t>
      </w:r>
    </w:p>
    <w:p w:rsidR="00000000" w:rsidDel="00000000" w:rsidP="00000000" w:rsidRDefault="00000000" w:rsidRPr="00000000" w14:paraId="0000014C">
      <w:pPr>
        <w:shd w:fill="ffffff" w:val="clear"/>
        <w:ind w:left="1440" w:firstLine="0"/>
        <w:rPr>
          <w:i w:val="1"/>
          <w:sz w:val="20"/>
          <w:szCs w:val="20"/>
          <w:highlight w:val="white"/>
        </w:rPr>
      </w:pPr>
      <w:r w:rsidDel="00000000" w:rsidR="00000000" w:rsidRPr="00000000">
        <w:rPr>
          <w:i w:val="1"/>
          <w:sz w:val="20"/>
          <w:szCs w:val="20"/>
          <w:highlight w:val="white"/>
          <w:rtl w:val="0"/>
        </w:rPr>
        <w:t xml:space="preserve">o Recommended safeguards against cryptanalysis by quantum computers</w:t>
      </w:r>
    </w:p>
    <w:p w:rsidR="00000000" w:rsidDel="00000000" w:rsidP="00000000" w:rsidRDefault="00000000" w:rsidRPr="00000000" w14:paraId="0000014D">
      <w:pPr>
        <w:shd w:fill="ffffff" w:val="clear"/>
        <w:ind w:left="1440" w:firstLine="0"/>
        <w:rPr>
          <w:i w:val="1"/>
          <w:sz w:val="20"/>
          <w:szCs w:val="20"/>
          <w:highlight w:val="white"/>
        </w:rPr>
      </w:pPr>
      <w:r w:rsidDel="00000000" w:rsidR="00000000" w:rsidRPr="00000000">
        <w:rPr>
          <w:rtl w:val="0"/>
        </w:rPr>
      </w:r>
    </w:p>
    <w:p w:rsidR="00000000" w:rsidDel="00000000" w:rsidP="00000000" w:rsidRDefault="00000000" w:rsidRPr="00000000" w14:paraId="0000014E">
      <w:pPr>
        <w:numPr>
          <w:ilvl w:val="0"/>
          <w:numId w:val="5"/>
        </w:numPr>
        <w:shd w:fill="ffffff" w:val="clear"/>
        <w:ind w:left="940" w:hanging="360"/>
        <w:rPr>
          <w:color w:val="000000"/>
          <w:sz w:val="18"/>
          <w:szCs w:val="18"/>
        </w:rPr>
      </w:pPr>
      <w:r w:rsidDel="00000000" w:rsidR="00000000" w:rsidRPr="00000000">
        <w:rPr>
          <w:i w:val="1"/>
          <w:sz w:val="20"/>
          <w:szCs w:val="20"/>
          <w:highlight w:val="white"/>
          <w:rtl w:val="0"/>
        </w:rPr>
        <w:t xml:space="preserve">Required flow of Secure Boot starting from hardware root(s) of trust</w:t>
      </w:r>
    </w:p>
    <w:p w:rsidR="00000000" w:rsidDel="00000000" w:rsidP="00000000" w:rsidRDefault="00000000" w:rsidRPr="00000000" w14:paraId="0000014F">
      <w:pPr>
        <w:numPr>
          <w:ilvl w:val="0"/>
          <w:numId w:val="5"/>
        </w:numPr>
        <w:shd w:fill="ffffff" w:val="clear"/>
        <w:ind w:left="940" w:hanging="360"/>
        <w:rPr>
          <w:color w:val="000000"/>
          <w:sz w:val="18"/>
          <w:szCs w:val="18"/>
        </w:rPr>
      </w:pPr>
      <w:r w:rsidDel="00000000" w:rsidR="00000000" w:rsidRPr="00000000">
        <w:rPr>
          <w:i w:val="1"/>
          <w:sz w:val="20"/>
          <w:szCs w:val="20"/>
          <w:highlight w:val="white"/>
          <w:rtl w:val="0"/>
        </w:rPr>
        <w:t xml:space="preserve">Required measurements from hardware reset through firmware </w:t>
      </w:r>
    </w:p>
    <w:p w:rsidR="00000000" w:rsidDel="00000000" w:rsidP="00000000" w:rsidRDefault="00000000" w:rsidRPr="00000000" w14:paraId="00000150">
      <w:pPr>
        <w:numPr>
          <w:ilvl w:val="0"/>
          <w:numId w:val="5"/>
        </w:numPr>
        <w:shd w:fill="ffffff" w:val="clear"/>
        <w:ind w:left="940" w:hanging="360"/>
        <w:rPr>
          <w:color w:val="000000"/>
          <w:sz w:val="18"/>
          <w:szCs w:val="18"/>
        </w:rPr>
      </w:pPr>
      <w:r w:rsidDel="00000000" w:rsidR="00000000" w:rsidRPr="00000000">
        <w:rPr>
          <w:i w:val="1"/>
          <w:sz w:val="20"/>
          <w:szCs w:val="20"/>
          <w:highlight w:val="white"/>
          <w:rtl w:val="0"/>
        </w:rPr>
        <w:t xml:space="preserve">Required attestation protocols</w:t>
      </w:r>
    </w:p>
    <w:p w:rsidR="00000000" w:rsidDel="00000000" w:rsidP="00000000" w:rsidRDefault="00000000" w:rsidRPr="00000000" w14:paraId="00000151">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52">
      <w:pPr>
        <w:numPr>
          <w:ilvl w:val="0"/>
          <w:numId w:val="5"/>
        </w:numPr>
        <w:shd w:fill="ffffff" w:val="clear"/>
        <w:ind w:left="940" w:hanging="360"/>
        <w:rPr>
          <w:color w:val="000000"/>
          <w:sz w:val="18"/>
          <w:szCs w:val="18"/>
        </w:rPr>
      </w:pPr>
      <w:r w:rsidDel="00000000" w:rsidR="00000000" w:rsidRPr="00000000">
        <w:rPr>
          <w:i w:val="1"/>
          <w:sz w:val="20"/>
          <w:szCs w:val="20"/>
          <w:highlight w:val="white"/>
          <w:rtl w:val="0"/>
        </w:rPr>
        <w:t xml:space="preserve">Acceptable environments and processes for provisioning keys and device secrets</w:t>
      </w:r>
    </w:p>
    <w:p w:rsidR="00000000" w:rsidDel="00000000" w:rsidP="00000000" w:rsidRDefault="00000000" w:rsidRPr="00000000" w14:paraId="00000153">
      <w:pPr>
        <w:numPr>
          <w:ilvl w:val="0"/>
          <w:numId w:val="5"/>
        </w:numPr>
        <w:shd w:fill="ffffff" w:val="clear"/>
        <w:ind w:left="940" w:hanging="360"/>
        <w:rPr>
          <w:color w:val="000000"/>
          <w:sz w:val="18"/>
          <w:szCs w:val="18"/>
        </w:rPr>
      </w:pPr>
      <w:r w:rsidDel="00000000" w:rsidR="00000000" w:rsidRPr="00000000">
        <w:rPr>
          <w:i w:val="1"/>
          <w:sz w:val="20"/>
          <w:szCs w:val="20"/>
          <w:highlight w:val="white"/>
          <w:rtl w:val="0"/>
        </w:rPr>
        <w:t xml:space="preserve">Acceptable processes for identifying CVEs and distributing field updates to address them</w:t>
      </w:r>
    </w:p>
    <w:p w:rsidR="00000000" w:rsidDel="00000000" w:rsidP="00000000" w:rsidRDefault="00000000" w:rsidRPr="00000000" w14:paraId="00000154">
      <w:pPr>
        <w:numPr>
          <w:ilvl w:val="0"/>
          <w:numId w:val="5"/>
        </w:numPr>
        <w:shd w:fill="ffffff" w:val="clear"/>
        <w:ind w:left="940" w:hanging="360"/>
        <w:rPr>
          <w:color w:val="000000"/>
          <w:sz w:val="18"/>
          <w:szCs w:val="18"/>
        </w:rPr>
      </w:pPr>
      <w:r w:rsidDel="00000000" w:rsidR="00000000" w:rsidRPr="00000000">
        <w:rPr>
          <w:i w:val="1"/>
          <w:sz w:val="20"/>
          <w:szCs w:val="20"/>
          <w:highlight w:val="white"/>
          <w:rtl w:val="0"/>
        </w:rPr>
        <w:t xml:space="preserve">Acceptable Secure Boot and Attestation key lifecycle management (from generation through</w:t>
      </w:r>
    </w:p>
    <w:p w:rsidR="00000000" w:rsidDel="00000000" w:rsidP="00000000" w:rsidRDefault="00000000" w:rsidRPr="00000000" w14:paraId="00000155">
      <w:pPr>
        <w:numPr>
          <w:ilvl w:val="0"/>
          <w:numId w:val="5"/>
        </w:numPr>
        <w:shd w:fill="ffffff" w:val="clear"/>
        <w:ind w:left="940" w:hanging="360"/>
        <w:rPr>
          <w:color w:val="000000"/>
          <w:sz w:val="18"/>
          <w:szCs w:val="18"/>
        </w:rPr>
      </w:pPr>
      <w:r w:rsidDel="00000000" w:rsidR="00000000" w:rsidRPr="00000000">
        <w:rPr>
          <w:i w:val="1"/>
          <w:sz w:val="20"/>
          <w:szCs w:val="20"/>
          <w:highlight w:val="white"/>
          <w:rtl w:val="0"/>
        </w:rPr>
        <w:t xml:space="preserve">revocation)</w:t>
      </w:r>
    </w:p>
    <w:p w:rsidR="00000000" w:rsidDel="00000000" w:rsidP="00000000" w:rsidRDefault="00000000" w:rsidRPr="00000000" w14:paraId="00000156">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57">
      <w:pPr>
        <w:numPr>
          <w:ilvl w:val="0"/>
          <w:numId w:val="5"/>
        </w:numPr>
        <w:shd w:fill="ffffff" w:val="clear"/>
        <w:ind w:left="940" w:hanging="360"/>
        <w:rPr>
          <w:color w:val="000000"/>
          <w:sz w:val="18"/>
          <w:szCs w:val="18"/>
        </w:rPr>
      </w:pPr>
      <w:r w:rsidDel="00000000" w:rsidR="00000000" w:rsidRPr="00000000">
        <w:rPr>
          <w:i w:val="1"/>
          <w:sz w:val="20"/>
          <w:szCs w:val="20"/>
          <w:highlight w:val="white"/>
          <w:rtl w:val="0"/>
        </w:rPr>
        <w:t xml:space="preserve">Recommended standards for software bills of materials</w:t>
      </w:r>
    </w:p>
    <w:p w:rsidR="00000000" w:rsidDel="00000000" w:rsidP="00000000" w:rsidRDefault="00000000" w:rsidRPr="00000000" w14:paraId="00000158">
      <w:pPr>
        <w:numPr>
          <w:ilvl w:val="0"/>
          <w:numId w:val="5"/>
        </w:numPr>
        <w:shd w:fill="ffffff" w:val="clear"/>
        <w:ind w:left="940" w:hanging="360"/>
        <w:rPr>
          <w:color w:val="000000"/>
          <w:sz w:val="18"/>
          <w:szCs w:val="18"/>
        </w:rPr>
      </w:pPr>
      <w:r w:rsidDel="00000000" w:rsidR="00000000" w:rsidRPr="00000000">
        <w:rPr>
          <w:i w:val="1"/>
          <w:sz w:val="20"/>
          <w:szCs w:val="20"/>
          <w:highlight w:val="white"/>
          <w:rtl w:val="0"/>
        </w:rPr>
        <w:t xml:space="preserve">Recommended firmware recovery mechanisms</w:t>
      </w:r>
    </w:p>
    <w:p w:rsidR="00000000" w:rsidDel="00000000" w:rsidP="00000000" w:rsidRDefault="00000000" w:rsidRPr="00000000" w14:paraId="00000159">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5A">
      <w:pPr>
        <w:shd w:fill="ffffff" w:val="clear"/>
        <w:rPr>
          <w:i w:val="1"/>
          <w:sz w:val="20"/>
          <w:szCs w:val="20"/>
        </w:rPr>
      </w:pPr>
      <w:r w:rsidDel="00000000" w:rsidR="00000000" w:rsidRPr="00000000">
        <w:rPr>
          <w:i w:val="1"/>
          <w:sz w:val="20"/>
          <w:szCs w:val="20"/>
          <w:rtl w:val="0"/>
        </w:rPr>
        <w:t xml:space="preserve">Note to author of this specification: </w:t>
      </w:r>
    </w:p>
    <w:p w:rsidR="00000000" w:rsidDel="00000000" w:rsidP="00000000" w:rsidRDefault="00000000" w:rsidRPr="00000000" w14:paraId="0000015B">
      <w:pPr>
        <w:shd w:fill="ffffff" w:val="clear"/>
        <w:rPr>
          <w:i w:val="1"/>
          <w:sz w:val="20"/>
          <w:szCs w:val="20"/>
          <w:highlight w:val="white"/>
        </w:rPr>
      </w:pPr>
      <w:r w:rsidDel="00000000" w:rsidR="00000000" w:rsidRPr="00000000">
        <w:rPr>
          <w:i w:val="1"/>
          <w:sz w:val="20"/>
          <w:szCs w:val="20"/>
          <w:highlight w:val="white"/>
          <w:rtl w:val="0"/>
        </w:rPr>
        <w:t xml:space="preserve">Required = Required now</w:t>
      </w:r>
    </w:p>
    <w:p w:rsidR="00000000" w:rsidDel="00000000" w:rsidP="00000000" w:rsidRDefault="00000000" w:rsidRPr="00000000" w14:paraId="0000015C">
      <w:pPr>
        <w:shd w:fill="ffffff" w:val="clear"/>
        <w:rPr>
          <w:i w:val="1"/>
          <w:sz w:val="20"/>
          <w:szCs w:val="20"/>
          <w:highlight w:val="white"/>
        </w:rPr>
      </w:pPr>
      <w:r w:rsidDel="00000000" w:rsidR="00000000" w:rsidRPr="00000000">
        <w:rPr>
          <w:i w:val="1"/>
          <w:sz w:val="20"/>
          <w:szCs w:val="20"/>
          <w:highlight w:val="white"/>
          <w:rtl w:val="0"/>
        </w:rPr>
        <w:t xml:space="preserve">Acceptable = Required now and chosen from a list of acceptable alternatives</w:t>
      </w:r>
    </w:p>
    <w:p w:rsidR="00000000" w:rsidDel="00000000" w:rsidP="00000000" w:rsidRDefault="00000000" w:rsidRPr="00000000" w14:paraId="0000015D">
      <w:pPr>
        <w:shd w:fill="ffffff" w:val="clear"/>
        <w:rPr>
          <w:i w:val="1"/>
          <w:sz w:val="20"/>
          <w:szCs w:val="20"/>
          <w:highlight w:val="white"/>
        </w:rPr>
      </w:pPr>
      <w:r w:rsidDel="00000000" w:rsidR="00000000" w:rsidRPr="00000000">
        <w:rPr>
          <w:i w:val="1"/>
          <w:sz w:val="20"/>
          <w:szCs w:val="20"/>
          <w:highlight w:val="white"/>
          <w:rtl w:val="0"/>
        </w:rPr>
        <w:t xml:space="preserve">Recommended = Recommended now, but required by a specified future date</w:t>
      </w:r>
    </w:p>
    <w:p w:rsidR="00000000" w:rsidDel="00000000" w:rsidP="00000000" w:rsidRDefault="00000000" w:rsidRPr="00000000" w14:paraId="0000015E">
      <w:pPr>
        <w:shd w:fill="ffffff" w:val="clear"/>
        <w:ind w:left="720" w:firstLine="0"/>
        <w:rPr>
          <w:i w:val="1"/>
          <w:sz w:val="20"/>
          <w:szCs w:val="20"/>
          <w:highlight w:val="white"/>
        </w:rPr>
      </w:pPr>
      <w:r w:rsidDel="00000000" w:rsidR="00000000" w:rsidRPr="00000000">
        <w:rPr>
          <w:rtl w:val="0"/>
        </w:rPr>
      </w:r>
    </w:p>
    <w:p w:rsidR="00000000" w:rsidDel="00000000" w:rsidP="00000000" w:rsidRDefault="00000000" w:rsidRPr="00000000" w14:paraId="0000015F">
      <w:pPr>
        <w:rPr/>
      </w:pPr>
      <w:r w:rsidDel="00000000" w:rsidR="00000000" w:rsidRPr="00000000">
        <w:rPr>
          <w:i w:val="1"/>
          <w:sz w:val="20"/>
          <w:szCs w:val="20"/>
          <w:highlight w:val="white"/>
          <w:rtl w:val="0"/>
        </w:rPr>
        <w:t xml:space="preserve">Please find guidance and examples in the OCP Security Project documents on </w:t>
      </w:r>
      <w:hyperlink r:id="rId19">
        <w:r w:rsidDel="00000000" w:rsidR="00000000" w:rsidRPr="00000000">
          <w:rPr>
            <w:i w:val="1"/>
            <w:color w:val="1155cc"/>
            <w:sz w:val="20"/>
            <w:szCs w:val="20"/>
            <w:highlight w:val="white"/>
            <w:u w:val="single"/>
            <w:rtl w:val="0"/>
          </w:rPr>
          <w:t xml:space="preserve">Secure Boot</w:t>
        </w:r>
      </w:hyperlink>
      <w:r w:rsidDel="00000000" w:rsidR="00000000" w:rsidRPr="00000000">
        <w:rPr>
          <w:i w:val="1"/>
          <w:sz w:val="20"/>
          <w:szCs w:val="20"/>
          <w:highlight w:val="white"/>
          <w:rtl w:val="0"/>
        </w:rPr>
        <w:t xml:space="preserve">, </w:t>
      </w:r>
      <w:hyperlink r:id="rId20">
        <w:r w:rsidDel="00000000" w:rsidR="00000000" w:rsidRPr="00000000">
          <w:rPr>
            <w:i w:val="1"/>
            <w:color w:val="1155cc"/>
            <w:sz w:val="20"/>
            <w:szCs w:val="20"/>
            <w:highlight w:val="white"/>
            <w:u w:val="single"/>
            <w:rtl w:val="0"/>
          </w:rPr>
          <w:t xml:space="preserve">Attestation of System Components</w:t>
        </w:r>
      </w:hyperlink>
      <w:r w:rsidDel="00000000" w:rsidR="00000000" w:rsidRPr="00000000">
        <w:rPr>
          <w:i w:val="1"/>
          <w:sz w:val="20"/>
          <w:szCs w:val="20"/>
          <w:highlight w:val="white"/>
          <w:rtl w:val="0"/>
        </w:rPr>
        <w:t xml:space="preserve">, </w:t>
      </w:r>
      <w:hyperlink r:id="rId21">
        <w:r w:rsidDel="00000000" w:rsidR="00000000" w:rsidRPr="00000000">
          <w:rPr>
            <w:i w:val="1"/>
            <w:color w:val="1155cc"/>
            <w:sz w:val="20"/>
            <w:szCs w:val="20"/>
            <w:highlight w:val="white"/>
            <w:u w:val="single"/>
            <w:rtl w:val="0"/>
          </w:rPr>
          <w:t xml:space="preserve">Common Security Threats</w:t>
        </w:r>
      </w:hyperlink>
      <w:r w:rsidDel="00000000" w:rsidR="00000000" w:rsidRPr="00000000">
        <w:rPr>
          <w:i w:val="1"/>
          <w:sz w:val="20"/>
          <w:szCs w:val="20"/>
          <w:highlight w:val="white"/>
          <w:rtl w:val="0"/>
        </w:rPr>
        <w:t xml:space="preserve">, and the </w:t>
      </w:r>
      <w:hyperlink r:id="rId22">
        <w:r w:rsidDel="00000000" w:rsidR="00000000" w:rsidRPr="00000000">
          <w:rPr>
            <w:i w:val="1"/>
            <w:color w:val="1155cc"/>
            <w:sz w:val="20"/>
            <w:szCs w:val="20"/>
            <w:highlight w:val="white"/>
            <w:u w:val="single"/>
            <w:rtl w:val="0"/>
          </w:rPr>
          <w:t xml:space="preserve">CSIS document on Secure Firmware Development Best Practices</w:t>
        </w:r>
      </w:hyperlink>
      <w:r w:rsidDel="00000000" w:rsidR="00000000" w:rsidRPr="00000000">
        <w:rPr>
          <w:i w:val="1"/>
          <w:sz w:val="20"/>
          <w:szCs w:val="20"/>
          <w:highlight w:val="white"/>
          <w:rtl w:val="0"/>
        </w:rPr>
        <w:t xml:space="preserve">.</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rFonts w:ascii="Arial" w:cs="Arial" w:eastAsia="Arial" w:hAnsi="Arial"/>
        </w:rPr>
      </w:pPr>
      <w:bookmarkStart w:colFirst="0" w:colLast="0" w:name="_ibf088ek7g5k" w:id="53"/>
      <w:bookmarkEnd w:id="53"/>
      <w:r w:rsidDel="00000000" w:rsidR="00000000" w:rsidRPr="00000000">
        <w:rPr>
          <w:rFonts w:ascii="Arial" w:cs="Arial" w:eastAsia="Arial" w:hAnsi="Arial"/>
          <w:rtl w:val="0"/>
        </w:rPr>
        <w:t xml:space="preserve">16. Software Support (recommended)</w:t>
      </w:r>
      <w:r w:rsidDel="00000000" w:rsidR="00000000" w:rsidRPr="00000000">
        <w:rPr>
          <w:rtl w:val="0"/>
        </w:rPr>
      </w:r>
    </w:p>
    <w:p w:rsidR="00000000" w:rsidDel="00000000" w:rsidP="00000000" w:rsidRDefault="00000000" w:rsidRPr="00000000" w14:paraId="00000162">
      <w:pPr>
        <w:rPr/>
      </w:pPr>
      <w:r w:rsidDel="00000000" w:rsidR="00000000" w:rsidRPr="00000000">
        <w:rPr>
          <w:i w:val="1"/>
          <w:sz w:val="20"/>
          <w:szCs w:val="20"/>
          <w:rtl w:val="0"/>
        </w:rPr>
        <w:t xml:space="preserve">Please document any software and/or tools used to validate the hardware design and include test and validation using virtual simulation, design decisions based upon digital models, or proof of manufacturability via 3-D tools. </w:t>
      </w: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1"/>
        <w:spacing w:line="276" w:lineRule="auto"/>
        <w:rPr>
          <w:rFonts w:ascii="Arial" w:cs="Arial" w:eastAsia="Arial" w:hAnsi="Arial"/>
        </w:rPr>
      </w:pPr>
      <w:r w:rsidDel="00000000" w:rsidR="00000000" w:rsidRPr="00000000">
        <w:rPr>
          <w:rFonts w:ascii="Arial" w:cs="Arial" w:eastAsia="Arial" w:hAnsi="Arial"/>
          <w:rtl w:val="0"/>
        </w:rPr>
        <w:t xml:space="preserve">17. Arm SystemReady (only for Arm-based Systems)</w:t>
      </w:r>
    </w:p>
    <w:p w:rsidR="00000000" w:rsidDel="00000000" w:rsidP="00000000" w:rsidRDefault="00000000" w:rsidRPr="00000000" w14:paraId="00000165">
      <w:pPr>
        <w:spacing w:line="276" w:lineRule="auto"/>
        <w:ind w:left="90" w:firstLine="0"/>
        <w:rPr>
          <w:i w:val="1"/>
          <w:sz w:val="20"/>
          <w:szCs w:val="20"/>
        </w:rPr>
      </w:pPr>
      <w:r w:rsidDel="00000000" w:rsidR="00000000" w:rsidRPr="00000000">
        <w:rPr>
          <w:i w:val="1"/>
          <w:sz w:val="20"/>
          <w:szCs w:val="20"/>
          <w:rtl w:val="0"/>
        </w:rPr>
        <w:t xml:space="preserve">Please document the design compliance for any builders to achieve full Arm SystemReady certification with this design. </w:t>
      </w:r>
    </w:p>
    <w:p w:rsidR="00000000" w:rsidDel="00000000" w:rsidP="00000000" w:rsidRDefault="00000000" w:rsidRPr="00000000" w14:paraId="00000166">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7">
      <w:pPr>
        <w:spacing w:line="276" w:lineRule="auto"/>
        <w:ind w:left="90" w:firstLine="0"/>
        <w:rPr>
          <w:i w:val="1"/>
          <w:sz w:val="20"/>
          <w:szCs w:val="20"/>
        </w:rPr>
      </w:pPr>
      <w:r w:rsidDel="00000000" w:rsidR="00000000" w:rsidRPr="00000000">
        <w:rPr>
          <w:i w:val="1"/>
          <w:sz w:val="20"/>
          <w:szCs w:val="20"/>
          <w:rtl w:val="0"/>
        </w:rPr>
        <w:t xml:space="preserve">For Server Sleds, Open Edge Sleds and Monolithic Servers, the certification of either SystemReady SR or LS certification is required.</w:t>
      </w:r>
    </w:p>
    <w:p w:rsidR="00000000" w:rsidDel="00000000" w:rsidP="00000000" w:rsidRDefault="00000000" w:rsidRPr="00000000" w14:paraId="00000168">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9">
      <w:pPr>
        <w:spacing w:line="276" w:lineRule="auto"/>
        <w:ind w:left="90" w:firstLine="0"/>
        <w:rPr>
          <w:i w:val="1"/>
          <w:sz w:val="20"/>
          <w:szCs w:val="20"/>
        </w:rPr>
      </w:pPr>
      <w:r w:rsidDel="00000000" w:rsidR="00000000" w:rsidRPr="00000000">
        <w:rPr>
          <w:i w:val="1"/>
          <w:sz w:val="20"/>
          <w:szCs w:val="20"/>
          <w:rtl w:val="0"/>
        </w:rPr>
        <w:t xml:space="preserve">For Storage and Networking, the certification of SystemReady SR, LS, ES, or IR is recommended. </w:t>
      </w:r>
    </w:p>
    <w:p w:rsidR="00000000" w:rsidDel="00000000" w:rsidP="00000000" w:rsidRDefault="00000000" w:rsidRPr="00000000" w14:paraId="0000016A">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B">
      <w:pPr>
        <w:spacing w:line="276" w:lineRule="auto"/>
        <w:ind w:left="90" w:firstLine="0"/>
        <w:rPr>
          <w:i w:val="1"/>
          <w:sz w:val="20"/>
          <w:szCs w:val="20"/>
        </w:rPr>
      </w:pPr>
      <w:r w:rsidDel="00000000" w:rsidR="00000000" w:rsidRPr="00000000">
        <w:rPr>
          <w:i w:val="1"/>
          <w:sz w:val="20"/>
          <w:szCs w:val="20"/>
          <w:rtl w:val="0"/>
        </w:rPr>
        <w:t xml:space="preserve">For Systems that are SystemReady SR, ES or IR certified, SystemReady Security Interface Extension (SIE) certification is recommended.</w:t>
      </w:r>
    </w:p>
    <w:p w:rsidR="00000000" w:rsidDel="00000000" w:rsidP="00000000" w:rsidRDefault="00000000" w:rsidRPr="00000000" w14:paraId="0000016C">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D">
      <w:pPr>
        <w:spacing w:line="276" w:lineRule="auto"/>
        <w:ind w:left="90" w:firstLine="0"/>
        <w:rPr/>
      </w:pPr>
      <w:r w:rsidDel="00000000" w:rsidR="00000000" w:rsidRPr="00000000">
        <w:rPr>
          <w:i w:val="1"/>
          <w:sz w:val="20"/>
          <w:szCs w:val="20"/>
          <w:rtl w:val="0"/>
        </w:rPr>
        <w:t xml:space="preserve">More details on Arm SystemReady can be found at https://www.arm.com/architecture/system-architectures/systemready-certification-program.</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pageBreakBefore w:val="0"/>
        <w:rPr>
          <w:rFonts w:ascii="Arial" w:cs="Arial" w:eastAsia="Arial" w:hAnsi="Arial"/>
          <w:vertAlign w:val="baseline"/>
        </w:rPr>
      </w:pPr>
      <w:bookmarkStart w:colFirst="0" w:colLast="0" w:name="_fy8siocl3sx" w:id="54"/>
      <w:bookmarkEnd w:id="54"/>
      <w:r w:rsidDel="00000000" w:rsidR="00000000" w:rsidRPr="00000000">
        <w:rPr>
          <w:rFonts w:ascii="Arial" w:cs="Arial" w:eastAsia="Arial" w:hAnsi="Arial"/>
          <w:rtl w:val="0"/>
        </w:rPr>
        <w:t xml:space="preserve">18. References (recommended)</w:t>
      </w: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1. “Title”, publication year, publication journal/conference/standard, volume, pages, link to publication if available</w:t>
      </w: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pageBreakBefore w:val="0"/>
        <w:rPr>
          <w:rFonts w:ascii="Arial" w:cs="Arial" w:eastAsia="Arial" w:hAnsi="Arial"/>
        </w:rPr>
      </w:pPr>
      <w:bookmarkStart w:colFirst="0" w:colLast="0" w:name="_fu98xdxru854" w:id="55"/>
      <w:bookmarkEnd w:id="55"/>
      <w:r w:rsidDel="00000000" w:rsidR="00000000" w:rsidRPr="00000000">
        <w:rPr>
          <w:rFonts w:ascii="Arial" w:cs="Arial" w:eastAsia="Arial" w:hAnsi="Arial"/>
          <w:rtl w:val="0"/>
        </w:rPr>
        <w:t xml:space="preserve">Appendix A  - Checklist  for IC approval</w:t>
      </w:r>
      <w:r w:rsidDel="00000000" w:rsidR="00000000" w:rsidRPr="00000000">
        <w:rPr>
          <w:rFonts w:ascii="Arial" w:cs="Arial" w:eastAsia="Arial" w:hAnsi="Arial"/>
          <w:rtl w:val="0"/>
        </w:rPr>
        <w:t xml:space="preserve"> of this Specification (to be completed by contributor(s) of this Spec)</w:t>
      </w:r>
    </w:p>
    <w:p w:rsidR="00000000" w:rsidDel="00000000" w:rsidP="00000000" w:rsidRDefault="00000000" w:rsidRPr="00000000" w14:paraId="00000172">
      <w:pPr>
        <w:pageBreakBefore w:val="0"/>
        <w:rPr/>
      </w:pPr>
      <w:r w:rsidDel="00000000" w:rsidR="00000000" w:rsidRPr="00000000">
        <w:rPr>
          <w:rtl w:val="0"/>
        </w:rPr>
        <w:t xml:space="preserve">Complete</w:t>
      </w:r>
      <w:r w:rsidDel="00000000" w:rsidR="00000000" w:rsidRPr="00000000">
        <w:rPr>
          <w:rtl w:val="0"/>
        </w:rPr>
        <w:t xml:space="preserve"> all the checklist items in the table with links </w:t>
      </w:r>
      <w:r w:rsidDel="00000000" w:rsidR="00000000" w:rsidRPr="00000000">
        <w:rPr>
          <w:rtl w:val="0"/>
        </w:rPr>
        <w:t xml:space="preserve">to the section</w:t>
      </w:r>
      <w:r w:rsidDel="00000000" w:rsidR="00000000" w:rsidRPr="00000000">
        <w:rPr>
          <w:rtl w:val="0"/>
        </w:rPr>
        <w:t xml:space="preserve"> where it is described </w:t>
      </w:r>
      <w:r w:rsidDel="00000000" w:rsidR="00000000" w:rsidRPr="00000000">
        <w:rPr>
          <w:rtl w:val="0"/>
        </w:rPr>
        <w:t xml:space="preserve">in this spec</w:t>
      </w:r>
      <w:r w:rsidDel="00000000" w:rsidR="00000000" w:rsidRPr="00000000">
        <w:rPr>
          <w:rtl w:val="0"/>
        </w:rPr>
        <w:t xml:space="preserve"> or an external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160"/>
        <w:gridCol w:w="3465"/>
        <w:tblGridChange w:id="0">
          <w:tblGrid>
            <w:gridCol w:w="3735"/>
            <w:gridCol w:w="216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Has this contribution been presented to an OCP Project group during a project call or engineering 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Approval by Project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Is this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bl>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 </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Style w:val="Heading1"/>
        <w:pageBreakBefore w:val="0"/>
        <w:rPr>
          <w:rFonts w:ascii="Arial" w:cs="Arial" w:eastAsia="Arial" w:hAnsi="Arial"/>
        </w:rPr>
      </w:pPr>
      <w:bookmarkStart w:colFirst="0" w:colLast="0" w:name="_ps6sq2xpw5p9" w:id="56"/>
      <w:bookmarkEnd w:id="56"/>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rPr/>
      </w:pPr>
      <w:bookmarkStart w:colFirst="0" w:colLast="0" w:name="_4eb5pwm0ic6z" w:id="57"/>
      <w:bookmarkEnd w:id="57"/>
      <w:r w:rsidDel="00000000" w:rsidR="00000000" w:rsidRPr="00000000">
        <w:rPr>
          <w:rFonts w:ascii="Arial" w:cs="Arial" w:eastAsia="Arial" w:hAnsi="Arial"/>
          <w:rtl w:val="0"/>
        </w:rPr>
        <w:t xml:space="preserve">Appendix B -  Contribution Process FAQs</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As a contributor to a hardware specification, here are some questions that often come up.</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numPr>
          <w:ilvl w:val="0"/>
          <w:numId w:val="16"/>
        </w:numPr>
        <w:ind w:left="720" w:hanging="360"/>
        <w:rPr>
          <w:b w:val="1"/>
        </w:rPr>
      </w:pPr>
      <w:r w:rsidDel="00000000" w:rsidR="00000000" w:rsidRPr="00000000">
        <w:rPr>
          <w:b w:val="1"/>
          <w:rtl w:val="0"/>
        </w:rPr>
        <w:t xml:space="preserve"> What type of specification am I contributing to OCP?</w:t>
      </w:r>
    </w:p>
    <w:p w:rsidR="00000000" w:rsidDel="00000000" w:rsidP="00000000" w:rsidRDefault="00000000" w:rsidRPr="00000000" w14:paraId="0000018C">
      <w:pPr>
        <w:numPr>
          <w:ilvl w:val="1"/>
          <w:numId w:val="16"/>
        </w:numPr>
        <w:ind w:left="1440" w:hanging="360"/>
        <w:rPr/>
      </w:pPr>
      <w:r w:rsidDel="00000000" w:rsidR="00000000" w:rsidRPr="00000000">
        <w:rPr>
          <w:b w:val="1"/>
          <w:rtl w:val="0"/>
        </w:rPr>
        <w:t xml:space="preserve">The Design Specification</w:t>
      </w:r>
      <w:r w:rsidDel="00000000" w:rsidR="00000000" w:rsidRPr="00000000">
        <w:rPr>
          <w:rtl w:val="0"/>
        </w:rPr>
        <w:t xml:space="preserve"> for a de-facto standard (ex: interface type)</w:t>
      </w:r>
    </w:p>
    <w:p w:rsidR="00000000" w:rsidDel="00000000" w:rsidP="00000000" w:rsidRDefault="00000000" w:rsidRPr="00000000" w14:paraId="0000018D">
      <w:pPr>
        <w:numPr>
          <w:ilvl w:val="1"/>
          <w:numId w:val="16"/>
        </w:numPr>
        <w:ind w:left="1440" w:hanging="360"/>
        <w:rPr/>
      </w:pPr>
      <w:r w:rsidDel="00000000" w:rsidR="00000000" w:rsidRPr="00000000">
        <w:rPr>
          <w:rtl w:val="0"/>
        </w:rPr>
        <w:t xml:space="preserve">The Design Specification for a new product &lt;product type&gt; </w:t>
      </w:r>
    </w:p>
    <w:p w:rsidR="00000000" w:rsidDel="00000000" w:rsidP="00000000" w:rsidRDefault="00000000" w:rsidRPr="00000000" w14:paraId="0000018E">
      <w:pPr>
        <w:numPr>
          <w:ilvl w:val="1"/>
          <w:numId w:val="16"/>
        </w:numPr>
        <w:ind w:left="1440" w:hanging="360"/>
        <w:rPr/>
      </w:pPr>
      <w:r w:rsidDel="00000000" w:rsidR="00000000" w:rsidRPr="00000000">
        <w:rPr>
          <w:rtl w:val="0"/>
        </w:rPr>
        <w:t xml:space="preserve">Modification of an existing &lt;type&gt; specification (state which existing spec is being modified) resulting in a revised specification. </w:t>
      </w:r>
    </w:p>
    <w:p w:rsidR="00000000" w:rsidDel="00000000" w:rsidP="00000000" w:rsidRDefault="00000000" w:rsidRPr="00000000" w14:paraId="0000018F">
      <w:pPr>
        <w:numPr>
          <w:ilvl w:val="1"/>
          <w:numId w:val="16"/>
        </w:numPr>
        <w:ind w:left="1440" w:hanging="360"/>
        <w:rPr/>
      </w:pPr>
      <w:r w:rsidDel="00000000" w:rsidR="00000000" w:rsidRPr="00000000">
        <w:rPr>
          <w:b w:val="1"/>
          <w:rtl w:val="0"/>
        </w:rPr>
        <w:t xml:space="preserve">Design specification </w:t>
      </w:r>
      <w:r w:rsidDel="00000000" w:rsidR="00000000" w:rsidRPr="00000000">
        <w:rPr>
          <w:rtl w:val="0"/>
        </w:rPr>
        <w:t xml:space="preserve">(based on an existing Design Specification) with more refined design details</w:t>
      </w:r>
    </w:p>
    <w:p w:rsidR="00000000" w:rsidDel="00000000" w:rsidP="00000000" w:rsidRDefault="00000000" w:rsidRPr="00000000" w14:paraId="00000190">
      <w:pPr>
        <w:numPr>
          <w:ilvl w:val="1"/>
          <w:numId w:val="16"/>
        </w:numPr>
        <w:ind w:left="1440" w:hanging="360"/>
        <w:rPr/>
      </w:pPr>
      <w:r w:rsidDel="00000000" w:rsidR="00000000" w:rsidRPr="00000000">
        <w:rPr>
          <w:rtl w:val="0"/>
        </w:rPr>
        <w:t xml:space="preserve">If none of the above, please contact OCP Staff for better direction.</w:t>
      </w:r>
    </w:p>
    <w:p w:rsidR="00000000" w:rsidDel="00000000" w:rsidP="00000000" w:rsidRDefault="00000000" w:rsidRPr="00000000" w14:paraId="00000191">
      <w:pPr>
        <w:numPr>
          <w:ilvl w:val="0"/>
          <w:numId w:val="16"/>
        </w:numPr>
        <w:ind w:left="720" w:hanging="360"/>
        <w:rPr>
          <w:b w:val="1"/>
        </w:rPr>
      </w:pPr>
      <w:r w:rsidDel="00000000" w:rsidR="00000000" w:rsidRPr="00000000">
        <w:rPr>
          <w:b w:val="1"/>
          <w:rtl w:val="0"/>
        </w:rPr>
        <w:t xml:space="preserve"> How do I know if what I am contributing will be accepted by OCP?</w:t>
      </w:r>
    </w:p>
    <w:p w:rsidR="00000000" w:rsidDel="00000000" w:rsidP="00000000" w:rsidRDefault="00000000" w:rsidRPr="00000000" w14:paraId="00000192">
      <w:pPr>
        <w:numPr>
          <w:ilvl w:val="1"/>
          <w:numId w:val="16"/>
        </w:numPr>
        <w:ind w:left="1440" w:hanging="360"/>
        <w:rPr/>
      </w:pPr>
      <w:r w:rsidDel="00000000" w:rsidR="00000000" w:rsidRPr="00000000">
        <w:rPr>
          <w:rtl w:val="0"/>
        </w:rPr>
        <w:t xml:space="preserve">Before contributing any specifications, please contact either OCP Staff (Rob Coyle, Michael Schill) or the Project Lead for the Project that best represents your contribution. They will guide you as to what’s the best form for your contribution. Project List </w:t>
      </w:r>
      <w:hyperlink r:id="rId23">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193">
      <w:pPr>
        <w:numPr>
          <w:ilvl w:val="0"/>
          <w:numId w:val="16"/>
        </w:numPr>
        <w:ind w:left="720" w:hanging="360"/>
        <w:rPr>
          <w:b w:val="1"/>
        </w:rPr>
      </w:pPr>
      <w:r w:rsidDel="00000000" w:rsidR="00000000" w:rsidRPr="00000000">
        <w:rPr>
          <w:b w:val="1"/>
          <w:rtl w:val="0"/>
        </w:rPr>
        <w:t xml:space="preserve"> What is the contribution process for my hardware spec?</w:t>
      </w:r>
    </w:p>
    <w:p w:rsidR="00000000" w:rsidDel="00000000" w:rsidP="00000000" w:rsidRDefault="00000000" w:rsidRPr="00000000" w14:paraId="00000194">
      <w:pPr>
        <w:numPr>
          <w:ilvl w:val="1"/>
          <w:numId w:val="16"/>
        </w:numPr>
        <w:ind w:left="1440" w:hanging="360"/>
        <w:rPr/>
      </w:pPr>
      <w:r w:rsidDel="00000000" w:rsidR="00000000" w:rsidRPr="00000000">
        <w:rPr>
          <w:rtl w:val="0"/>
        </w:rPr>
        <w:t xml:space="preserve">Follow the flow for your spec type </w:t>
      </w:r>
      <w:hyperlink r:id="rId24">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195">
      <w:pPr>
        <w:numPr>
          <w:ilvl w:val="0"/>
          <w:numId w:val="16"/>
        </w:numPr>
        <w:ind w:left="720" w:hanging="360"/>
        <w:rPr>
          <w:b w:val="1"/>
        </w:rPr>
      </w:pPr>
      <w:r w:rsidDel="00000000" w:rsidR="00000000" w:rsidRPr="00000000">
        <w:rPr>
          <w:b w:val="1"/>
          <w:rtl w:val="0"/>
        </w:rPr>
        <w:t xml:space="preserve"> What if my spec is not developed yet and I want to collaborate with other companies?</w:t>
      </w:r>
    </w:p>
    <w:p w:rsidR="00000000" w:rsidDel="00000000" w:rsidP="00000000" w:rsidRDefault="00000000" w:rsidRPr="00000000" w14:paraId="00000196">
      <w:pPr>
        <w:numPr>
          <w:ilvl w:val="1"/>
          <w:numId w:val="16"/>
        </w:numPr>
        <w:ind w:left="1440" w:hanging="360"/>
        <w:rPr/>
      </w:pPr>
      <w:r w:rsidDel="00000000" w:rsidR="00000000" w:rsidRPr="00000000">
        <w:rPr>
          <w:rtl w:val="0"/>
        </w:rPr>
        <w:t xml:space="preserve">Please contact either OCP Staff (Rob Coyle or Michael Schill) or the Project Lead for the Project that best represents your contribution. They will help you find other collaborators and help you with the contribution process for a multi-party contribution.</w:t>
      </w:r>
    </w:p>
    <w:p w:rsidR="00000000" w:rsidDel="00000000" w:rsidP="00000000" w:rsidRDefault="00000000" w:rsidRPr="00000000" w14:paraId="00000197">
      <w:pPr>
        <w:numPr>
          <w:ilvl w:val="0"/>
          <w:numId w:val="16"/>
        </w:numPr>
        <w:ind w:left="720" w:hanging="360"/>
        <w:rPr>
          <w:b w:val="1"/>
        </w:rPr>
      </w:pPr>
      <w:r w:rsidDel="00000000" w:rsidR="00000000" w:rsidRPr="00000000">
        <w:rPr>
          <w:b w:val="1"/>
          <w:rtl w:val="0"/>
        </w:rPr>
        <w:t xml:space="preserve"> I have a question about the Contribution License Agreement (CLA). </w:t>
      </w:r>
    </w:p>
    <w:p w:rsidR="00000000" w:rsidDel="00000000" w:rsidP="00000000" w:rsidRDefault="00000000" w:rsidRPr="00000000" w14:paraId="00000198">
      <w:pPr>
        <w:numPr>
          <w:ilvl w:val="1"/>
          <w:numId w:val="16"/>
        </w:numPr>
        <w:ind w:left="1440" w:hanging="360"/>
        <w:rPr/>
      </w:pPr>
      <w:r w:rsidDel="00000000" w:rsidR="00000000" w:rsidRPr="00000000">
        <w:rPr>
          <w:rtl w:val="0"/>
        </w:rPr>
        <w:t xml:space="preserve">Please contact OCP Staff and we can help you with questions.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sz w:val="24"/>
          <w:szCs w:val="24"/>
        </w:rPr>
      </w:pPr>
      <w:bookmarkStart w:colFirst="0" w:colLast="0" w:name="_gjdgxs" w:id="0"/>
      <w:bookmarkEnd w:id="0"/>
      <w:r w:rsidDel="00000000" w:rsidR="00000000" w:rsidRPr="00000000">
        <w:rPr>
          <w:rtl w:val="0"/>
        </w:rPr>
      </w:r>
    </w:p>
    <w:sectPr>
      <w:headerReference r:id="rId25" w:type="default"/>
      <w:type w:val="continuous"/>
      <w:pgSz w:h="15840" w:w="12240" w:orient="portrait"/>
      <w:pgMar w:bottom="1440" w:top="207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&lt;Specification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500050"/>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Q%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120" w:before="360" w:lineRule="auto"/>
      <w:ind w:left="720" w:firstLine="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pencompute.org/documents/attestation-v1-0-20201104-pdf" TargetMode="External"/><Relationship Id="rId22" Type="http://schemas.openxmlformats.org/officeDocument/2006/relationships/hyperlink" Target="https://www.opencompute.org/documents/csis-firmware-security-best-practices-position-paper-version-1-0-pdf" TargetMode="External"/><Relationship Id="rId21" Type="http://schemas.openxmlformats.org/officeDocument/2006/relationships/hyperlink" Target="https://www.opencompute.org/documents/common-security-threats-notes-1-pdf" TargetMode="External"/><Relationship Id="rId24" Type="http://schemas.openxmlformats.org/officeDocument/2006/relationships/hyperlink" Target="https://146a55aca6f00848c565-a7635525d40ac1c70300198708936b4e.ssl.cf1.rackcdn.com/images/4d14a1280e13c7dcf17123678eedc7e56053de96.pdf" TargetMode="External"/><Relationship Id="rId23" Type="http://schemas.openxmlformats.org/officeDocument/2006/relationships/hyperlink" Target="https://www.opencompute.org/pro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5" Type="http://schemas.openxmlformats.org/officeDocument/2006/relationships/header" Target="header4.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www.opencompute.org/participate/legal-documents/" TargetMode="External"/><Relationship Id="rId12" Type="http://schemas.openxmlformats.org/officeDocument/2006/relationships/hyperlink" Target="https://www.opencompute.org/legal-documents" TargetMode="External"/><Relationship Id="rId15" Type="http://schemas.openxmlformats.org/officeDocument/2006/relationships/hyperlink" Target="https://146a55aca6f00848c565-a7635525d40ac1c70300198708936b4e.ssl.cf1.rackcdn.com/images/4d14a1280e13c7dcf17123678eedc7e56053de96.pdf" TargetMode="External"/><Relationship Id="rId14" Type="http://schemas.openxmlformats.org/officeDocument/2006/relationships/hyperlink" Target="https://146a55aca6f00848c565-a7635525d40ac1c70300198708936b4e.ssl.cf1.rackcdn.com/images/bf648bb75091907147e76846cad590f402660d2e.pdf" TargetMode="External"/><Relationship Id="rId17" Type="http://schemas.openxmlformats.org/officeDocument/2006/relationships/hyperlink" Target="https://www.opencompute.org/contributions?query=dcmhs&amp;configure%5BfacetFilters%5D%5B0%5D=archived%3Afalse" TargetMode="External"/><Relationship Id="rId16" Type="http://schemas.openxmlformats.org/officeDocument/2006/relationships/hyperlink" Target="https://www.youtube.com/watch?v=IKqGFyE0V9E" TargetMode="External"/><Relationship Id="rId19" Type="http://schemas.openxmlformats.org/officeDocument/2006/relationships/hyperlink" Target="https://www.opencompute.org/documents/secure-boot-2-pdf" TargetMode="External"/><Relationship Id="rId18" Type="http://schemas.openxmlformats.org/officeDocument/2006/relationships/hyperlink" Target="https://www.opencompute.org/documents/ocp-terminology-guidelines-for-inclusion-and-opennes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