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71" w:rsidRDefault="00890E71" w:rsidP="00890E71">
      <w:pPr>
        <w:spacing w:before="120" w:after="120" w:line="360" w:lineRule="auto"/>
        <w:jc w:val="center"/>
        <w:rPr>
          <w:b/>
          <w:sz w:val="24"/>
          <w:szCs w:val="24"/>
        </w:rPr>
      </w:pPr>
      <w:r w:rsidRPr="00890E71">
        <w:rPr>
          <w:b/>
          <w:sz w:val="24"/>
          <w:szCs w:val="24"/>
        </w:rPr>
        <w:t>Beitrag für das Projekt „Positionen zur Datenschutz-Grundverordnung“</w:t>
      </w:r>
    </w:p>
    <w:p w:rsidR="00890E71" w:rsidRPr="00890E71" w:rsidRDefault="00890E71" w:rsidP="00890E71">
      <w:pPr>
        <w:spacing w:before="120" w:after="120" w:line="360" w:lineRule="auto"/>
        <w:jc w:val="center"/>
        <w:rPr>
          <w:b/>
          <w:sz w:val="24"/>
          <w:szCs w:val="24"/>
        </w:rPr>
      </w:pPr>
      <w:r w:rsidRPr="00890E71">
        <w:rPr>
          <w:b/>
          <w:sz w:val="24"/>
          <w:szCs w:val="24"/>
        </w:rPr>
        <w:t xml:space="preserve">von „Internet &amp; Gesellschaft </w:t>
      </w:r>
      <w:proofErr w:type="spellStart"/>
      <w:r w:rsidRPr="00890E71">
        <w:rPr>
          <w:b/>
          <w:sz w:val="24"/>
          <w:szCs w:val="24"/>
        </w:rPr>
        <w:t>Co:llaboratory</w:t>
      </w:r>
      <w:proofErr w:type="spellEnd"/>
      <w:r w:rsidRPr="00890E71">
        <w:rPr>
          <w:b/>
          <w:sz w:val="24"/>
          <w:szCs w:val="24"/>
        </w:rPr>
        <w:t>“</w:t>
      </w:r>
    </w:p>
    <w:p w:rsidR="00890E71" w:rsidRDefault="00890E71" w:rsidP="006122B6">
      <w:pPr>
        <w:spacing w:before="120" w:after="120" w:line="360" w:lineRule="auto"/>
        <w:rPr>
          <w:sz w:val="24"/>
          <w:szCs w:val="24"/>
        </w:rPr>
      </w:pPr>
    </w:p>
    <w:p w:rsidR="00890E71" w:rsidRDefault="00890E71" w:rsidP="006122B6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[Kurzzusammenfassung:]</w:t>
      </w:r>
    </w:p>
    <w:p w:rsidR="00890E71" w:rsidRDefault="00890E71" w:rsidP="006122B6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Die Bedeutung der geplanten EU-Datenschutzreform kann gar nicht hoch genug eingeschätzt werden. </w:t>
      </w:r>
      <w:r w:rsidRPr="00CB2182">
        <w:rPr>
          <w:sz w:val="24"/>
          <w:szCs w:val="24"/>
        </w:rPr>
        <w:t>Kaum ein Bereich des menschlichen Zusammenlebens wird von ihr nicht berührt</w:t>
      </w:r>
      <w:r>
        <w:rPr>
          <w:sz w:val="24"/>
          <w:szCs w:val="24"/>
        </w:rPr>
        <w:t xml:space="preserve">. Viele Phänomene des digitalen Lebens sind von den derzeit vorliegenden Entwürfen </w:t>
      </w:r>
      <w:r w:rsidR="00984C6E">
        <w:rPr>
          <w:sz w:val="24"/>
          <w:szCs w:val="24"/>
        </w:rPr>
        <w:t xml:space="preserve">aber </w:t>
      </w:r>
      <w:r>
        <w:rPr>
          <w:sz w:val="24"/>
          <w:szCs w:val="24"/>
        </w:rPr>
        <w:t xml:space="preserve">noch nicht hinreichend erfasst. </w:t>
      </w:r>
      <w:r w:rsidR="00491C2E">
        <w:rPr>
          <w:sz w:val="24"/>
          <w:szCs w:val="24"/>
        </w:rPr>
        <w:t xml:space="preserve">Dies gilt insbesondere für </w:t>
      </w:r>
      <w:r>
        <w:rPr>
          <w:sz w:val="24"/>
          <w:szCs w:val="24"/>
        </w:rPr>
        <w:t xml:space="preserve">„Big Data“ </w:t>
      </w:r>
      <w:r w:rsidRPr="006122B6">
        <w:rPr>
          <w:rFonts w:eastAsia="Calibri" w:cs="Arial"/>
          <w:sz w:val="24"/>
          <w:szCs w:val="24"/>
        </w:rPr>
        <w:t>und „</w:t>
      </w:r>
      <w:proofErr w:type="spellStart"/>
      <w:r w:rsidRPr="006122B6">
        <w:rPr>
          <w:rFonts w:eastAsia="Calibri" w:cs="Arial"/>
          <w:sz w:val="24"/>
          <w:szCs w:val="24"/>
        </w:rPr>
        <w:t>Predictive</w:t>
      </w:r>
      <w:proofErr w:type="spellEnd"/>
      <w:r w:rsidRPr="006122B6">
        <w:rPr>
          <w:rFonts w:eastAsia="Calibri" w:cs="Arial"/>
          <w:sz w:val="24"/>
          <w:szCs w:val="24"/>
        </w:rPr>
        <w:t xml:space="preserve"> Anal</w:t>
      </w:r>
      <w:r w:rsidRPr="006122B6">
        <w:rPr>
          <w:rFonts w:eastAsia="Calibri" w:cs="Arial"/>
          <w:sz w:val="24"/>
          <w:szCs w:val="24"/>
        </w:rPr>
        <w:t>y</w:t>
      </w:r>
      <w:r w:rsidRPr="006122B6">
        <w:rPr>
          <w:rFonts w:eastAsia="Calibri" w:cs="Arial"/>
          <w:sz w:val="24"/>
          <w:szCs w:val="24"/>
        </w:rPr>
        <w:t>tics“</w:t>
      </w:r>
      <w:r>
        <w:rPr>
          <w:rFonts w:eastAsia="Calibri" w:cs="Arial"/>
          <w:sz w:val="24"/>
          <w:szCs w:val="24"/>
        </w:rPr>
        <w:t>, „</w:t>
      </w:r>
      <w:r w:rsidRPr="006122B6">
        <w:rPr>
          <w:rFonts w:eastAsia="Calibri" w:cs="Arial"/>
          <w:sz w:val="24"/>
          <w:szCs w:val="24"/>
        </w:rPr>
        <w:t>Cloud Computing“, „</w:t>
      </w:r>
      <w:proofErr w:type="spellStart"/>
      <w:r w:rsidRPr="006122B6">
        <w:rPr>
          <w:rFonts w:eastAsia="Calibri" w:cs="Arial"/>
          <w:sz w:val="24"/>
          <w:szCs w:val="24"/>
        </w:rPr>
        <w:t>Profiling</w:t>
      </w:r>
      <w:proofErr w:type="spellEnd"/>
      <w:r w:rsidRPr="006122B6">
        <w:rPr>
          <w:rFonts w:eastAsia="Calibri" w:cs="Arial"/>
          <w:sz w:val="24"/>
          <w:szCs w:val="24"/>
        </w:rPr>
        <w:t>“, „</w:t>
      </w:r>
      <w:proofErr w:type="spellStart"/>
      <w:r w:rsidRPr="006122B6">
        <w:rPr>
          <w:rFonts w:eastAsia="Calibri" w:cs="Arial"/>
          <w:sz w:val="24"/>
          <w:szCs w:val="24"/>
        </w:rPr>
        <w:t>Behavioral</w:t>
      </w:r>
      <w:proofErr w:type="spellEnd"/>
      <w:r w:rsidRPr="006122B6">
        <w:rPr>
          <w:rFonts w:eastAsia="Calibri" w:cs="Arial"/>
          <w:sz w:val="24"/>
          <w:szCs w:val="24"/>
        </w:rPr>
        <w:t xml:space="preserve"> Tracking </w:t>
      </w:r>
      <w:proofErr w:type="spellStart"/>
      <w:r w:rsidRPr="006122B6">
        <w:rPr>
          <w:rFonts w:eastAsia="Calibri" w:cs="Arial"/>
          <w:sz w:val="24"/>
          <w:szCs w:val="24"/>
        </w:rPr>
        <w:t>and</w:t>
      </w:r>
      <w:proofErr w:type="spellEnd"/>
      <w:r w:rsidRPr="006122B6">
        <w:rPr>
          <w:rFonts w:eastAsia="Calibri" w:cs="Arial"/>
          <w:sz w:val="24"/>
          <w:szCs w:val="24"/>
        </w:rPr>
        <w:t xml:space="preserve"> </w:t>
      </w:r>
      <w:proofErr w:type="spellStart"/>
      <w:r w:rsidRPr="006122B6">
        <w:rPr>
          <w:rFonts w:eastAsia="Calibri" w:cs="Arial"/>
          <w:sz w:val="24"/>
          <w:szCs w:val="24"/>
        </w:rPr>
        <w:t>Targeting</w:t>
      </w:r>
      <w:proofErr w:type="spellEnd"/>
      <w:r w:rsidRPr="006122B6">
        <w:rPr>
          <w:rFonts w:eastAsia="Calibri" w:cs="Arial"/>
          <w:sz w:val="24"/>
          <w:szCs w:val="24"/>
        </w:rPr>
        <w:t>“, das „Internet der Dinge“ und die ver</w:t>
      </w:r>
      <w:r>
        <w:rPr>
          <w:rFonts w:eastAsia="Calibri" w:cs="Arial"/>
          <w:sz w:val="24"/>
          <w:szCs w:val="24"/>
        </w:rPr>
        <w:t xml:space="preserve">netzte Mobilität, </w:t>
      </w:r>
      <w:r w:rsidRPr="006122B6">
        <w:rPr>
          <w:rFonts w:eastAsia="Calibri" w:cs="Arial"/>
          <w:sz w:val="24"/>
          <w:szCs w:val="24"/>
        </w:rPr>
        <w:t>„</w:t>
      </w:r>
      <w:proofErr w:type="spellStart"/>
      <w:r w:rsidRPr="006122B6">
        <w:rPr>
          <w:rFonts w:eastAsia="Calibri" w:cs="Arial"/>
          <w:sz w:val="24"/>
          <w:szCs w:val="24"/>
        </w:rPr>
        <w:t>Wearab</w:t>
      </w:r>
      <w:r>
        <w:rPr>
          <w:rFonts w:eastAsia="Calibri" w:cs="Arial"/>
          <w:sz w:val="24"/>
          <w:szCs w:val="24"/>
        </w:rPr>
        <w:t>les</w:t>
      </w:r>
      <w:proofErr w:type="spellEnd"/>
      <w:r>
        <w:rPr>
          <w:rFonts w:eastAsia="Calibri" w:cs="Arial"/>
          <w:sz w:val="24"/>
          <w:szCs w:val="24"/>
        </w:rPr>
        <w:t>“ und soziale Netzwerke</w:t>
      </w:r>
      <w:r w:rsidR="00984C6E">
        <w:rPr>
          <w:rFonts w:eastAsia="Calibri" w:cs="Arial"/>
          <w:sz w:val="24"/>
          <w:szCs w:val="24"/>
        </w:rPr>
        <w:t>. Das erklärt, warum sich die Verhandlungen über die Reform so schwierig gestalten.</w:t>
      </w:r>
    </w:p>
    <w:p w:rsidR="00890E71" w:rsidRDefault="00890E71" w:rsidP="006122B6">
      <w:pPr>
        <w:spacing w:before="120" w:after="120" w:line="360" w:lineRule="auto"/>
        <w:rPr>
          <w:sz w:val="24"/>
          <w:szCs w:val="24"/>
        </w:rPr>
      </w:pPr>
    </w:p>
    <w:p w:rsidR="00890E71" w:rsidRDefault="00890E71" w:rsidP="006122B6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[Hauptbeitrag:]</w:t>
      </w:r>
    </w:p>
    <w:p w:rsidR="006122B6" w:rsidRPr="00890E71" w:rsidRDefault="002E05CA" w:rsidP="006122B6">
      <w:pPr>
        <w:spacing w:before="120" w:after="120" w:line="360" w:lineRule="auto"/>
        <w:rPr>
          <w:sz w:val="24"/>
          <w:szCs w:val="24"/>
        </w:rPr>
      </w:pPr>
      <w:r w:rsidRPr="00CB2182">
        <w:rPr>
          <w:sz w:val="24"/>
          <w:szCs w:val="24"/>
        </w:rPr>
        <w:t xml:space="preserve">Die geplante EU-Datenschutzreform </w:t>
      </w:r>
      <w:r w:rsidR="00D84EF1" w:rsidRPr="00CB2182">
        <w:rPr>
          <w:sz w:val="24"/>
          <w:szCs w:val="24"/>
        </w:rPr>
        <w:t>wird</w:t>
      </w:r>
      <w:r w:rsidRPr="00CB2182">
        <w:rPr>
          <w:sz w:val="24"/>
          <w:szCs w:val="24"/>
        </w:rPr>
        <w:t xml:space="preserve"> enorme Auswirkungen</w:t>
      </w:r>
      <w:r w:rsidR="00D84EF1" w:rsidRPr="00CB2182">
        <w:rPr>
          <w:sz w:val="24"/>
          <w:szCs w:val="24"/>
        </w:rPr>
        <w:t xml:space="preserve"> für Bürger, Wirt</w:t>
      </w:r>
      <w:r w:rsidR="006D74EA" w:rsidRPr="00CB2182">
        <w:rPr>
          <w:sz w:val="24"/>
          <w:szCs w:val="24"/>
        </w:rPr>
        <w:t>schaft, Staat</w:t>
      </w:r>
      <w:r w:rsidR="00D84EF1" w:rsidRPr="00CB2182">
        <w:rPr>
          <w:sz w:val="24"/>
          <w:szCs w:val="24"/>
        </w:rPr>
        <w:t xml:space="preserve"> und Verwaltung haben</w:t>
      </w:r>
      <w:r w:rsidRPr="00CB2182">
        <w:rPr>
          <w:sz w:val="24"/>
          <w:szCs w:val="24"/>
        </w:rPr>
        <w:t>. Sie soll helfen, die großen Herausforderungen des digitalen Zeitalters zu bewältigen. Sie soll das Datenschutzrecht internetfähig und gesellschaftstau</w:t>
      </w:r>
      <w:r w:rsidRPr="00CB2182">
        <w:rPr>
          <w:sz w:val="24"/>
          <w:szCs w:val="24"/>
        </w:rPr>
        <w:t>g</w:t>
      </w:r>
      <w:r w:rsidRPr="00CB2182">
        <w:rPr>
          <w:sz w:val="24"/>
          <w:szCs w:val="24"/>
        </w:rPr>
        <w:t xml:space="preserve">lich machen. Sie soll für den Schutz des Bürgers gegenüber dem Staat, gleichzeitig aber auch gegenüber den großen </w:t>
      </w:r>
      <w:r w:rsidR="00491C2E">
        <w:rPr>
          <w:sz w:val="24"/>
          <w:szCs w:val="24"/>
        </w:rPr>
        <w:t>Unternehmen wie</w:t>
      </w:r>
      <w:r w:rsidR="00491C2E" w:rsidRPr="00CB2182">
        <w:rPr>
          <w:sz w:val="24"/>
          <w:szCs w:val="24"/>
        </w:rPr>
        <w:t xml:space="preserve"> </w:t>
      </w:r>
      <w:r w:rsidRPr="00CB2182">
        <w:rPr>
          <w:sz w:val="24"/>
          <w:szCs w:val="24"/>
        </w:rPr>
        <w:t xml:space="preserve">Google, Facebook, Microsoft, Apple, Yahoo, </w:t>
      </w:r>
      <w:r w:rsidR="006D74EA" w:rsidRPr="00CB2182">
        <w:rPr>
          <w:sz w:val="24"/>
          <w:szCs w:val="24"/>
        </w:rPr>
        <w:t>Am</w:t>
      </w:r>
      <w:r w:rsidR="006D74EA" w:rsidRPr="00CB2182">
        <w:rPr>
          <w:sz w:val="24"/>
          <w:szCs w:val="24"/>
        </w:rPr>
        <w:t>a</w:t>
      </w:r>
      <w:r w:rsidR="006D74EA" w:rsidRPr="00CB2182">
        <w:rPr>
          <w:sz w:val="24"/>
          <w:szCs w:val="24"/>
        </w:rPr>
        <w:t xml:space="preserve">zon </w:t>
      </w:r>
      <w:r w:rsidRPr="00CB2182">
        <w:rPr>
          <w:sz w:val="24"/>
          <w:szCs w:val="24"/>
        </w:rPr>
        <w:t xml:space="preserve">usw. sorgen. </w:t>
      </w:r>
      <w:r w:rsidR="00491C2E">
        <w:rPr>
          <w:sz w:val="24"/>
          <w:szCs w:val="24"/>
        </w:rPr>
        <w:t xml:space="preserve">Das Datenschutzrecht </w:t>
      </w:r>
      <w:r w:rsidRPr="00CB2182">
        <w:rPr>
          <w:sz w:val="24"/>
          <w:szCs w:val="24"/>
        </w:rPr>
        <w:t xml:space="preserve"> </w:t>
      </w:r>
      <w:r w:rsidR="00491C2E">
        <w:rPr>
          <w:sz w:val="24"/>
          <w:szCs w:val="24"/>
        </w:rPr>
        <w:t>soll auf die</w:t>
      </w:r>
      <w:r w:rsidRPr="00CB2182">
        <w:rPr>
          <w:sz w:val="24"/>
          <w:szCs w:val="24"/>
        </w:rPr>
        <w:t xml:space="preserve"> Risiken für die Privatsphäre </w:t>
      </w:r>
      <w:r w:rsidR="00491C2E">
        <w:rPr>
          <w:sz w:val="24"/>
          <w:szCs w:val="24"/>
        </w:rPr>
        <w:t>angemess</w:t>
      </w:r>
      <w:r w:rsidR="00491C2E">
        <w:rPr>
          <w:sz w:val="24"/>
          <w:szCs w:val="24"/>
        </w:rPr>
        <w:t>e</w:t>
      </w:r>
      <w:r w:rsidR="00491C2E">
        <w:rPr>
          <w:sz w:val="24"/>
          <w:szCs w:val="24"/>
        </w:rPr>
        <w:t xml:space="preserve">ne Antworten finden </w:t>
      </w:r>
      <w:r w:rsidRPr="00CB2182">
        <w:rPr>
          <w:sz w:val="24"/>
          <w:szCs w:val="24"/>
        </w:rPr>
        <w:t xml:space="preserve">und </w:t>
      </w:r>
      <w:r w:rsidR="00491C2E">
        <w:rPr>
          <w:sz w:val="24"/>
          <w:szCs w:val="24"/>
        </w:rPr>
        <w:t xml:space="preserve">zugleich </w:t>
      </w:r>
      <w:r w:rsidRPr="00CB2182">
        <w:rPr>
          <w:sz w:val="24"/>
          <w:szCs w:val="24"/>
        </w:rPr>
        <w:t>de</w:t>
      </w:r>
      <w:r w:rsidR="00491C2E">
        <w:rPr>
          <w:sz w:val="24"/>
          <w:szCs w:val="24"/>
        </w:rPr>
        <w:t>n</w:t>
      </w:r>
      <w:r w:rsidRPr="00CB2182">
        <w:rPr>
          <w:sz w:val="24"/>
          <w:szCs w:val="24"/>
        </w:rPr>
        <w:t xml:space="preserve"> Nutzen der digitalen Revolution</w:t>
      </w:r>
      <w:r w:rsidR="00491C2E">
        <w:rPr>
          <w:sz w:val="24"/>
          <w:szCs w:val="24"/>
        </w:rPr>
        <w:t xml:space="preserve"> für die Gesellschaft und die Grundrechtsausübung des Einzelnen insbesondere in Bezug auf die Meinungs- und Informationsfreiheit </w:t>
      </w:r>
      <w:r w:rsidRPr="00CB2182">
        <w:rPr>
          <w:sz w:val="24"/>
          <w:szCs w:val="24"/>
        </w:rPr>
        <w:t xml:space="preserve"> </w:t>
      </w:r>
      <w:r w:rsidR="00491C2E">
        <w:rPr>
          <w:sz w:val="24"/>
          <w:szCs w:val="24"/>
        </w:rPr>
        <w:t>wahren</w:t>
      </w:r>
      <w:r w:rsidRPr="00CB2182">
        <w:rPr>
          <w:sz w:val="24"/>
          <w:szCs w:val="24"/>
        </w:rPr>
        <w:t xml:space="preserve">. </w:t>
      </w:r>
      <w:r w:rsidR="00491C2E">
        <w:rPr>
          <w:sz w:val="24"/>
          <w:szCs w:val="24"/>
        </w:rPr>
        <w:t>Die Datenschutz-Grundverordnung wird zwangsläufig au</w:t>
      </w:r>
      <w:r w:rsidR="00491C2E">
        <w:rPr>
          <w:sz w:val="24"/>
          <w:szCs w:val="24"/>
        </w:rPr>
        <w:t>f</w:t>
      </w:r>
      <w:r w:rsidR="00491C2E">
        <w:rPr>
          <w:sz w:val="24"/>
          <w:szCs w:val="24"/>
        </w:rPr>
        <w:t>grund der technischen Entwicklungen</w:t>
      </w:r>
      <w:r w:rsidR="00491C2E" w:rsidRPr="00CB2182">
        <w:rPr>
          <w:sz w:val="24"/>
          <w:szCs w:val="24"/>
        </w:rPr>
        <w:t xml:space="preserve"> </w:t>
      </w:r>
      <w:r w:rsidRPr="00CB2182">
        <w:rPr>
          <w:sz w:val="24"/>
          <w:szCs w:val="24"/>
        </w:rPr>
        <w:t>eine Kommunikationsregulierung im Internet</w:t>
      </w:r>
      <w:r w:rsidR="00491C2E">
        <w:rPr>
          <w:sz w:val="24"/>
          <w:szCs w:val="24"/>
        </w:rPr>
        <w:t xml:space="preserve"> bewi</w:t>
      </w:r>
      <w:r w:rsidR="00491C2E">
        <w:rPr>
          <w:sz w:val="24"/>
          <w:szCs w:val="24"/>
        </w:rPr>
        <w:t>r</w:t>
      </w:r>
      <w:r w:rsidR="00491C2E">
        <w:rPr>
          <w:sz w:val="24"/>
          <w:szCs w:val="24"/>
        </w:rPr>
        <w:t>ken</w:t>
      </w:r>
      <w:r w:rsidRPr="00CB2182">
        <w:rPr>
          <w:sz w:val="24"/>
          <w:szCs w:val="24"/>
        </w:rPr>
        <w:t xml:space="preserve">. </w:t>
      </w:r>
      <w:r w:rsidR="00D84EF1" w:rsidRPr="00CB2182">
        <w:rPr>
          <w:sz w:val="24"/>
          <w:szCs w:val="24"/>
        </w:rPr>
        <w:t xml:space="preserve">Kaum ein Bereich des menschlichen Zusammenlebens wird von ihr nicht berührt. </w:t>
      </w:r>
      <w:r w:rsidRPr="00CB2182">
        <w:rPr>
          <w:sz w:val="24"/>
          <w:szCs w:val="24"/>
        </w:rPr>
        <w:t xml:space="preserve">In der Rechtsform einer Verordnung (VO) wird das neue Recht außerdem in den Mitgliedstaaten unmittelbar gelten. Das bedeutet, dass sämtliche nationalen Datenschutzgesetze abgelöst werden. </w:t>
      </w:r>
      <w:r w:rsidR="00D84EF1" w:rsidRPr="00CB2182">
        <w:rPr>
          <w:rFonts w:cs="Arial"/>
          <w:sz w:val="24"/>
          <w:szCs w:val="24"/>
        </w:rPr>
        <w:t xml:space="preserve">Es wird die einzige Datenschutzregelung sein, die in der EU </w:t>
      </w:r>
      <w:r w:rsidR="006122B6">
        <w:rPr>
          <w:rFonts w:cs="Arial"/>
          <w:sz w:val="24"/>
          <w:szCs w:val="24"/>
        </w:rPr>
        <w:t xml:space="preserve">dann </w:t>
      </w:r>
      <w:r w:rsidR="00D84EF1" w:rsidRPr="00CB2182">
        <w:rPr>
          <w:rFonts w:cs="Arial"/>
          <w:sz w:val="24"/>
          <w:szCs w:val="24"/>
        </w:rPr>
        <w:t xml:space="preserve">noch gilt. </w:t>
      </w:r>
      <w:r w:rsidR="006122B6">
        <w:rPr>
          <w:rFonts w:cs="Arial"/>
          <w:sz w:val="24"/>
          <w:szCs w:val="24"/>
        </w:rPr>
        <w:t xml:space="preserve">Etwaige </w:t>
      </w:r>
      <w:r w:rsidR="00D84EF1" w:rsidRPr="00CB2182">
        <w:rPr>
          <w:rFonts w:cs="Arial"/>
          <w:sz w:val="24"/>
          <w:szCs w:val="24"/>
        </w:rPr>
        <w:t>Regelungslücken können von einem einzelnen Staat dann nicht mehr geschlossen werden. All das erklärt, warum sich die Verhandlungen bei 28 Mitgliedstaaten mit unterschiedlichen Rechtskulturen als so schwierig erweisen.</w:t>
      </w:r>
    </w:p>
    <w:p w:rsidR="006122B6" w:rsidRDefault="002E05CA" w:rsidP="006122B6">
      <w:pPr>
        <w:spacing w:before="120" w:after="120" w:line="360" w:lineRule="auto"/>
        <w:rPr>
          <w:rFonts w:cs="Arial"/>
          <w:sz w:val="24"/>
          <w:szCs w:val="24"/>
        </w:rPr>
      </w:pPr>
      <w:r w:rsidRPr="00667226">
        <w:rPr>
          <w:sz w:val="24"/>
          <w:szCs w:val="24"/>
        </w:rPr>
        <w:lastRenderedPageBreak/>
        <w:t>An</w:t>
      </w:r>
      <w:r>
        <w:rPr>
          <w:sz w:val="24"/>
          <w:szCs w:val="24"/>
        </w:rPr>
        <w:t xml:space="preserve">gesichts </w:t>
      </w:r>
      <w:r w:rsidR="00D84EF1">
        <w:rPr>
          <w:sz w:val="24"/>
          <w:szCs w:val="24"/>
        </w:rPr>
        <w:t>dieser</w:t>
      </w:r>
      <w:r>
        <w:rPr>
          <w:sz w:val="24"/>
          <w:szCs w:val="24"/>
        </w:rPr>
        <w:t xml:space="preserve"> Bedeutung </w:t>
      </w:r>
      <w:r w:rsidR="00D84EF1">
        <w:rPr>
          <w:sz w:val="24"/>
          <w:szCs w:val="24"/>
        </w:rPr>
        <w:t xml:space="preserve">der Reform </w:t>
      </w:r>
      <w:r>
        <w:rPr>
          <w:sz w:val="24"/>
          <w:szCs w:val="24"/>
        </w:rPr>
        <w:t xml:space="preserve">folgt das Bundesministerium des Innern </w:t>
      </w:r>
      <w:r w:rsidRPr="00667226">
        <w:rPr>
          <w:sz w:val="24"/>
          <w:szCs w:val="24"/>
        </w:rPr>
        <w:t>der Leitl</w:t>
      </w:r>
      <w:r w:rsidRPr="00667226">
        <w:rPr>
          <w:sz w:val="24"/>
          <w:szCs w:val="24"/>
        </w:rPr>
        <w:t>i</w:t>
      </w:r>
      <w:r w:rsidRPr="00667226">
        <w:rPr>
          <w:sz w:val="24"/>
          <w:szCs w:val="24"/>
        </w:rPr>
        <w:t>nie</w:t>
      </w:r>
      <w:r>
        <w:rPr>
          <w:sz w:val="24"/>
          <w:szCs w:val="24"/>
        </w:rPr>
        <w:t xml:space="preserve">, dass eine hohe Qualität der </w:t>
      </w:r>
      <w:r w:rsidR="00CB2182">
        <w:rPr>
          <w:sz w:val="24"/>
          <w:szCs w:val="24"/>
        </w:rPr>
        <w:t>Verordnung</w:t>
      </w:r>
      <w:r>
        <w:rPr>
          <w:sz w:val="24"/>
          <w:szCs w:val="24"/>
        </w:rPr>
        <w:t xml:space="preserve"> gewährleistet sein muss</w:t>
      </w:r>
      <w:r w:rsidRPr="00667226">
        <w:rPr>
          <w:sz w:val="24"/>
          <w:szCs w:val="24"/>
        </w:rPr>
        <w:t>.</w:t>
      </w:r>
      <w:r>
        <w:rPr>
          <w:sz w:val="24"/>
          <w:szCs w:val="24"/>
        </w:rPr>
        <w:t xml:space="preserve"> Dabei verfolgen wir zwei Ziele: Harmonisierung und Modernisierung.</w:t>
      </w:r>
    </w:p>
    <w:p w:rsidR="00D84EF1" w:rsidRPr="006122B6" w:rsidRDefault="00D84EF1" w:rsidP="006122B6">
      <w:pPr>
        <w:spacing w:before="120" w:after="120" w:line="360" w:lineRule="auto"/>
        <w:rPr>
          <w:rFonts w:cs="Arial"/>
          <w:sz w:val="24"/>
          <w:szCs w:val="24"/>
        </w:rPr>
      </w:pPr>
      <w:r w:rsidRPr="00CB2182">
        <w:rPr>
          <w:rFonts w:cs="Arial"/>
          <w:sz w:val="24"/>
          <w:szCs w:val="24"/>
        </w:rPr>
        <w:t>Der Schutz der Privatsphäre soll für</w:t>
      </w:r>
      <w:r w:rsidR="00CB2182">
        <w:rPr>
          <w:rFonts w:cs="Arial"/>
          <w:sz w:val="24"/>
          <w:szCs w:val="24"/>
        </w:rPr>
        <w:t xml:space="preserve"> alle Unionsbürger gleich sein und die Wirtschaft soll sich </w:t>
      </w:r>
      <w:r w:rsidR="00CB2182" w:rsidRPr="006122B6">
        <w:rPr>
          <w:rFonts w:cs="Arial"/>
          <w:sz w:val="24"/>
          <w:szCs w:val="24"/>
        </w:rPr>
        <w:t xml:space="preserve">auf unionsweit einheitliche Regelungen verlassen können. </w:t>
      </w:r>
      <w:r w:rsidR="00BE2BA2" w:rsidRPr="006122B6">
        <w:rPr>
          <w:rFonts w:cs="Arial"/>
          <w:sz w:val="24"/>
          <w:szCs w:val="24"/>
        </w:rPr>
        <w:t>Das Internet kennt keine nation</w:t>
      </w:r>
      <w:r w:rsidR="00BE2BA2" w:rsidRPr="006122B6">
        <w:rPr>
          <w:rFonts w:cs="Arial"/>
          <w:sz w:val="24"/>
          <w:szCs w:val="24"/>
        </w:rPr>
        <w:t>a</w:t>
      </w:r>
      <w:r w:rsidR="00BE2BA2" w:rsidRPr="006122B6">
        <w:rPr>
          <w:rFonts w:cs="Arial"/>
          <w:sz w:val="24"/>
          <w:szCs w:val="24"/>
        </w:rPr>
        <w:t>len Grenzen. Deswegen brauchen wir eine Datenschutzreform auf EU-Ebene.</w:t>
      </w:r>
    </w:p>
    <w:p w:rsidR="001A0CAE" w:rsidRPr="006122B6" w:rsidRDefault="00D84EF1" w:rsidP="00CB2182">
      <w:pPr>
        <w:spacing w:before="120" w:after="120" w:line="360" w:lineRule="auto"/>
        <w:rPr>
          <w:rFonts w:cs="Arial"/>
          <w:sz w:val="24"/>
          <w:szCs w:val="24"/>
        </w:rPr>
      </w:pPr>
      <w:r w:rsidRPr="006122B6">
        <w:rPr>
          <w:rFonts w:cs="Arial"/>
          <w:sz w:val="24"/>
          <w:szCs w:val="24"/>
        </w:rPr>
        <w:t>Im Hinblick auf die angestrebte Modernisierung des Datenschutzrechts reichen d</w:t>
      </w:r>
      <w:r w:rsidR="004F4406" w:rsidRPr="006122B6">
        <w:rPr>
          <w:rFonts w:cs="Arial"/>
          <w:sz w:val="24"/>
          <w:szCs w:val="24"/>
        </w:rPr>
        <w:t>ie bisher</w:t>
      </w:r>
      <w:r w:rsidR="004F4406" w:rsidRPr="006122B6">
        <w:rPr>
          <w:rFonts w:cs="Arial"/>
          <w:sz w:val="24"/>
          <w:szCs w:val="24"/>
        </w:rPr>
        <w:t>i</w:t>
      </w:r>
      <w:r w:rsidR="004F4406" w:rsidRPr="006122B6">
        <w:rPr>
          <w:rFonts w:cs="Arial"/>
          <w:sz w:val="24"/>
          <w:szCs w:val="24"/>
        </w:rPr>
        <w:t xml:space="preserve">gen Entwürfe </w:t>
      </w:r>
      <w:r w:rsidR="006D74EA" w:rsidRPr="006122B6">
        <w:rPr>
          <w:rFonts w:cs="Arial"/>
          <w:sz w:val="24"/>
          <w:szCs w:val="24"/>
        </w:rPr>
        <w:t xml:space="preserve">der Kommission, des Europäischen Parlaments und des Rates </w:t>
      </w:r>
      <w:r w:rsidR="00BE2BA2" w:rsidRPr="006122B6">
        <w:rPr>
          <w:rFonts w:cs="Arial"/>
          <w:sz w:val="24"/>
          <w:szCs w:val="24"/>
        </w:rPr>
        <w:t>jedoch</w:t>
      </w:r>
      <w:r w:rsidR="002E7401">
        <w:rPr>
          <w:rFonts w:cs="Arial"/>
          <w:sz w:val="24"/>
          <w:szCs w:val="24"/>
        </w:rPr>
        <w:t xml:space="preserve"> noch</w:t>
      </w:r>
      <w:r w:rsidR="00BE2BA2" w:rsidRPr="006122B6">
        <w:rPr>
          <w:rFonts w:cs="Arial"/>
          <w:sz w:val="24"/>
          <w:szCs w:val="24"/>
        </w:rPr>
        <w:t xml:space="preserve"> </w:t>
      </w:r>
      <w:r w:rsidR="004F4406" w:rsidRPr="006122B6">
        <w:rPr>
          <w:rFonts w:cs="Arial"/>
          <w:sz w:val="24"/>
          <w:szCs w:val="24"/>
        </w:rPr>
        <w:t xml:space="preserve">nicht aus. </w:t>
      </w:r>
      <w:r w:rsidR="001A0CAE" w:rsidRPr="006122B6">
        <w:rPr>
          <w:rFonts w:cs="Arial"/>
          <w:sz w:val="24"/>
          <w:szCs w:val="24"/>
        </w:rPr>
        <w:t xml:space="preserve">Viele datenschutzrelevante Vorgänge sind </w:t>
      </w:r>
      <w:r w:rsidR="002E7401">
        <w:rPr>
          <w:rFonts w:cs="Arial"/>
          <w:sz w:val="24"/>
          <w:szCs w:val="24"/>
        </w:rPr>
        <w:t xml:space="preserve">bislang </w:t>
      </w:r>
      <w:r w:rsidR="001A0CAE" w:rsidRPr="006122B6">
        <w:rPr>
          <w:rFonts w:cs="Arial"/>
          <w:sz w:val="24"/>
          <w:szCs w:val="24"/>
        </w:rPr>
        <w:t>nicht</w:t>
      </w:r>
      <w:r w:rsidR="002E7401">
        <w:rPr>
          <w:rFonts w:cs="Arial"/>
          <w:sz w:val="24"/>
          <w:szCs w:val="24"/>
        </w:rPr>
        <w:t xml:space="preserve"> oder nur unz</w:t>
      </w:r>
      <w:r w:rsidR="002E7401">
        <w:rPr>
          <w:rFonts w:cs="Arial"/>
          <w:sz w:val="24"/>
          <w:szCs w:val="24"/>
        </w:rPr>
        <w:t>u</w:t>
      </w:r>
      <w:r w:rsidR="002E7401">
        <w:rPr>
          <w:rFonts w:cs="Arial"/>
          <w:sz w:val="24"/>
          <w:szCs w:val="24"/>
        </w:rPr>
        <w:t>reichend</w:t>
      </w:r>
      <w:r w:rsidR="001A0CAE" w:rsidRPr="006122B6">
        <w:rPr>
          <w:rFonts w:cs="Arial"/>
          <w:sz w:val="24"/>
          <w:szCs w:val="24"/>
        </w:rPr>
        <w:t xml:space="preserve"> erfasst. </w:t>
      </w:r>
      <w:r w:rsidR="00BE2BA2" w:rsidRPr="006122B6">
        <w:rPr>
          <w:rFonts w:cs="Arial"/>
          <w:sz w:val="24"/>
          <w:szCs w:val="24"/>
        </w:rPr>
        <w:t>„</w:t>
      </w:r>
      <w:r w:rsidR="00BE2BA2" w:rsidRPr="006122B6">
        <w:rPr>
          <w:rFonts w:eastAsia="Calibri" w:cs="Arial"/>
          <w:sz w:val="24"/>
          <w:szCs w:val="24"/>
        </w:rPr>
        <w:t>Cloud Computing“, „</w:t>
      </w:r>
      <w:proofErr w:type="spellStart"/>
      <w:r w:rsidR="00BE2BA2" w:rsidRPr="006122B6">
        <w:rPr>
          <w:rFonts w:eastAsia="Calibri" w:cs="Arial"/>
          <w:sz w:val="24"/>
          <w:szCs w:val="24"/>
        </w:rPr>
        <w:t>Profiling</w:t>
      </w:r>
      <w:proofErr w:type="spellEnd"/>
      <w:r w:rsidR="00BE2BA2" w:rsidRPr="006122B6">
        <w:rPr>
          <w:rFonts w:eastAsia="Calibri" w:cs="Arial"/>
          <w:sz w:val="24"/>
          <w:szCs w:val="24"/>
        </w:rPr>
        <w:t>“, „</w:t>
      </w:r>
      <w:proofErr w:type="spellStart"/>
      <w:r w:rsidR="00BE2BA2" w:rsidRPr="006122B6">
        <w:rPr>
          <w:rFonts w:eastAsia="Calibri" w:cs="Arial"/>
          <w:sz w:val="24"/>
          <w:szCs w:val="24"/>
        </w:rPr>
        <w:t>Behavioral</w:t>
      </w:r>
      <w:proofErr w:type="spellEnd"/>
      <w:r w:rsidR="00BE2BA2" w:rsidRPr="006122B6">
        <w:rPr>
          <w:rFonts w:eastAsia="Calibri" w:cs="Arial"/>
          <w:sz w:val="24"/>
          <w:szCs w:val="24"/>
        </w:rPr>
        <w:t xml:space="preserve"> Tracking </w:t>
      </w:r>
      <w:proofErr w:type="spellStart"/>
      <w:r w:rsidR="00BE2BA2" w:rsidRPr="006122B6">
        <w:rPr>
          <w:rFonts w:eastAsia="Calibri" w:cs="Arial"/>
          <w:sz w:val="24"/>
          <w:szCs w:val="24"/>
        </w:rPr>
        <w:t>and</w:t>
      </w:r>
      <w:proofErr w:type="spellEnd"/>
      <w:r w:rsidR="00BE2BA2" w:rsidRPr="006122B6">
        <w:rPr>
          <w:rFonts w:eastAsia="Calibri" w:cs="Arial"/>
          <w:sz w:val="24"/>
          <w:szCs w:val="24"/>
        </w:rPr>
        <w:t xml:space="preserve"> </w:t>
      </w:r>
      <w:proofErr w:type="spellStart"/>
      <w:r w:rsidR="00BE2BA2" w:rsidRPr="006122B6">
        <w:rPr>
          <w:rFonts w:eastAsia="Calibri" w:cs="Arial"/>
          <w:sz w:val="24"/>
          <w:szCs w:val="24"/>
        </w:rPr>
        <w:t>Targeting</w:t>
      </w:r>
      <w:proofErr w:type="spellEnd"/>
      <w:r w:rsidR="00BE2BA2" w:rsidRPr="006122B6">
        <w:rPr>
          <w:rFonts w:eastAsia="Calibri" w:cs="Arial"/>
          <w:sz w:val="24"/>
          <w:szCs w:val="24"/>
        </w:rPr>
        <w:t>“, „Big Data“ und „</w:t>
      </w:r>
      <w:proofErr w:type="spellStart"/>
      <w:r w:rsidR="00BE2BA2" w:rsidRPr="006122B6">
        <w:rPr>
          <w:rFonts w:eastAsia="Calibri" w:cs="Arial"/>
          <w:sz w:val="24"/>
          <w:szCs w:val="24"/>
        </w:rPr>
        <w:t>Predictive</w:t>
      </w:r>
      <w:proofErr w:type="spellEnd"/>
      <w:r w:rsidR="00BE2BA2" w:rsidRPr="006122B6">
        <w:rPr>
          <w:rFonts w:eastAsia="Calibri" w:cs="Arial"/>
          <w:sz w:val="24"/>
          <w:szCs w:val="24"/>
        </w:rPr>
        <w:t xml:space="preserve"> Analytics“, das „Internet der Dinge“ und die vernetzte Mobilität, „</w:t>
      </w:r>
      <w:proofErr w:type="spellStart"/>
      <w:r w:rsidR="00BE2BA2" w:rsidRPr="006122B6">
        <w:rPr>
          <w:rFonts w:eastAsia="Calibri" w:cs="Arial"/>
          <w:sz w:val="24"/>
          <w:szCs w:val="24"/>
        </w:rPr>
        <w:t>Wearables</w:t>
      </w:r>
      <w:proofErr w:type="spellEnd"/>
      <w:r w:rsidR="00BE2BA2" w:rsidRPr="006122B6">
        <w:rPr>
          <w:rFonts w:eastAsia="Calibri" w:cs="Arial"/>
          <w:sz w:val="24"/>
          <w:szCs w:val="24"/>
        </w:rPr>
        <w:t>“, soziale Netzwerke, Verantwortlichkeiten im Internet sowie Drittstaatentransfers</w:t>
      </w:r>
      <w:r w:rsidR="00BE2BA2" w:rsidRPr="006122B6">
        <w:rPr>
          <w:rFonts w:cs="Arial"/>
          <w:sz w:val="24"/>
          <w:szCs w:val="24"/>
        </w:rPr>
        <w:t xml:space="preserve"> sind </w:t>
      </w:r>
      <w:r w:rsidR="006122B6">
        <w:rPr>
          <w:rFonts w:cs="Arial"/>
          <w:sz w:val="24"/>
          <w:szCs w:val="24"/>
        </w:rPr>
        <w:t>He</w:t>
      </w:r>
      <w:r w:rsidR="006122B6">
        <w:rPr>
          <w:rFonts w:cs="Arial"/>
          <w:sz w:val="24"/>
          <w:szCs w:val="24"/>
        </w:rPr>
        <w:t>r</w:t>
      </w:r>
      <w:r w:rsidR="006122B6">
        <w:rPr>
          <w:rFonts w:cs="Arial"/>
          <w:sz w:val="24"/>
          <w:szCs w:val="24"/>
        </w:rPr>
        <w:t>ausforderungen</w:t>
      </w:r>
      <w:r w:rsidR="002E7401">
        <w:rPr>
          <w:rFonts w:cs="Arial"/>
          <w:sz w:val="24"/>
          <w:szCs w:val="24"/>
        </w:rPr>
        <w:t>, auf die das Recht Antworten finden muss</w:t>
      </w:r>
      <w:r w:rsidR="00BE2BA2" w:rsidRPr="006122B6">
        <w:rPr>
          <w:rFonts w:cs="Arial"/>
          <w:sz w:val="24"/>
          <w:szCs w:val="24"/>
        </w:rPr>
        <w:t>.</w:t>
      </w:r>
      <w:r w:rsidR="002E7401">
        <w:rPr>
          <w:rFonts w:cs="Arial"/>
          <w:sz w:val="24"/>
          <w:szCs w:val="24"/>
        </w:rPr>
        <w:t xml:space="preserve"> Dort, wo wir di</w:t>
      </w:r>
      <w:r w:rsidR="0038331F">
        <w:rPr>
          <w:rFonts w:cs="Arial"/>
          <w:sz w:val="24"/>
          <w:szCs w:val="24"/>
        </w:rPr>
        <w:t>e</w:t>
      </w:r>
      <w:bookmarkStart w:id="0" w:name="_GoBack"/>
      <w:bookmarkEnd w:id="0"/>
      <w:r w:rsidR="002E7401">
        <w:rPr>
          <w:rFonts w:cs="Arial"/>
          <w:sz w:val="24"/>
          <w:szCs w:val="24"/>
        </w:rPr>
        <w:t xml:space="preserve"> Antworten noch entwickeln müssen, müssen wir es rasch und gemeinsam tun. Wissenschaft, Wirtschaft und Zivilgesellschaft sind aufgerufen, sich den Fragen zu stellen und in einer gemeinsamen A</w:t>
      </w:r>
      <w:r w:rsidR="002E7401">
        <w:rPr>
          <w:rFonts w:cs="Arial"/>
          <w:sz w:val="24"/>
          <w:szCs w:val="24"/>
        </w:rPr>
        <w:t>n</w:t>
      </w:r>
      <w:r w:rsidR="002E7401">
        <w:rPr>
          <w:rFonts w:cs="Arial"/>
          <w:sz w:val="24"/>
          <w:szCs w:val="24"/>
        </w:rPr>
        <w:t>strengung nachhaltige Lösungsansätze zu finden.</w:t>
      </w:r>
      <w:r w:rsidR="00BE2BA2" w:rsidRPr="006122B6">
        <w:rPr>
          <w:rFonts w:cs="Arial"/>
          <w:sz w:val="24"/>
          <w:szCs w:val="24"/>
        </w:rPr>
        <w:t xml:space="preserve"> Sekündlich fallen im Inte</w:t>
      </w:r>
      <w:r w:rsidR="00BE2BA2" w:rsidRPr="006122B6">
        <w:rPr>
          <w:rFonts w:cs="Arial"/>
          <w:sz w:val="24"/>
          <w:szCs w:val="24"/>
        </w:rPr>
        <w:t>r</w:t>
      </w:r>
      <w:r w:rsidR="00BE2BA2" w:rsidRPr="006122B6">
        <w:rPr>
          <w:rFonts w:cs="Arial"/>
          <w:sz w:val="24"/>
          <w:szCs w:val="24"/>
        </w:rPr>
        <w:t>net ungeheure Mengen Daten an, die ohne Wissen des Betroffenen übermittelt, vervielfältigt und weite</w:t>
      </w:r>
      <w:r w:rsidR="00BE2BA2" w:rsidRPr="006122B6">
        <w:rPr>
          <w:rFonts w:cs="Arial"/>
          <w:sz w:val="24"/>
          <w:szCs w:val="24"/>
        </w:rPr>
        <w:t>r</w:t>
      </w:r>
      <w:r w:rsidR="00BE2BA2" w:rsidRPr="006122B6">
        <w:rPr>
          <w:rFonts w:cs="Arial"/>
          <w:sz w:val="24"/>
          <w:szCs w:val="24"/>
        </w:rPr>
        <w:t xml:space="preserve">verarbeitet werden. </w:t>
      </w:r>
      <w:r w:rsidR="001A0CAE" w:rsidRPr="006122B6">
        <w:rPr>
          <w:rFonts w:eastAsia="Calibri" w:cs="Arial"/>
          <w:sz w:val="24"/>
          <w:szCs w:val="24"/>
        </w:rPr>
        <w:t>In den</w:t>
      </w:r>
      <w:r w:rsidR="001A0CAE" w:rsidRPr="006122B6">
        <w:rPr>
          <w:rFonts w:cs="Arial"/>
          <w:sz w:val="24"/>
          <w:szCs w:val="24"/>
        </w:rPr>
        <w:t xml:space="preserve"> aktuellen Vorschlägen werden personenbezogene Daten jedoch immer noch wie Gegenstände behandelt, die man einfach wegschließen oder zurückholen kann. Diese Sichtweise ist unrealistisch. </w:t>
      </w:r>
    </w:p>
    <w:p w:rsidR="00B9646C" w:rsidRPr="006122B6" w:rsidRDefault="00B9646C" w:rsidP="004F4406">
      <w:pPr>
        <w:spacing w:before="120" w:after="120" w:line="360" w:lineRule="auto"/>
        <w:rPr>
          <w:rFonts w:cs="Arial"/>
          <w:sz w:val="24"/>
          <w:szCs w:val="24"/>
        </w:rPr>
      </w:pPr>
      <w:r w:rsidRPr="006122B6">
        <w:rPr>
          <w:rFonts w:cs="Arial"/>
          <w:sz w:val="24"/>
          <w:szCs w:val="24"/>
        </w:rPr>
        <w:t>Wir wollen</w:t>
      </w:r>
      <w:r w:rsidR="00241517" w:rsidRPr="006122B6">
        <w:rPr>
          <w:rFonts w:cs="Arial"/>
          <w:sz w:val="24"/>
          <w:szCs w:val="24"/>
        </w:rPr>
        <w:t xml:space="preserve"> gerade</w:t>
      </w:r>
      <w:r w:rsidRPr="006122B6">
        <w:rPr>
          <w:rFonts w:cs="Arial"/>
          <w:sz w:val="24"/>
          <w:szCs w:val="24"/>
        </w:rPr>
        <w:t xml:space="preserve"> </w:t>
      </w:r>
      <w:r w:rsidR="001A0CAE" w:rsidRPr="006122B6">
        <w:rPr>
          <w:rFonts w:cs="Arial"/>
          <w:sz w:val="24"/>
          <w:szCs w:val="24"/>
        </w:rPr>
        <w:t xml:space="preserve">für </w:t>
      </w:r>
      <w:r w:rsidR="00BE2BA2" w:rsidRPr="006122B6">
        <w:rPr>
          <w:rFonts w:cs="Arial"/>
          <w:sz w:val="24"/>
          <w:szCs w:val="24"/>
        </w:rPr>
        <w:t>die genannten</w:t>
      </w:r>
      <w:r w:rsidRPr="006122B6">
        <w:rPr>
          <w:rFonts w:cs="Arial"/>
          <w:sz w:val="24"/>
          <w:szCs w:val="24"/>
        </w:rPr>
        <w:t xml:space="preserve"> F</w:t>
      </w:r>
      <w:r w:rsidR="001A0CAE" w:rsidRPr="006122B6">
        <w:rPr>
          <w:rFonts w:cs="Arial"/>
          <w:sz w:val="24"/>
          <w:szCs w:val="24"/>
        </w:rPr>
        <w:t>älle</w:t>
      </w:r>
      <w:r w:rsidR="00CB2182" w:rsidRPr="006122B6">
        <w:rPr>
          <w:rFonts w:cs="Arial"/>
          <w:sz w:val="24"/>
          <w:szCs w:val="24"/>
        </w:rPr>
        <w:t xml:space="preserve"> die Privatsphäre schützen und</w:t>
      </w:r>
      <w:r w:rsidRPr="006122B6">
        <w:rPr>
          <w:rFonts w:cs="Arial"/>
          <w:sz w:val="24"/>
          <w:szCs w:val="24"/>
        </w:rPr>
        <w:t xml:space="preserve"> die Anonymität stärken.</w:t>
      </w:r>
      <w:r w:rsidR="006D74EA" w:rsidRPr="006122B6">
        <w:rPr>
          <w:rFonts w:cs="Arial"/>
          <w:sz w:val="24"/>
          <w:szCs w:val="24"/>
        </w:rPr>
        <w:t xml:space="preserve"> </w:t>
      </w:r>
      <w:r w:rsidRPr="006122B6">
        <w:rPr>
          <w:rFonts w:cs="Arial"/>
          <w:sz w:val="24"/>
          <w:szCs w:val="24"/>
        </w:rPr>
        <w:t xml:space="preserve">Das Datenschutzrecht </w:t>
      </w:r>
      <w:r w:rsidR="004F4406" w:rsidRPr="006122B6">
        <w:rPr>
          <w:rFonts w:cs="Arial"/>
          <w:sz w:val="24"/>
          <w:szCs w:val="24"/>
        </w:rPr>
        <w:t>soll Schutz</w:t>
      </w:r>
      <w:r w:rsidRPr="006122B6">
        <w:rPr>
          <w:rFonts w:cs="Arial"/>
          <w:sz w:val="24"/>
          <w:szCs w:val="24"/>
        </w:rPr>
        <w:t xml:space="preserve"> vor „Cyber-Mobbing“, Diskriminierung, Ehrverle</w:t>
      </w:r>
      <w:r w:rsidRPr="006122B6">
        <w:rPr>
          <w:rFonts w:cs="Arial"/>
          <w:sz w:val="24"/>
          <w:szCs w:val="24"/>
        </w:rPr>
        <w:t>t</w:t>
      </w:r>
      <w:r w:rsidRPr="006122B6">
        <w:rPr>
          <w:rFonts w:cs="Arial"/>
          <w:sz w:val="24"/>
          <w:szCs w:val="24"/>
        </w:rPr>
        <w:t>zung, Identitätsdiebstahl, Bloßstellung, Ausnutzung eines Informationsgefälles, finanziellen Schäden</w:t>
      </w:r>
      <w:r w:rsidR="004F4406" w:rsidRPr="006122B6">
        <w:rPr>
          <w:rFonts w:cs="Arial"/>
          <w:sz w:val="24"/>
          <w:szCs w:val="24"/>
        </w:rPr>
        <w:t xml:space="preserve"> bieten</w:t>
      </w:r>
      <w:r w:rsidRPr="006122B6">
        <w:rPr>
          <w:rFonts w:cs="Arial"/>
          <w:sz w:val="24"/>
          <w:szCs w:val="24"/>
        </w:rPr>
        <w:t xml:space="preserve">. </w:t>
      </w:r>
      <w:r w:rsidR="00CB2182" w:rsidRPr="006122B6">
        <w:rPr>
          <w:rFonts w:cs="Arial"/>
          <w:sz w:val="24"/>
          <w:szCs w:val="24"/>
        </w:rPr>
        <w:t xml:space="preserve">Daher müssen die Schutzgüter stärker hervorgehoben werden. </w:t>
      </w:r>
      <w:r w:rsidR="006122B6">
        <w:rPr>
          <w:rFonts w:cs="Arial"/>
          <w:sz w:val="24"/>
          <w:szCs w:val="24"/>
        </w:rPr>
        <w:t>V</w:t>
      </w:r>
      <w:r w:rsidR="006D74EA" w:rsidRPr="006122B6">
        <w:rPr>
          <w:rFonts w:cs="Arial"/>
          <w:sz w:val="24"/>
          <w:szCs w:val="24"/>
        </w:rPr>
        <w:t>or allem dort, wo es Risiken für diese Schutzgüter gibt, bedarf es datenschutzrechtlicher Regelungen.</w:t>
      </w:r>
      <w:r w:rsidR="006122B6">
        <w:rPr>
          <w:rFonts w:cs="Arial"/>
          <w:sz w:val="24"/>
          <w:szCs w:val="24"/>
        </w:rPr>
        <w:t xml:space="preserve"> Und dies kann nur mit innovativen Schutzkonzepten geschehen.</w:t>
      </w:r>
    </w:p>
    <w:p w:rsidR="00146B48" w:rsidRPr="006122B6" w:rsidRDefault="00B9646C" w:rsidP="00C974A7">
      <w:pPr>
        <w:spacing w:before="120" w:after="120" w:line="360" w:lineRule="auto"/>
        <w:rPr>
          <w:rFonts w:cs="Arial"/>
          <w:sz w:val="24"/>
          <w:szCs w:val="24"/>
        </w:rPr>
      </w:pPr>
      <w:r w:rsidRPr="006122B6">
        <w:rPr>
          <w:rFonts w:cs="Arial"/>
          <w:sz w:val="24"/>
          <w:szCs w:val="24"/>
        </w:rPr>
        <w:t xml:space="preserve">Wir </w:t>
      </w:r>
      <w:r w:rsidR="002E7401">
        <w:rPr>
          <w:rFonts w:cs="Arial"/>
          <w:sz w:val="24"/>
          <w:szCs w:val="24"/>
        </w:rPr>
        <w:t xml:space="preserve">arbeiten mit Hochdruck an </w:t>
      </w:r>
      <w:r w:rsidR="00927F84">
        <w:rPr>
          <w:rFonts w:cs="Arial"/>
          <w:sz w:val="24"/>
          <w:szCs w:val="24"/>
        </w:rPr>
        <w:t>Lösungen und haben bereits eine ganze Reihe von Vorschl</w:t>
      </w:r>
      <w:r w:rsidR="00927F84">
        <w:rPr>
          <w:rFonts w:cs="Arial"/>
          <w:sz w:val="24"/>
          <w:szCs w:val="24"/>
        </w:rPr>
        <w:t>ä</w:t>
      </w:r>
      <w:r w:rsidR="00927F84">
        <w:rPr>
          <w:rFonts w:cs="Arial"/>
          <w:sz w:val="24"/>
          <w:szCs w:val="24"/>
        </w:rPr>
        <w:t>gen vorgelegt. Am Ende wollen wir</w:t>
      </w:r>
      <w:r w:rsidRPr="006122B6">
        <w:rPr>
          <w:rFonts w:cs="Arial"/>
          <w:sz w:val="24"/>
          <w:szCs w:val="24"/>
        </w:rPr>
        <w:t xml:space="preserve"> einer Reform zustimmen, die </w:t>
      </w:r>
      <w:r w:rsidR="00927F84">
        <w:rPr>
          <w:rFonts w:cs="Arial"/>
          <w:sz w:val="24"/>
          <w:szCs w:val="24"/>
        </w:rPr>
        <w:t>die</w:t>
      </w:r>
      <w:r w:rsidRPr="006122B6">
        <w:rPr>
          <w:rFonts w:cs="Arial"/>
          <w:sz w:val="24"/>
          <w:szCs w:val="24"/>
        </w:rPr>
        <w:t xml:space="preserve"> neuen Technologien</w:t>
      </w:r>
      <w:r w:rsidR="00BA1D74" w:rsidRPr="006122B6">
        <w:rPr>
          <w:rFonts w:cs="Arial"/>
          <w:sz w:val="24"/>
          <w:szCs w:val="24"/>
        </w:rPr>
        <w:t xml:space="preserve"> und Phänomenen </w:t>
      </w:r>
      <w:r w:rsidR="00927F84">
        <w:rPr>
          <w:rFonts w:cs="Arial"/>
          <w:sz w:val="24"/>
          <w:szCs w:val="24"/>
        </w:rPr>
        <w:t>berücksichtigt und den Betroffenen mehr Schutz statt Bürokratie bietet</w:t>
      </w:r>
      <w:r w:rsidRPr="006122B6">
        <w:rPr>
          <w:rFonts w:cs="Arial"/>
          <w:sz w:val="24"/>
          <w:szCs w:val="24"/>
        </w:rPr>
        <w:t>.</w:t>
      </w:r>
      <w:r w:rsidR="00C974A7" w:rsidRPr="006122B6">
        <w:rPr>
          <w:rFonts w:cs="Arial"/>
          <w:sz w:val="24"/>
          <w:szCs w:val="24"/>
        </w:rPr>
        <w:t xml:space="preserve"> </w:t>
      </w:r>
      <w:r w:rsidRPr="006122B6">
        <w:rPr>
          <w:rFonts w:cs="Arial"/>
          <w:sz w:val="24"/>
          <w:szCs w:val="24"/>
        </w:rPr>
        <w:t xml:space="preserve">Das neue EU-Recht darf nicht bei seiner Verabschiedung bereits veraltet sein. Die nächste Überarbeitung des Datenschutzrechts ist ungewiss. Sie dürfte jedenfalls erneut 10 bis 15 </w:t>
      </w:r>
      <w:r w:rsidRPr="006122B6">
        <w:rPr>
          <w:rFonts w:cs="Arial"/>
          <w:sz w:val="24"/>
          <w:szCs w:val="24"/>
        </w:rPr>
        <w:lastRenderedPageBreak/>
        <w:t xml:space="preserve">Jahre auf sich warten lassen. </w:t>
      </w:r>
      <w:r w:rsidR="00C974A7" w:rsidRPr="006122B6">
        <w:rPr>
          <w:rFonts w:cs="Arial"/>
          <w:sz w:val="24"/>
          <w:szCs w:val="24"/>
        </w:rPr>
        <w:t>Daher streben wir jetzt eine echte</w:t>
      </w:r>
      <w:r w:rsidRPr="006122B6">
        <w:rPr>
          <w:rFonts w:cs="Arial"/>
          <w:sz w:val="24"/>
          <w:szCs w:val="24"/>
        </w:rPr>
        <w:t xml:space="preserve"> Reform an, die das Date</w:t>
      </w:r>
      <w:r w:rsidRPr="006122B6">
        <w:rPr>
          <w:rFonts w:cs="Arial"/>
          <w:sz w:val="24"/>
          <w:szCs w:val="24"/>
        </w:rPr>
        <w:t>n</w:t>
      </w:r>
      <w:r w:rsidRPr="006122B6">
        <w:rPr>
          <w:rFonts w:cs="Arial"/>
          <w:sz w:val="24"/>
          <w:szCs w:val="24"/>
        </w:rPr>
        <w:t>schutzrecht internetfähig und gesellschaftstauglich macht.</w:t>
      </w:r>
    </w:p>
    <w:sectPr w:rsidR="00146B48" w:rsidRPr="00612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6C"/>
    <w:rsid w:val="000E41C0"/>
    <w:rsid w:val="001A0CAE"/>
    <w:rsid w:val="00241517"/>
    <w:rsid w:val="002E05CA"/>
    <w:rsid w:val="002E7401"/>
    <w:rsid w:val="0038331F"/>
    <w:rsid w:val="00491C2E"/>
    <w:rsid w:val="004F4406"/>
    <w:rsid w:val="005164EE"/>
    <w:rsid w:val="006122B6"/>
    <w:rsid w:val="006D74EA"/>
    <w:rsid w:val="00865D86"/>
    <w:rsid w:val="00890E71"/>
    <w:rsid w:val="00927F84"/>
    <w:rsid w:val="00984C6E"/>
    <w:rsid w:val="00B9646C"/>
    <w:rsid w:val="00BA1D74"/>
    <w:rsid w:val="00BE2BA2"/>
    <w:rsid w:val="00C95DF3"/>
    <w:rsid w:val="00C974A7"/>
    <w:rsid w:val="00CB2182"/>
    <w:rsid w:val="00D84EF1"/>
    <w:rsid w:val="00EC2040"/>
    <w:rsid w:val="00F13B0D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4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4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45467F8-E3B9-4E5C-A3CA-DBE9203C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8C17B77A.dotm</Template>
  <TotalTime>0</TotalTime>
  <Pages>3</Pages>
  <Words>671</Words>
  <Characters>4282</Characters>
  <Application>Microsoft Office Word</Application>
  <DocSecurity>4</DocSecurity>
  <Lines>118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Bundesministerium des Innern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Veil, Winfried, Dr.</dc:creator>
  <cp:lastModifiedBy>Veil, Winfried, Dr.</cp:lastModifiedBy>
  <cp:revision>2</cp:revision>
  <dcterms:created xsi:type="dcterms:W3CDTF">2014-04-28T09:36:00Z</dcterms:created>
  <dcterms:modified xsi:type="dcterms:W3CDTF">2014-04-28T09:36:00Z</dcterms:modified>
</cp:coreProperties>
</file>