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2A1153CB" w:rsidR="008C6AC1" w:rsidRDefault="00E22550" w:rsidP="00B84599">
            <w:pPr>
              <w:jc w:val="right"/>
            </w:pPr>
            <w:r>
              <w:t>1</w:t>
            </w:r>
            <w:r w:rsidR="00B84599">
              <w:t>5</w:t>
            </w:r>
            <w:r w:rsidR="008C6AC1">
              <w:t xml:space="preserve"> </w:t>
            </w:r>
            <w:r>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350323AE" w14:textId="77777777" w:rsidR="00331498" w:rsidRDefault="00331498">
      <w:pPr>
        <w:spacing w:before="0" w:after="0"/>
      </w:pPr>
      <w:r>
        <w:br w:type="page"/>
      </w:r>
    </w:p>
    <w:p w14:paraId="6715633D" w14:textId="254DCECC"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66A04720">
            <wp:extent cx="4765040" cy="4450680"/>
            <wp:effectExtent l="25400" t="25400" r="3556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9">
                      <a:extLst>
                        <a:ext uri="{28A0092B-C50C-407E-A947-70E740481C1C}">
                          <a14:useLocalDpi xmlns:a14="http://schemas.microsoft.com/office/drawing/2010/main" val="0"/>
                        </a:ext>
                      </a:extLst>
                    </a:blip>
                    <a:stretch>
                      <a:fillRect/>
                    </a:stretch>
                  </pic:blipFill>
                  <pic:spPr>
                    <a:xfrm>
                      <a:off x="0" y="0"/>
                      <a:ext cx="4765040" cy="445068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9419FD7" w14:textId="77777777" w:rsidR="00331498" w:rsidRDefault="00331498">
      <w:pPr>
        <w:spacing w:before="0" w:after="0"/>
      </w:pPr>
      <w:r>
        <w:br w:type="page"/>
      </w: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77777777" w:rsidR="004B72BB" w:rsidRDefault="004B72BB" w:rsidP="004B72BB"/>
    <w:p w14:paraId="6A5A8A89" w14:textId="2E818CE7" w:rsidR="004B72BB" w:rsidRDefault="004B72BB" w:rsidP="002E5B96">
      <w:pPr>
        <w:pStyle w:val="Heading3"/>
      </w:pPr>
      <w:r>
        <w:t>Problems Page</w:t>
      </w:r>
    </w:p>
    <w:p w14:paraId="43907C42" w14:textId="77777777" w:rsidR="002E5B96" w:rsidRDefault="002E5B96" w:rsidP="002E5B96"/>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w:t>
      </w:r>
      <w:proofErr w:type="spellStart"/>
      <w:r>
        <w:t>javascript</w:t>
      </w:r>
      <w:proofErr w:type="spellEnd"/>
      <w:r>
        <w:t xml:space="preserve">. </w:t>
      </w:r>
    </w:p>
    <w:p w14:paraId="4DD0293A" w14:textId="0350A284" w:rsidR="006709BF" w:rsidRDefault="006709BF" w:rsidP="008C6AC1">
      <w:r>
        <w:t xml:space="preserve">Repository also includes a Python class and script that is used for processing data. </w:t>
      </w:r>
    </w:p>
    <w:p w14:paraId="7B38CD00" w14:textId="77777777" w:rsidR="00976FE8" w:rsidRDefault="00976FE8">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650F7A1"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 xml:space="preserve">to </w:t>
      </w:r>
      <w:proofErr w:type="spellStart"/>
      <w:r w:rsidR="008C6AC1">
        <w:t>Github</w:t>
      </w:r>
      <w:proofErr w:type="spellEnd"/>
    </w:p>
    <w:p w14:paraId="1B070137" w14:textId="200A62AC" w:rsidR="009A1831" w:rsidRDefault="009A1831" w:rsidP="008C6AC1">
      <w:r>
        <w:t xml:space="preserve">Currently, the entire visualization is being hosted, free of charge using </w:t>
      </w:r>
      <w:proofErr w:type="spellStart"/>
      <w:r>
        <w:t>GitHub</w:t>
      </w:r>
      <w:proofErr w:type="spellEnd"/>
      <w:r>
        <w:t xml:space="preserve">. </w:t>
      </w:r>
      <w:proofErr w:type="spellStart"/>
      <w:r>
        <w:t>Github</w:t>
      </w:r>
      <w:proofErr w:type="spellEnd"/>
      <w:r>
        <w:t xml:space="preserve"> is a service that allows users to create public ‘repositories’ </w:t>
      </w:r>
      <w:r w:rsidR="00431482">
        <w:t xml:space="preserve">or ‘repos’ </w:t>
      </w:r>
      <w:r>
        <w:t xml:space="preserve">to store code, free of charge. As of 2015, </w:t>
      </w:r>
      <w:proofErr w:type="spellStart"/>
      <w:r>
        <w:t>GitHub</w:t>
      </w:r>
      <w:proofErr w:type="spellEnd"/>
      <w:r>
        <w:t xml:space="preserve"> added a new service named ‘</w:t>
      </w:r>
      <w:proofErr w:type="spellStart"/>
      <w:r>
        <w:t>gh</w:t>
      </w:r>
      <w:proofErr w:type="spellEnd"/>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7A5BC01D" w14:textId="3CD9F6BE" w:rsidR="00E4296F" w:rsidRDefault="00E4296F" w:rsidP="008C6AC1">
      <w:r>
        <w:t xml:space="preserve">In order to update the repository you will need to set up </w:t>
      </w:r>
    </w:p>
    <w:p w14:paraId="641CB85F" w14:textId="57DD774B" w:rsidR="00E4296F" w:rsidRDefault="00E4296F" w:rsidP="00E4296F">
      <w:pPr>
        <w:pStyle w:val="Heading3"/>
      </w:pPr>
      <w:r>
        <w:t xml:space="preserve">Set Up </w:t>
      </w:r>
      <w:proofErr w:type="spellStart"/>
      <w:r>
        <w:t>Git</w:t>
      </w:r>
      <w:proofErr w:type="spellEnd"/>
    </w:p>
    <w:p w14:paraId="10DBB5E3" w14:textId="149A8056" w:rsidR="00E4296F" w:rsidRDefault="00E4296F" w:rsidP="008C6AC1">
      <w:r>
        <w:t xml:space="preserve">Install </w:t>
      </w:r>
      <w:proofErr w:type="spellStart"/>
      <w:r>
        <w:t>git</w:t>
      </w:r>
      <w:proofErr w:type="spellEnd"/>
    </w:p>
    <w:p w14:paraId="4CEAB48C" w14:textId="77777777" w:rsidR="009A1831" w:rsidRDefault="009A1831" w:rsidP="009A1831">
      <w:pPr>
        <w:pStyle w:val="Heading3"/>
      </w:pPr>
      <w:r>
        <w:t>Cloning the Repository</w:t>
      </w:r>
    </w:p>
    <w:p w14:paraId="2DEA4E22" w14:textId="5FD051AF" w:rsidR="00967228" w:rsidRDefault="00E4296F" w:rsidP="00967228">
      <w:r>
        <w:t xml:space="preserve">Once </w:t>
      </w:r>
      <w:proofErr w:type="spellStart"/>
      <w:r>
        <w:t>git</w:t>
      </w:r>
      <w:proofErr w:type="spellEnd"/>
      <w:r>
        <w:t xml:space="preserve"> is installed, you need to download all the files to your computer. Navigate to the folder where you would like the files to be located and run the following </w:t>
      </w:r>
      <w:proofErr w:type="spellStart"/>
      <w:r>
        <w:t>git</w:t>
      </w:r>
      <w:proofErr w:type="spellEnd"/>
      <w:r>
        <w:t xml:space="preserve"> command:</w:t>
      </w:r>
    </w:p>
    <w:tbl>
      <w:tblPr>
        <w:tblStyle w:val="TableGrid"/>
        <w:tblW w:w="0" w:type="auto"/>
        <w:tblLook w:val="04A0" w:firstRow="1" w:lastRow="0" w:firstColumn="1" w:lastColumn="0" w:noHBand="0" w:noVBand="1"/>
      </w:tblPr>
      <w:tblGrid>
        <w:gridCol w:w="8856"/>
      </w:tblGrid>
      <w:tr w:rsidR="00E4296F" w14:paraId="28CB9168" w14:textId="77777777" w:rsidTr="00675F8E">
        <w:tc>
          <w:tcPr>
            <w:tcW w:w="8856" w:type="dxa"/>
            <w:shd w:val="clear" w:color="auto" w:fill="262626" w:themeFill="text1" w:themeFillTint="D9"/>
          </w:tcPr>
          <w:p w14:paraId="6610AD0C" w14:textId="61311B00" w:rsidR="00E4296F" w:rsidRPr="009618C8" w:rsidRDefault="00E4296F" w:rsidP="00E4296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 xml:space="preserve">clone </w:t>
            </w:r>
            <w:r w:rsidRPr="00E4296F">
              <w:rPr>
                <w:rFonts w:ascii="Consolas" w:hAnsi="Consolas"/>
                <w:sz w:val="20"/>
                <w:szCs w:val="20"/>
              </w:rPr>
              <w:t>https://github.com/assemblio/kosovo-mosaic-visualizer</w:t>
            </w:r>
          </w:p>
        </w:tc>
      </w:tr>
    </w:tbl>
    <w:p w14:paraId="0D91AD5E" w14:textId="55DA8CC7" w:rsidR="00E4296F" w:rsidRPr="00967228" w:rsidRDefault="00E4296F" w:rsidP="00E4296F">
      <w:pPr>
        <w:pStyle w:val="Heading3"/>
      </w:pPr>
      <w:r>
        <w:t>Setting up Access to Update</w:t>
      </w:r>
    </w:p>
    <w:p w14:paraId="631D473C" w14:textId="36833E03" w:rsidR="009A1831" w:rsidRDefault="00E4296F" w:rsidP="009A1831">
      <w:r>
        <w:t xml:space="preserve">Now that you have all the files on your machine, the next step is to </w:t>
      </w:r>
      <w:r w:rsidR="00E719F1">
        <w:t>set up the access to ‘push’ any changes you make to the online version of the visualization. To do this</w:t>
      </w:r>
    </w:p>
    <w:tbl>
      <w:tblPr>
        <w:tblStyle w:val="TableGrid"/>
        <w:tblW w:w="0" w:type="auto"/>
        <w:tblLook w:val="04A0" w:firstRow="1" w:lastRow="0" w:firstColumn="1" w:lastColumn="0" w:noHBand="0" w:noVBand="1"/>
      </w:tblPr>
      <w:tblGrid>
        <w:gridCol w:w="8856"/>
      </w:tblGrid>
      <w:tr w:rsidR="00E719F1" w14:paraId="5C2D9862" w14:textId="77777777" w:rsidTr="00675F8E">
        <w:tc>
          <w:tcPr>
            <w:tcW w:w="8856" w:type="dxa"/>
            <w:shd w:val="clear" w:color="auto" w:fill="262626" w:themeFill="text1" w:themeFillTint="D9"/>
          </w:tcPr>
          <w:p w14:paraId="79235981" w14:textId="74D49464" w:rsidR="00E719F1" w:rsidRPr="00E719F1" w:rsidRDefault="00E719F1" w:rsidP="00E719F1">
            <w:pPr>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add origin </w:t>
            </w:r>
            <w:r w:rsidRPr="00E719F1">
              <w:rPr>
                <w:rFonts w:ascii="Consolas" w:hAnsi="Consolas"/>
                <w:sz w:val="20"/>
                <w:szCs w:val="20"/>
              </w:rPr>
              <w:t>https://github.com/assemblio/kosovo-mosaic-visualizer.git</w:t>
            </w:r>
          </w:p>
        </w:tc>
      </w:tr>
    </w:tbl>
    <w:p w14:paraId="3C577ED7" w14:textId="12A1F320" w:rsidR="00E4296F" w:rsidRDefault="00E719F1" w:rsidP="009A1831">
      <w:r>
        <w:t>To verify this has worked, you can run the following command:</w:t>
      </w:r>
    </w:p>
    <w:tbl>
      <w:tblPr>
        <w:tblStyle w:val="TableGrid"/>
        <w:tblW w:w="0" w:type="auto"/>
        <w:tblLook w:val="04A0" w:firstRow="1" w:lastRow="0" w:firstColumn="1" w:lastColumn="0" w:noHBand="0" w:noVBand="1"/>
      </w:tblPr>
      <w:tblGrid>
        <w:gridCol w:w="8856"/>
      </w:tblGrid>
      <w:tr w:rsidR="00E719F1" w14:paraId="45ED49F4" w14:textId="77777777" w:rsidTr="00675F8E">
        <w:tc>
          <w:tcPr>
            <w:tcW w:w="8856" w:type="dxa"/>
            <w:shd w:val="clear" w:color="auto" w:fill="262626" w:themeFill="text1" w:themeFillTint="D9"/>
          </w:tcPr>
          <w:p w14:paraId="1D5242A8" w14:textId="77777777" w:rsidR="00E719F1" w:rsidRDefault="00E719F1" w:rsidP="00E719F1">
            <w:pPr>
              <w:spacing w:before="0" w:after="0"/>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w:t>
            </w:r>
            <w:r>
              <w:rPr>
                <w:rFonts w:ascii="Consolas" w:hAnsi="Consolas"/>
                <w:sz w:val="20"/>
                <w:szCs w:val="20"/>
              </w:rPr>
              <w:t>–v</w:t>
            </w:r>
          </w:p>
          <w:p w14:paraId="66BE5343" w14:textId="77777777" w:rsidR="00E719F1" w:rsidRDefault="00E719F1" w:rsidP="00E719F1">
            <w:pPr>
              <w:spacing w:before="0" w:after="0"/>
              <w:rPr>
                <w:rFonts w:ascii="Consolas" w:hAnsi="Consolas"/>
                <w:sz w:val="20"/>
                <w:szCs w:val="20"/>
              </w:rPr>
            </w:pPr>
          </w:p>
          <w:p w14:paraId="717AF44D" w14:textId="7E580DBC" w:rsidR="00E719F1" w:rsidRPr="00E719F1" w:rsidRDefault="00E719F1" w:rsidP="00E719F1">
            <w:pPr>
              <w:spacing w:before="0" w:after="0"/>
              <w:rPr>
                <w:rFonts w:ascii="Consolas" w:hAnsi="Consolas"/>
                <w:color w:val="A6A6A6" w:themeColor="background1" w:themeShade="A6"/>
                <w:sz w:val="20"/>
                <w:szCs w:val="20"/>
              </w:rPr>
            </w:pPr>
            <w:r w:rsidRPr="00E719F1">
              <w:rPr>
                <w:rFonts w:ascii="Consolas" w:hAnsi="Consolas"/>
                <w:color w:val="A6A6A6" w:themeColor="background1" w:themeShade="A6"/>
                <w:sz w:val="20"/>
                <w:szCs w:val="20"/>
              </w:rPr>
              <w:t># Expected Output</w:t>
            </w:r>
          </w:p>
          <w:p w14:paraId="3A3A1A31" w14:textId="77777777" w:rsidR="00E719F1" w:rsidRP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(fetch)</w:t>
            </w:r>
          </w:p>
          <w:p w14:paraId="0AED52A1" w14:textId="77777777" w:rsid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(push)</w:t>
            </w:r>
          </w:p>
          <w:p w14:paraId="389EFA18" w14:textId="620B95B4" w:rsidR="00F03A58" w:rsidRPr="00E719F1" w:rsidRDefault="00F03A58" w:rsidP="00E719F1">
            <w:pPr>
              <w:spacing w:before="0" w:after="0"/>
              <w:rPr>
                <w:rFonts w:ascii="Consolas" w:hAnsi="Consolas"/>
                <w:sz w:val="20"/>
                <w:szCs w:val="20"/>
              </w:rPr>
            </w:pPr>
            <w:bookmarkStart w:id="0" w:name="_GoBack"/>
            <w:bookmarkEnd w:id="0"/>
          </w:p>
        </w:tc>
      </w:tr>
    </w:tbl>
    <w:p w14:paraId="0D3A5A2C" w14:textId="73CF96B8" w:rsidR="00E719F1" w:rsidRDefault="00E719F1" w:rsidP="009A1831">
      <w:r>
        <w:t xml:space="preserve">If you see the expected output shown above, you now have the ability to make changes to the visualization. </w:t>
      </w:r>
    </w:p>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298758A7" w:rsidR="008B5CC6" w:rsidRDefault="00BE6B79" w:rsidP="000D22DF">
      <w:r>
        <w:t>The satisfied/dissatisfied</w:t>
      </w:r>
      <w:r w:rsidR="00761547">
        <w:t xml:space="preserve"> datasets are saved in the </w:t>
      </w:r>
      <w:proofErr w:type="spellStart"/>
      <w:r>
        <w:t>raw_data</w:t>
      </w:r>
      <w:proofErr w:type="spellEnd"/>
      <w:r>
        <w:t xml:space="preserve"> </w:t>
      </w:r>
      <w:r w:rsidR="00761547">
        <w:t>folder</w:t>
      </w:r>
      <w:r w:rsidR="004D5CF2">
        <w:t xml:space="preserve"> and are saved in an Excel file data.xlsx</w:t>
      </w:r>
      <w:r>
        <w:t xml:space="preserve">. </w:t>
      </w:r>
      <w:r w:rsidR="00AA0C01">
        <w:t xml:space="preserve">The </w:t>
      </w:r>
      <w:r w:rsidR="004D5CF2">
        <w:t>full</w:t>
      </w:r>
      <w:r w:rsidR="00AA0C01">
        <w:t xml:space="preserve"> file</w:t>
      </w:r>
      <w:r w:rsidR="004D5CF2">
        <w:t xml:space="preserve"> path</w:t>
      </w:r>
      <w:r w:rsidR="00AA0C01">
        <w:t xml:space="preserve"> </w:t>
      </w:r>
      <w:r w:rsidR="004D5CF2">
        <w:t>is as follows</w:t>
      </w:r>
      <w:r w:rsidR="00AA0C01">
        <w:t>:</w:t>
      </w:r>
    </w:p>
    <w:p w14:paraId="5FCC4D5D" w14:textId="4689E2F5" w:rsidR="006223E6" w:rsidRDefault="000A7700" w:rsidP="006223E6">
      <w:pPr>
        <w:pStyle w:val="ListParagraph"/>
        <w:numPr>
          <w:ilvl w:val="0"/>
          <w:numId w:val="12"/>
        </w:numPr>
      </w:pPr>
      <w:proofErr w:type="gramStart"/>
      <w:r>
        <w:t>d</w:t>
      </w:r>
      <w:r w:rsidR="00761547">
        <w:t>ata</w:t>
      </w:r>
      <w:proofErr w:type="gramEnd"/>
      <w:r w:rsidR="00761547">
        <w:t>/</w:t>
      </w:r>
      <w:proofErr w:type="spellStart"/>
      <w:r w:rsidR="00761547">
        <w:t>raw_data</w:t>
      </w:r>
      <w:proofErr w:type="spellEnd"/>
      <w:r w:rsidR="006223E6">
        <w:t>/</w:t>
      </w:r>
      <w:r w:rsidR="004D5CF2">
        <w:t>data.xlsx</w:t>
      </w:r>
    </w:p>
    <w:p w14:paraId="7EC12FCF" w14:textId="7545743B" w:rsidR="000A7700" w:rsidRDefault="002D665C" w:rsidP="000D22DF">
      <w:r>
        <w:t xml:space="preserve">In the satisfied and dissatisfied data is contained on the tabs labeled ‘satisfied’ and ‘dissatisfied’ accordingly. </w:t>
      </w:r>
      <w:r w:rsidR="006223E6">
        <w:t>T</w:t>
      </w:r>
      <w:r>
        <w:t>hese tabs</w:t>
      </w:r>
      <w:r w:rsidR="000A7700">
        <w:t xml:space="preserve">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72189EFE" w:rsidR="007F1376" w:rsidRDefault="000A7700" w:rsidP="007F1376">
      <w:pPr>
        <w:pStyle w:val="ListParagraph"/>
        <w:numPr>
          <w:ilvl w:val="0"/>
          <w:numId w:val="6"/>
        </w:numPr>
      </w:pPr>
      <w:r>
        <w:t>Modifying existing rows. The values, indicators and years can be modified</w:t>
      </w:r>
      <w:r w:rsidR="00A03EA9">
        <w:t xml:space="preserve">. Again, if </w:t>
      </w:r>
      <w:r w:rsidR="00AA0C01">
        <w:t xml:space="preserve">the names of existing </w:t>
      </w:r>
      <w:r w:rsidR="00A03EA9">
        <w:t>indicator</w:t>
      </w:r>
      <w:r w:rsidR="00AA0C01">
        <w:t xml:space="preserve">s </w:t>
      </w:r>
      <w:r w:rsidR="00A03EA9">
        <w:t>are being modified, corresponding changes will also need to be made to the standard lists file</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12A99650"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w:t>
      </w:r>
      <w:r w:rsidR="002D665C">
        <w:t>data.xlsx file</w:t>
      </w:r>
      <w:r>
        <w:t xml:space="preserve">. This will ensure you can check the format and structure of the originals if your updates are not working as expected. </w:t>
      </w:r>
    </w:p>
    <w:p w14:paraId="0771A49B" w14:textId="660F2869" w:rsidR="003D5BA1" w:rsidRDefault="003D5BA1" w:rsidP="00A92FEC">
      <w:pPr>
        <w:pStyle w:val="ListParagraph"/>
        <w:numPr>
          <w:ilvl w:val="0"/>
          <w:numId w:val="5"/>
        </w:numPr>
      </w:pPr>
      <w:r>
        <w:t xml:space="preserve">The file names (except the </w:t>
      </w:r>
      <w:r w:rsidR="00216130">
        <w:t>‘</w:t>
      </w:r>
      <w:proofErr w:type="gramStart"/>
      <w:r w:rsidR="00216130">
        <w:t>.</w:t>
      </w:r>
      <w:r w:rsidR="002D665C">
        <w:t>xlsx</w:t>
      </w:r>
      <w:proofErr w:type="gramEnd"/>
      <w:r w:rsidR="00216130">
        <w:t xml:space="preserve"> </w:t>
      </w:r>
      <w:r>
        <w:t xml:space="preserve">extension) for the new files is flexible – the new names will be handled in the processing step (see Converting). </w:t>
      </w:r>
    </w:p>
    <w:p w14:paraId="2F095A67" w14:textId="2DC48336"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09D6D01A" w14:textId="2E308E10" w:rsidR="00284417" w:rsidRDefault="00284417" w:rsidP="00284417">
      <w:pPr>
        <w:pStyle w:val="ListParagraph"/>
        <w:numPr>
          <w:ilvl w:val="0"/>
          <w:numId w:val="5"/>
        </w:numPr>
      </w:pPr>
      <w:r>
        <w:t xml:space="preserve">Format the numbers as decimals rather than as percentages. For example, format the numbers as 0.157, not 15.7%. </w:t>
      </w:r>
    </w:p>
    <w:p w14:paraId="7C3F12EF" w14:textId="77777777" w:rsidR="00284417" w:rsidRDefault="00284417" w:rsidP="00284417">
      <w:pPr>
        <w:pStyle w:val="ListParagraph"/>
        <w:numPr>
          <w:ilvl w:val="0"/>
          <w:numId w:val="5"/>
        </w:numPr>
      </w:pPr>
      <w:r>
        <w:t xml:space="preserve">Do not use merged cells. Please ensure that you simply repeat the value in the column for all the rows you would typically merge. </w:t>
      </w:r>
    </w:p>
    <w:p w14:paraId="0F76AA93" w14:textId="77777777" w:rsidR="00284417" w:rsidRDefault="00284417" w:rsidP="00284417">
      <w:pPr>
        <w:pStyle w:val="ListParagraph"/>
        <w:numPr>
          <w:ilvl w:val="0"/>
          <w:numId w:val="5"/>
        </w:numPr>
      </w:pPr>
      <w:r>
        <w:t>Do not change the name of the tabs.</w:t>
      </w:r>
      <w:r w:rsidRPr="00284417">
        <w:t xml:space="preserve"> </w:t>
      </w:r>
    </w:p>
    <w:p w14:paraId="2ACF44E5" w14:textId="29F052AE" w:rsidR="005E5BD1" w:rsidRDefault="00995696" w:rsidP="005E5BD1">
      <w:pPr>
        <w:pStyle w:val="Heading3"/>
      </w:pPr>
      <w:r>
        <w:t>Problems</w:t>
      </w:r>
      <w:r w:rsidR="005E5BD1">
        <w:t xml:space="preserve"> Data</w:t>
      </w:r>
    </w:p>
    <w:p w14:paraId="3580236F" w14:textId="0C748873"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 xml:space="preserve">saved in the </w:t>
      </w:r>
      <w:r w:rsidR="00721161">
        <w:t>same file as the satisfied and dissatisfied data</w:t>
      </w:r>
      <w:r w:rsidR="009564D3">
        <w:t>:</w:t>
      </w:r>
      <w:r w:rsidR="001D5304">
        <w:t xml:space="preserve"> </w:t>
      </w:r>
    </w:p>
    <w:p w14:paraId="3762BB4E" w14:textId="22514191" w:rsidR="009564D3" w:rsidRDefault="00761547" w:rsidP="009564D3">
      <w:pPr>
        <w:pStyle w:val="ListParagraph"/>
        <w:numPr>
          <w:ilvl w:val="0"/>
          <w:numId w:val="13"/>
        </w:numPr>
      </w:pPr>
      <w:proofErr w:type="gramStart"/>
      <w:r>
        <w:t>data</w:t>
      </w:r>
      <w:proofErr w:type="gramEnd"/>
      <w:r>
        <w:t>/</w:t>
      </w:r>
      <w:proofErr w:type="spellStart"/>
      <w:r>
        <w:t>raw_data</w:t>
      </w:r>
      <w:proofErr w:type="spellEnd"/>
      <w:r w:rsidR="001D5304">
        <w:t>/</w:t>
      </w:r>
      <w:r w:rsidR="00721161">
        <w:t>data</w:t>
      </w:r>
      <w:r w:rsidR="009564D3">
        <w:t>.</w:t>
      </w:r>
      <w:r w:rsidR="00721161">
        <w:t>xlsx</w:t>
      </w:r>
    </w:p>
    <w:p w14:paraId="0FDC1EDC" w14:textId="2A4CFE87" w:rsidR="001D5304" w:rsidRDefault="009564D3" w:rsidP="001D5304">
      <w:r>
        <w:t>T</w:t>
      </w:r>
      <w:r w:rsidR="001D5304">
        <w:t xml:space="preserve">he </w:t>
      </w:r>
      <w:r w:rsidR="00120F9F">
        <w:t>tab containing the problems data is labeled ‘problems’. This tab</w:t>
      </w:r>
      <w:r w:rsidR="001D5304">
        <w:t xml:space="preserv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18BC7525"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rsidR="0080395A">
        <w:t>data.xlsx</w:t>
      </w:r>
      <w:r>
        <w:t xml:space="preserve"> file. This will ensure you can check the format and structure of the original if your updates are not working as expected. </w:t>
      </w:r>
    </w:p>
    <w:p w14:paraId="05F19A5F" w14:textId="00D31B3C" w:rsidR="000C0AD6" w:rsidRDefault="000C0AD6" w:rsidP="00ED1BA6">
      <w:pPr>
        <w:pStyle w:val="ListParagraph"/>
        <w:numPr>
          <w:ilvl w:val="0"/>
          <w:numId w:val="10"/>
        </w:numPr>
      </w:pPr>
      <w:r>
        <w:t xml:space="preserve">The file name (except the </w:t>
      </w:r>
      <w:r w:rsidR="00216130">
        <w:t>‘</w:t>
      </w:r>
      <w:proofErr w:type="gramStart"/>
      <w:r w:rsidR="00216130">
        <w:t>.</w:t>
      </w:r>
      <w:r w:rsidR="0080395A">
        <w:t>xlsx</w:t>
      </w:r>
      <w:proofErr w:type="gramEnd"/>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4EB53701" w14:textId="77777777" w:rsidR="00284417" w:rsidRDefault="001D5304" w:rsidP="00284417">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47F51EA0" w14:textId="70C5AD48" w:rsidR="001D5304" w:rsidRDefault="00284417" w:rsidP="00284417">
      <w:pPr>
        <w:pStyle w:val="ListParagraph"/>
        <w:numPr>
          <w:ilvl w:val="0"/>
          <w:numId w:val="10"/>
        </w:numPr>
      </w:pPr>
      <w:r>
        <w:t xml:space="preserve">Format the numbers as decimals rather than as percentages. For example, format the numbers as 0.157, not 15.7%. </w:t>
      </w:r>
    </w:p>
    <w:p w14:paraId="1E93AC35" w14:textId="77777777" w:rsidR="00284417" w:rsidRDefault="00284417" w:rsidP="00284417">
      <w:pPr>
        <w:pStyle w:val="ListParagraph"/>
        <w:numPr>
          <w:ilvl w:val="0"/>
          <w:numId w:val="10"/>
        </w:numPr>
      </w:pPr>
      <w:r>
        <w:t>Do not change the name of the tabs.</w:t>
      </w:r>
      <w:r w:rsidRPr="00284417">
        <w:t xml:space="preserve"> </w:t>
      </w:r>
    </w:p>
    <w:p w14:paraId="3D5C75CC" w14:textId="645E49EA" w:rsidR="00284417" w:rsidRDefault="00284417" w:rsidP="00284417">
      <w:pPr>
        <w:pStyle w:val="ListParagraph"/>
        <w:numPr>
          <w:ilvl w:val="0"/>
          <w:numId w:val="10"/>
        </w:numPr>
      </w:pPr>
      <w:r>
        <w:t xml:space="preserve">Do not use merged cells. Please ensure that you simply repeat the value in the column for all the rows you would typically merge. </w:t>
      </w:r>
    </w:p>
    <w:p w14:paraId="24013279" w14:textId="7DEE7550" w:rsidR="005751FD" w:rsidRDefault="005751FD" w:rsidP="005751FD">
      <w:pPr>
        <w:pStyle w:val="Heading3"/>
      </w:pPr>
      <w:r>
        <w:t>Standard Lists</w:t>
      </w:r>
    </w:p>
    <w:p w14:paraId="2901E141" w14:textId="45AB1503"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39395A05" w14:textId="77777777" w:rsidR="00976FE8" w:rsidRPr="00694CF9" w:rsidRDefault="00976FE8" w:rsidP="00976FE8">
      <w:pPr>
        <w:pStyle w:val="Heading5"/>
      </w:pPr>
      <w:r w:rsidRPr="00694CF9">
        <w:t>Important</w:t>
      </w:r>
      <w:r>
        <w:t xml:space="preserve"> Notes</w:t>
      </w:r>
    </w:p>
    <w:p w14:paraId="683F48F5" w14:textId="1FD99E7D" w:rsidR="00976FE8" w:rsidRDefault="00976FE8" w:rsidP="00976FE8">
      <w:pPr>
        <w:pStyle w:val="ListParagraph"/>
        <w:numPr>
          <w:ilvl w:val="0"/>
          <w:numId w:val="14"/>
        </w:numPr>
      </w:pPr>
      <w:r>
        <w:t xml:space="preserve">It is </w:t>
      </w:r>
      <w:r w:rsidRPr="00FA01C4">
        <w:rPr>
          <w:b/>
        </w:rPr>
        <w:t>strongly</w:t>
      </w:r>
      <w:r>
        <w:t xml:space="preserve"> recommended that you </w:t>
      </w:r>
      <w:r w:rsidR="00664469">
        <w:t>make changes to</w:t>
      </w:r>
      <w:r>
        <w:t xml:space="preserve"> a copy of the original whitelist.xlsx file. This will ensure you can check the format and structure of the original if your updates are not working as expected. </w:t>
      </w:r>
    </w:p>
    <w:p w14:paraId="5EDEC25B" w14:textId="0D1C12D1" w:rsidR="00976FE8" w:rsidRDefault="00976FE8" w:rsidP="00976FE8">
      <w:pPr>
        <w:pStyle w:val="ListParagraph"/>
        <w:numPr>
          <w:ilvl w:val="0"/>
          <w:numId w:val="14"/>
        </w:numPr>
      </w:pPr>
      <w:r>
        <w:t xml:space="preserve">The file name (except the </w:t>
      </w:r>
      <w:r w:rsidR="00931E6D">
        <w:t>‘</w:t>
      </w:r>
      <w:proofErr w:type="gramStart"/>
      <w:r w:rsidR="00931E6D">
        <w:t>.</w:t>
      </w:r>
      <w:proofErr w:type="spellStart"/>
      <w:r w:rsidR="00931E6D">
        <w:t>xlsx</w:t>
      </w:r>
      <w:proofErr w:type="spellEnd"/>
      <w:r w:rsidR="00931E6D">
        <w:t>’</w:t>
      </w:r>
      <w:proofErr w:type="gramEnd"/>
      <w:r w:rsidR="00931E6D">
        <w:t xml:space="preserve"> </w:t>
      </w:r>
      <w:r>
        <w:t>extension) is flexible – it will be handled in the processing step.</w:t>
      </w:r>
    </w:p>
    <w:p w14:paraId="22D317B8" w14:textId="77777777" w:rsidR="00976FE8" w:rsidRDefault="00976FE8" w:rsidP="00976FE8">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4DD36192" w14:textId="32AB54B0" w:rsidR="00976FE8" w:rsidRDefault="00F033DF" w:rsidP="00976FE8">
      <w:pPr>
        <w:pStyle w:val="ListParagraph"/>
        <w:numPr>
          <w:ilvl w:val="0"/>
          <w:numId w:val="14"/>
        </w:numPr>
      </w:pPr>
      <w:r>
        <w:t xml:space="preserve">Do not change the names of the tabs. They should remain as they are in the original whitelist.xlsx file. </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60E2AA8C" w:rsidR="00261F15" w:rsidRDefault="005E5BD1" w:rsidP="005751FD">
      <w:r>
        <w:t xml:space="preserve">In this file you will find the three standard lists used by the application. </w:t>
      </w:r>
      <w:r w:rsidR="001D7116">
        <w:t xml:space="preserve">For this section the </w:t>
      </w:r>
      <w:r w:rsidR="00072991">
        <w:t xml:space="preserve">two </w:t>
      </w:r>
      <w:r w:rsidR="001D7116">
        <w:t>tab</w:t>
      </w:r>
      <w:r w:rsidR="00072991">
        <w:t>s</w:t>
      </w:r>
      <w:r w:rsidR="001D7116">
        <w:t xml:space="preserve"> of concern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60ED905F"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 This name MUST match the name of the indicator used in the satisfied/dissatisfied files.</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78E5EED9" w:rsidR="006C6FA3" w:rsidRDefault="006C6FA3" w:rsidP="006C6FA3">
      <w:pPr>
        <w:pStyle w:val="ListParagraph"/>
        <w:numPr>
          <w:ilvl w:val="0"/>
          <w:numId w:val="7"/>
        </w:numPr>
      </w:pPr>
      <w:r w:rsidRPr="00CD348D">
        <w:rPr>
          <w:b/>
        </w:rPr>
        <w:t>albanian</w:t>
      </w:r>
      <w:r>
        <w:t xml:space="preserve"> – this is the name of the indicator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2808E83B" w:rsidR="004B72BB" w:rsidRDefault="004B72BB" w:rsidP="004B72BB">
      <w:pPr>
        <w:pStyle w:val="ListParagraph"/>
        <w:numPr>
          <w:ilvl w:val="0"/>
          <w:numId w:val="7"/>
        </w:numPr>
      </w:pPr>
      <w:r w:rsidRPr="00CD348D">
        <w:rPr>
          <w:b/>
        </w:rPr>
        <w:t>serbian</w:t>
      </w:r>
      <w:r>
        <w:t xml:space="preserve"> – this is the name of the indicator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3EA63EBE" w14:textId="0374708C" w:rsidR="00AD4A16" w:rsidRP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72748C26" w14:textId="359D5189" w:rsidR="00B76AFB"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B76AFB">
        <w:t xml:space="preserve">This step is required in order to convert the data provided in the files above to the format that the visualization requires. </w:t>
      </w:r>
    </w:p>
    <w:p w14:paraId="498465A5" w14:textId="0DCD7C00" w:rsidR="00B76AFB" w:rsidRDefault="00B76AFB" w:rsidP="000D22DF">
      <w:r>
        <w:t>In order to run this command successfully</w:t>
      </w:r>
      <w:r w:rsidR="005E154E">
        <w:t>, you will need Python 3.1 or higher installed on your machine</w:t>
      </w:r>
      <w:r>
        <w:t>, as well as access to the following python packages:</w:t>
      </w:r>
    </w:p>
    <w:p w14:paraId="3DB22EBE" w14:textId="4254AAB6" w:rsidR="00683530" w:rsidRDefault="00B76AFB" w:rsidP="00B76AFB">
      <w:pPr>
        <w:pStyle w:val="ListParagraph"/>
        <w:numPr>
          <w:ilvl w:val="0"/>
          <w:numId w:val="13"/>
        </w:numPr>
      </w:pPr>
      <w:proofErr w:type="gramStart"/>
      <w:r>
        <w:t>pandas</w:t>
      </w:r>
      <w:proofErr w:type="gramEnd"/>
    </w:p>
    <w:p w14:paraId="2E52DF43" w14:textId="55C4BCB7" w:rsidR="00B76AFB" w:rsidRDefault="00B76AFB" w:rsidP="00B76AFB">
      <w:pPr>
        <w:pStyle w:val="ListParagraph"/>
        <w:numPr>
          <w:ilvl w:val="0"/>
          <w:numId w:val="13"/>
        </w:numPr>
      </w:pPr>
      <w:proofErr w:type="spellStart"/>
      <w:proofErr w:type="gramStart"/>
      <w:r>
        <w:t>argparse</w:t>
      </w:r>
      <w:proofErr w:type="spellEnd"/>
      <w:proofErr w:type="gramEnd"/>
    </w:p>
    <w:p w14:paraId="2CC67D61" w14:textId="508CC0FE" w:rsidR="00B76AFB" w:rsidRDefault="00B76AFB" w:rsidP="00B76AFB">
      <w:pPr>
        <w:pStyle w:val="ListParagraph"/>
        <w:numPr>
          <w:ilvl w:val="0"/>
          <w:numId w:val="13"/>
        </w:numPr>
      </w:pPr>
      <w:proofErr w:type="spellStart"/>
      <w:proofErr w:type="gramStart"/>
      <w:r>
        <w:t>json</w:t>
      </w:r>
      <w:proofErr w:type="spellEnd"/>
      <w:proofErr w:type="gramEnd"/>
    </w:p>
    <w:p w14:paraId="7788A772" w14:textId="71CE8061" w:rsidR="00B76AFB" w:rsidRDefault="00B76AFB" w:rsidP="00B76AFB">
      <w:pPr>
        <w:pStyle w:val="ListParagraph"/>
        <w:numPr>
          <w:ilvl w:val="0"/>
          <w:numId w:val="13"/>
        </w:numPr>
      </w:pPr>
      <w:proofErr w:type="spellStart"/>
      <w:proofErr w:type="gramStart"/>
      <w:r>
        <w:t>os</w:t>
      </w:r>
      <w:proofErr w:type="spellEnd"/>
      <w:proofErr w:type="gramEnd"/>
    </w:p>
    <w:p w14:paraId="42D49E6C" w14:textId="1A1FFFB4" w:rsidR="00B76AFB" w:rsidRDefault="00B76AFB" w:rsidP="00B76AFB">
      <w:pPr>
        <w:pStyle w:val="ListParagraph"/>
        <w:numPr>
          <w:ilvl w:val="0"/>
          <w:numId w:val="13"/>
        </w:numPr>
      </w:pPr>
      <w:proofErr w:type="spellStart"/>
      <w:proofErr w:type="gramStart"/>
      <w:r>
        <w:t>shutil</w:t>
      </w:r>
      <w:proofErr w:type="spellEnd"/>
      <w:proofErr w:type="gramEnd"/>
    </w:p>
    <w:p w14:paraId="58A1569C" w14:textId="5CB4BBB0" w:rsidR="00B76AFB" w:rsidRDefault="00B76AFB" w:rsidP="000D22DF">
      <w:r>
        <w:t>Depending on your version of pandas, you may also need to install additional packages (these will be listed in the error message if required</w:t>
      </w:r>
      <w:r w:rsidR="00673058">
        <w:t>)</w:t>
      </w:r>
      <w:r>
        <w:t xml:space="preserve">. </w:t>
      </w:r>
    </w:p>
    <w:p w14:paraId="25304355" w14:textId="6D28D87E" w:rsidR="00C32ED7" w:rsidRDefault="00B70B21" w:rsidP="000D22DF">
      <w:r>
        <w:t xml:space="preserve">The </w:t>
      </w:r>
      <w:r w:rsidR="00C32ED7">
        <w:t xml:space="preserve">command that will be run is calling a </w:t>
      </w:r>
      <w:r>
        <w:t xml:space="preserve">Python </w:t>
      </w:r>
      <w:r w:rsidR="00C32ED7">
        <w:t xml:space="preserve">script that will in turn run a </w:t>
      </w:r>
      <w:r w:rsidR="00A32F86">
        <w:t>purpose</w:t>
      </w:r>
      <w:r w:rsidR="00C32ED7">
        <w:t xml:space="preserve"> built Python class called </w:t>
      </w:r>
      <w:proofErr w:type="spellStart"/>
      <w:r w:rsidR="00C32ED7">
        <w:t>MosaicData</w:t>
      </w:r>
      <w:proofErr w:type="spellEnd"/>
      <w:r w:rsidR="00C32ED7">
        <w:t xml:space="preserve">. This command will specify </w:t>
      </w:r>
      <w:r w:rsidR="00DE1324">
        <w:t xml:space="preserve">which files to refresh and </w:t>
      </w:r>
      <w:r>
        <w:t xml:space="preserve">where the files are that it needs to convert.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w:t>
            </w:r>
            <w:proofErr w:type="gramStart"/>
            <w:r w:rsidRPr="00E00F8C">
              <w:t>s</w:t>
            </w:r>
            <w:proofErr w:type="gramEnd"/>
          </w:p>
        </w:tc>
        <w:tc>
          <w:tcPr>
            <w:tcW w:w="7290" w:type="dxa"/>
          </w:tcPr>
          <w:p w14:paraId="6513A669" w14:textId="5E111928" w:rsidR="00D5797F" w:rsidRPr="00E00F8C" w:rsidRDefault="00D5797F" w:rsidP="00F115B8">
            <w:pPr>
              <w:rPr>
                <w:sz w:val="20"/>
              </w:rPr>
            </w:pPr>
            <w:r w:rsidRPr="00E00F8C">
              <w:rPr>
                <w:sz w:val="20"/>
              </w:rPr>
              <w:t xml:space="preserve">Including this parameter will </w:t>
            </w:r>
            <w:r w:rsidR="002440EC" w:rsidRPr="00E00F8C">
              <w:rPr>
                <w:sz w:val="20"/>
              </w:rPr>
              <w:t xml:space="preserve">cause the script to refresh the satisfied indicators data. The </w:t>
            </w:r>
            <w:proofErr w:type="gramStart"/>
            <w:r w:rsidR="002440EC" w:rsidRPr="00E00F8C">
              <w:rPr>
                <w:sz w:val="20"/>
              </w:rPr>
              <w:t>parameter should immediately be followed by the file path of the file with the new satisfied indicators data</w:t>
            </w:r>
            <w:proofErr w:type="gramEnd"/>
            <w:r w:rsidR="002440EC" w:rsidRPr="00E00F8C">
              <w:rPr>
                <w:sz w:val="20"/>
              </w:rPr>
              <w:t>. This file should be a</w:t>
            </w:r>
            <w:r w:rsidR="00F115B8">
              <w:rPr>
                <w:sz w:val="20"/>
              </w:rPr>
              <w:t>n</w:t>
            </w:r>
            <w:r w:rsidR="002440EC" w:rsidRPr="00E00F8C">
              <w:rPr>
                <w:sz w:val="20"/>
              </w:rPr>
              <w:t xml:space="preserve"> </w:t>
            </w:r>
            <w:proofErr w:type="spellStart"/>
            <w:r w:rsidR="00F115B8">
              <w:rPr>
                <w:sz w:val="20"/>
              </w:rPr>
              <w:t>xlsx</w:t>
            </w:r>
            <w:proofErr w:type="spellEnd"/>
            <w:r w:rsidR="00F115B8">
              <w:rPr>
                <w:sz w:val="20"/>
              </w:rPr>
              <w:t xml:space="preserve"> file with a ‘satisfied’ tab</w:t>
            </w:r>
            <w:r w:rsidR="002440EC" w:rsidRPr="00E00F8C">
              <w:rPr>
                <w:sz w:val="20"/>
              </w:rPr>
              <w:t xml:space="preserve"> in the same format as </w:t>
            </w:r>
            <w:r w:rsidR="00F115B8">
              <w:rPr>
                <w:sz w:val="20"/>
              </w:rPr>
              <w:t>data</w:t>
            </w:r>
            <w:r w:rsidR="002440EC" w:rsidRPr="00E00F8C">
              <w:rPr>
                <w:sz w:val="20"/>
              </w:rPr>
              <w:t>.</w:t>
            </w:r>
            <w:r w:rsidR="00F115B8">
              <w:rPr>
                <w:sz w:val="20"/>
              </w:rPr>
              <w:t>xlsx</w:t>
            </w:r>
            <w:r w:rsidR="002440EC" w:rsidRPr="00E00F8C">
              <w:rPr>
                <w:sz w:val="20"/>
              </w:rPr>
              <w:t xml:space="preserve">.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w:t>
            </w:r>
            <w:proofErr w:type="gramStart"/>
            <w:r w:rsidRPr="00E00F8C">
              <w:t>d</w:t>
            </w:r>
            <w:proofErr w:type="gramEnd"/>
          </w:p>
        </w:tc>
        <w:tc>
          <w:tcPr>
            <w:tcW w:w="7290" w:type="dxa"/>
          </w:tcPr>
          <w:p w14:paraId="7E170CD3" w14:textId="698E80AF" w:rsidR="00D5797F" w:rsidRPr="00E00F8C" w:rsidRDefault="002440EC" w:rsidP="002440EC">
            <w:pPr>
              <w:rPr>
                <w:sz w:val="20"/>
              </w:rPr>
            </w:pPr>
            <w:r w:rsidRPr="00E00F8C">
              <w:rPr>
                <w:sz w:val="20"/>
              </w:rPr>
              <w:t xml:space="preserve">Including this parameter will cause the script to refresh the dissatisfied indicators data. The </w:t>
            </w:r>
            <w:proofErr w:type="gramStart"/>
            <w:r w:rsidRPr="00E00F8C">
              <w:rPr>
                <w:sz w:val="20"/>
              </w:rPr>
              <w:t>parameter should immediately be followed by the file path of the file with the new dissatisfied indicators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‘dissatisfied’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w:t>
            </w:r>
            <w:proofErr w:type="gramStart"/>
            <w:r w:rsidRPr="00E00F8C">
              <w:t>p</w:t>
            </w:r>
            <w:proofErr w:type="gramEnd"/>
          </w:p>
        </w:tc>
        <w:tc>
          <w:tcPr>
            <w:tcW w:w="7290" w:type="dxa"/>
          </w:tcPr>
          <w:p w14:paraId="25F8E7D2" w14:textId="0AD98DFC" w:rsidR="00D5797F" w:rsidRPr="00E00F8C" w:rsidRDefault="002440EC" w:rsidP="00F115B8">
            <w:pPr>
              <w:rPr>
                <w:sz w:val="20"/>
              </w:rPr>
            </w:pPr>
            <w:r w:rsidRPr="00E00F8C">
              <w:rPr>
                <w:sz w:val="20"/>
              </w:rPr>
              <w:t xml:space="preserve">Including this parameter will cause the script to refresh the problems data. The </w:t>
            </w:r>
            <w:proofErr w:type="gramStart"/>
            <w:r w:rsidRPr="00E00F8C">
              <w:rPr>
                <w:sz w:val="20"/>
              </w:rPr>
              <w:t>parameter should immediately be followed by the file path of the file with the new problems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‘problems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t>
            </w:r>
            <w:proofErr w:type="gramStart"/>
            <w:r w:rsidRPr="00E00F8C">
              <w:t>w</w:t>
            </w:r>
            <w:proofErr w:type="gramEnd"/>
          </w:p>
        </w:tc>
        <w:tc>
          <w:tcPr>
            <w:tcW w:w="7290" w:type="dxa"/>
          </w:tcPr>
          <w:p w14:paraId="54703A5C" w14:textId="23B82B46" w:rsidR="00D5797F" w:rsidRPr="00E00F8C" w:rsidRDefault="002440EC" w:rsidP="002440EC">
            <w:pPr>
              <w:rPr>
                <w:sz w:val="20"/>
              </w:rPr>
            </w:pPr>
            <w:r w:rsidRPr="00E00F8C">
              <w:rPr>
                <w:sz w:val="20"/>
              </w:rPr>
              <w:t xml:space="preserve">Including this parameter will cause the script to refresh the standard lists used by the visualization. The </w:t>
            </w:r>
            <w:proofErr w:type="gramStart"/>
            <w:r w:rsidRPr="00E00F8C">
              <w:rPr>
                <w:sz w:val="20"/>
              </w:rPr>
              <w:t>parameter should immediately be followed by the file path of the file with the new standard lists</w:t>
            </w:r>
            <w:proofErr w:type="gramEnd"/>
            <w:r w:rsidR="0057212E" w:rsidRPr="00E00F8C">
              <w:rPr>
                <w:sz w:val="20"/>
              </w:rPr>
              <w:t xml:space="preserve">. This file should be an </w:t>
            </w:r>
            <w:proofErr w:type="spellStart"/>
            <w:r w:rsidRPr="00E00F8C">
              <w:rPr>
                <w:sz w:val="20"/>
              </w:rPr>
              <w:t>xlsx</w:t>
            </w:r>
            <w:proofErr w:type="spellEnd"/>
            <w:r w:rsidRPr="00E00F8C">
              <w:rPr>
                <w:sz w:val="20"/>
              </w:rPr>
              <w:t xml:space="preserve"> </w:t>
            </w:r>
            <w:r w:rsidR="0057212E" w:rsidRPr="00E00F8C">
              <w:rPr>
                <w:sz w:val="20"/>
              </w:rPr>
              <w:t xml:space="preserve">file </w:t>
            </w:r>
            <w:r w:rsidRPr="00E00F8C">
              <w:rPr>
                <w:sz w:val="20"/>
              </w:rPr>
              <w:t>in the same format as whitelist.xlsx.</w:t>
            </w:r>
          </w:p>
        </w:tc>
      </w:tr>
    </w:tbl>
    <w:p w14:paraId="4B17F536" w14:textId="23A64955" w:rsidR="00D5797F" w:rsidRDefault="00AB0A96" w:rsidP="000D22DF">
      <w:r>
        <w:t xml:space="preserve">Please note that all the parameters above are optional. The script can be run to update one file only if needed. Below is an example script that updates all the files based on the current default names of the raw </w:t>
      </w:r>
      <w:proofErr w:type="gramStart"/>
      <w:r>
        <w:t>files.</w:t>
      </w:r>
      <w:proofErr w:type="gramEnd"/>
      <w:r>
        <w:t xml:space="preserve">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5F296C38" w:rsidR="006B52E2" w:rsidRPr="006B52E2" w:rsidRDefault="006B52E2" w:rsidP="00F115B8">
            <w:pPr>
              <w:rPr>
                <w:rFonts w:ascii="Consolas" w:hAnsi="Consolas"/>
                <w:color w:val="EEECE1" w:themeColor="background2"/>
              </w:rPr>
            </w:pPr>
            <w:proofErr w:type="gramStart"/>
            <w:r w:rsidRPr="006B52E2">
              <w:rPr>
                <w:rFonts w:ascii="Consolas" w:hAnsi="Consolas"/>
                <w:color w:val="EEECE1" w:themeColor="background2"/>
                <w:sz w:val="20"/>
              </w:rPr>
              <w:t>python</w:t>
            </w:r>
            <w:proofErr w:type="gramEnd"/>
            <w:r w:rsidRPr="006B52E2">
              <w:rPr>
                <w:rFonts w:ascii="Consolas" w:hAnsi="Consolas"/>
                <w:color w:val="EEECE1" w:themeColor="background2"/>
                <w:sz w:val="20"/>
              </w:rPr>
              <w:t xml:space="preserve"> bin/create_data.py --s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--d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--p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--w data/</w:t>
            </w:r>
            <w:proofErr w:type="spellStart"/>
            <w:r w:rsidRPr="006B52E2">
              <w:rPr>
                <w:rFonts w:ascii="Consolas" w:hAnsi="Consolas"/>
                <w:color w:val="EEECE1" w:themeColor="background2"/>
                <w:sz w:val="20"/>
              </w:rPr>
              <w:t>standard_lists</w:t>
            </w:r>
            <w:proofErr w:type="spellEnd"/>
            <w:r w:rsidRPr="006B52E2">
              <w:rPr>
                <w:rFonts w:ascii="Consolas" w:hAnsi="Consolas"/>
                <w:color w:val="EEECE1" w:themeColor="background2"/>
                <w:sz w:val="20"/>
              </w:rPr>
              <w:t>/whitelist.xlsx</w:t>
            </w:r>
          </w:p>
        </w:tc>
      </w:tr>
    </w:tbl>
    <w:p w14:paraId="28573603" w14:textId="0750BF84" w:rsidR="006B52E2" w:rsidRDefault="00B63169" w:rsidP="000D22DF">
      <w:r>
        <w:t>If the script has run successfully, a success message should be returned confirming which files were updated. This can be further confirmed by running the command ‘</w:t>
      </w:r>
      <w:proofErr w:type="spellStart"/>
      <w:r>
        <w:t>git</w:t>
      </w:r>
      <w:proofErr w:type="spellEnd"/>
      <w:r>
        <w:t xml:space="preserve"> status’. This should provide a list of all the updated files in the </w:t>
      </w:r>
      <w:proofErr w:type="gramStart"/>
      <w:r>
        <w:t>directory which should include the origi</w:t>
      </w:r>
      <w:r w:rsidR="00296C38">
        <w:t xml:space="preserve">nal </w:t>
      </w:r>
      <w:proofErr w:type="spellStart"/>
      <w:r w:rsidR="00296C38">
        <w:t>xlsx</w:t>
      </w:r>
      <w:proofErr w:type="spellEnd"/>
      <w:r w:rsidR="00296C38">
        <w:t xml:space="preserve"> files modified</w:t>
      </w:r>
      <w:proofErr w:type="gramEnd"/>
      <w:r w:rsidR="00296C38">
        <w:t xml:space="preserve"> and </w:t>
      </w:r>
      <w:r>
        <w:t xml:space="preserve">a list of corresponding </w:t>
      </w:r>
      <w:proofErr w:type="spellStart"/>
      <w:r>
        <w:t>js</w:t>
      </w:r>
      <w:proofErr w:type="spellEnd"/>
      <w:r>
        <w:t xml:space="preserve"> files. </w:t>
      </w:r>
    </w:p>
    <w:p w14:paraId="1AEA977C" w14:textId="1E579525" w:rsidR="005D75E5" w:rsidRDefault="00C1182C" w:rsidP="00C1182C">
      <w:pPr>
        <w:pStyle w:val="Heading3"/>
      </w:pPr>
      <w:r>
        <w:t>Testing</w:t>
      </w:r>
    </w:p>
    <w:p w14:paraId="09EB2E30" w14:textId="39360C55" w:rsidR="00C1182C" w:rsidRDefault="00C1182C" w:rsidP="000D22DF">
      <w:r>
        <w:t>The final test to confirm the changes ha</w:t>
      </w:r>
      <w:r w:rsidR="00296C38">
        <w:t>ve</w:t>
      </w:r>
      <w:r>
        <w:t xml:space="preserve"> worked is to look at the page and see if the data has updated. The way to do this is to open the file index.html (in the root directory) in your browser. This file is looking directly at your updated files and should reflect any changes made. Ensure to check the page works in all languages and that all the functionality is working as expected. </w:t>
      </w:r>
    </w:p>
    <w:p w14:paraId="388417D8" w14:textId="6FD88C82" w:rsidR="00C1182C" w:rsidRDefault="00C1182C" w:rsidP="000D22DF">
      <w:r>
        <w:t xml:space="preserve">This step is important because it </w:t>
      </w:r>
      <w:r w:rsidR="0003570D">
        <w:t xml:space="preserve">makes sure everything is working as expected </w:t>
      </w:r>
    </w:p>
    <w:p w14:paraId="55F33F84" w14:textId="10D9DA78" w:rsidR="0003570D" w:rsidRDefault="0003570D" w:rsidP="0003570D">
      <w:pPr>
        <w:pStyle w:val="Heading3"/>
      </w:pPr>
      <w:r>
        <w:t>Undoing Changes</w:t>
      </w:r>
      <w:r w:rsidR="00296C38">
        <w:t xml:space="preserve"> – Nuclear Option</w:t>
      </w:r>
    </w:p>
    <w:p w14:paraId="61934418" w14:textId="1E202653" w:rsidR="0003570D" w:rsidRDefault="0003570D" w:rsidP="000D22DF">
      <w:r>
        <w:t xml:space="preserve">If for some reason your updates have not worked and you cannot work out why, the best option maybe to </w:t>
      </w:r>
      <w:r w:rsidR="009618C8">
        <w:t>undo all your local</w:t>
      </w:r>
      <w:r>
        <w:t xml:space="preserve"> changes </w:t>
      </w:r>
      <w:r w:rsidR="009618C8">
        <w:t xml:space="preserve">and go back to the </w:t>
      </w:r>
      <w:r>
        <w:t>version already online and start again. To do that, run the following command</w:t>
      </w:r>
      <w:r w:rsidR="009618C8">
        <w:t>s</w:t>
      </w:r>
      <w:r>
        <w:t xml:space="preserve"> while in the root directory:</w:t>
      </w:r>
    </w:p>
    <w:tbl>
      <w:tblPr>
        <w:tblStyle w:val="TableGrid"/>
        <w:tblW w:w="0" w:type="auto"/>
        <w:tblLook w:val="04A0" w:firstRow="1" w:lastRow="0" w:firstColumn="1" w:lastColumn="0" w:noHBand="0" w:noVBand="1"/>
      </w:tblPr>
      <w:tblGrid>
        <w:gridCol w:w="8856"/>
      </w:tblGrid>
      <w:tr w:rsidR="0003570D" w14:paraId="2A28F6F0" w14:textId="77777777" w:rsidTr="009618C8">
        <w:tc>
          <w:tcPr>
            <w:tcW w:w="8856" w:type="dxa"/>
            <w:shd w:val="clear" w:color="auto" w:fill="262626" w:themeFill="text1" w:themeFillTint="D9"/>
          </w:tcPr>
          <w:p w14:paraId="3727C98E" w14:textId="77777777" w:rsidR="0003570D" w:rsidRPr="009618C8" w:rsidRDefault="009618C8" w:rsidP="000D22DF">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fetch origin</w:t>
            </w:r>
          </w:p>
          <w:p w14:paraId="5150F738" w14:textId="47F4C706" w:rsidR="009618C8" w:rsidRPr="009618C8" w:rsidRDefault="009618C8" w:rsidP="000D22D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reset --hard origin/master</w:t>
            </w:r>
          </w:p>
        </w:tc>
      </w:tr>
    </w:tbl>
    <w:p w14:paraId="782E9051" w14:textId="526B0256" w:rsidR="0003570D" w:rsidRPr="009618C8" w:rsidRDefault="009618C8" w:rsidP="000D22DF">
      <w:pPr>
        <w:rPr>
          <w:i/>
        </w:rPr>
      </w:pPr>
      <w:r>
        <w:rPr>
          <w:i/>
        </w:rPr>
        <w:t xml:space="preserve">Keep in mind, this will delete all your local changes and you will not be able to recover them. </w:t>
      </w:r>
    </w:p>
    <w:p w14:paraId="3968F682" w14:textId="77777777" w:rsidR="009A1831" w:rsidRDefault="009A1831" w:rsidP="009A1831">
      <w:pPr>
        <w:pStyle w:val="Heading3"/>
      </w:pPr>
      <w:r>
        <w:t>Pushing the Changes Online</w:t>
      </w:r>
    </w:p>
    <w:p w14:paraId="34EDB5C2" w14:textId="5CFEB17D" w:rsidR="005D75E5" w:rsidRDefault="005D75E5" w:rsidP="009A1831">
      <w:r>
        <w:t xml:space="preserve">Now that </w:t>
      </w:r>
      <w:r w:rsidR="00365396">
        <w:t>you</w:t>
      </w:r>
      <w:r>
        <w:t xml:space="preserve"> have updated the changes on y</w:t>
      </w:r>
      <w:r w:rsidR="00365396">
        <w:t>our computer (‘local machine’), and the testing has shown everything is working as expected, you</w:t>
      </w:r>
      <w:r>
        <w:t xml:space="preserve"> need to push those changes to the online</w:t>
      </w:r>
      <w:r w:rsidR="00365396">
        <w:t xml:space="preserve"> version. The following are the steps to do that:</w:t>
      </w:r>
    </w:p>
    <w:p w14:paraId="3DD83B13" w14:textId="60A9CE01" w:rsidR="00365396" w:rsidRDefault="00365396" w:rsidP="00365396">
      <w:pPr>
        <w:pStyle w:val="Heading5"/>
      </w:pPr>
      <w:r>
        <w:t xml:space="preserve">Step 1 – Push to </w:t>
      </w:r>
      <w:r w:rsidR="007673F7">
        <w:t>m</w:t>
      </w:r>
      <w:r>
        <w:t xml:space="preserve">aster </w:t>
      </w:r>
      <w:r w:rsidR="007673F7">
        <w:t>b</w:t>
      </w:r>
      <w:r>
        <w:t>ranch</w:t>
      </w:r>
    </w:p>
    <w:tbl>
      <w:tblPr>
        <w:tblStyle w:val="TableGrid"/>
        <w:tblW w:w="0" w:type="auto"/>
        <w:tblLook w:val="04A0" w:firstRow="1" w:lastRow="0" w:firstColumn="1" w:lastColumn="0" w:noHBand="0" w:noVBand="1"/>
      </w:tblPr>
      <w:tblGrid>
        <w:gridCol w:w="8856"/>
      </w:tblGrid>
      <w:tr w:rsidR="00365396" w14:paraId="4D20748C" w14:textId="77777777" w:rsidTr="00365396">
        <w:tc>
          <w:tcPr>
            <w:tcW w:w="8856" w:type="dxa"/>
            <w:shd w:val="clear" w:color="auto" w:fill="262626" w:themeFill="text1" w:themeFillTint="D9"/>
          </w:tcPr>
          <w:p w14:paraId="1B381F3F" w14:textId="3AB98A0F"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add -A</w:t>
            </w:r>
          </w:p>
          <w:p w14:paraId="2013819B" w14:textId="77777777"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commit –m “Enter a description of your changes here”</w:t>
            </w:r>
          </w:p>
          <w:p w14:paraId="05313DE7" w14:textId="20C274E4"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master</w:t>
            </w:r>
          </w:p>
        </w:tc>
      </w:tr>
    </w:tbl>
    <w:p w14:paraId="01ADA237" w14:textId="09480E61" w:rsidR="00365396" w:rsidRDefault="00365396" w:rsidP="00365396">
      <w:pPr>
        <w:pStyle w:val="Heading5"/>
      </w:pPr>
      <w:r>
        <w:t xml:space="preserve">Step </w:t>
      </w:r>
      <w:r w:rsidR="007673F7">
        <w:t>2</w:t>
      </w:r>
      <w:r>
        <w:t xml:space="preserve"> – Push to </w:t>
      </w:r>
      <w:proofErr w:type="spellStart"/>
      <w:r w:rsidR="007673F7">
        <w:t>gh</w:t>
      </w:r>
      <w:proofErr w:type="spellEnd"/>
      <w:r w:rsidR="007673F7">
        <w:t>-pages branch</w:t>
      </w:r>
    </w:p>
    <w:tbl>
      <w:tblPr>
        <w:tblStyle w:val="TableGrid"/>
        <w:tblW w:w="0" w:type="auto"/>
        <w:tblLook w:val="04A0" w:firstRow="1" w:lastRow="0" w:firstColumn="1" w:lastColumn="0" w:noHBand="0" w:noVBand="1"/>
      </w:tblPr>
      <w:tblGrid>
        <w:gridCol w:w="8856"/>
      </w:tblGrid>
      <w:tr w:rsidR="00365396" w14:paraId="759ED1E1" w14:textId="77777777" w:rsidTr="00365396">
        <w:tc>
          <w:tcPr>
            <w:tcW w:w="8856" w:type="dxa"/>
            <w:shd w:val="clear" w:color="auto" w:fill="262626" w:themeFill="text1" w:themeFillTint="D9"/>
          </w:tcPr>
          <w:p w14:paraId="7D34B87F" w14:textId="26AE4770"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 xml:space="preserve">checkout </w:t>
            </w:r>
            <w:proofErr w:type="spellStart"/>
            <w:r w:rsidR="007673F7">
              <w:rPr>
                <w:rFonts w:ascii="Consolas" w:hAnsi="Consolas"/>
                <w:sz w:val="20"/>
                <w:szCs w:val="20"/>
              </w:rPr>
              <w:t>gh</w:t>
            </w:r>
            <w:proofErr w:type="spellEnd"/>
            <w:r w:rsidR="007673F7">
              <w:rPr>
                <w:rFonts w:ascii="Consolas" w:hAnsi="Consolas"/>
                <w:sz w:val="20"/>
                <w:szCs w:val="20"/>
              </w:rPr>
              <w:t>-pages</w:t>
            </w:r>
          </w:p>
          <w:p w14:paraId="6A96D9E5" w14:textId="5D17C6E1"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merge master</w:t>
            </w:r>
          </w:p>
          <w:p w14:paraId="38321D67" w14:textId="72A04B50"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w:t>
            </w:r>
            <w:proofErr w:type="spellStart"/>
            <w:r>
              <w:rPr>
                <w:rFonts w:ascii="Consolas" w:hAnsi="Consolas"/>
                <w:sz w:val="20"/>
                <w:szCs w:val="20"/>
              </w:rPr>
              <w:t>gh</w:t>
            </w:r>
            <w:proofErr w:type="spellEnd"/>
            <w:r>
              <w:rPr>
                <w:rFonts w:ascii="Consolas" w:hAnsi="Consolas"/>
                <w:sz w:val="20"/>
                <w:szCs w:val="20"/>
              </w:rPr>
              <w:t>-pages</w:t>
            </w:r>
          </w:p>
        </w:tc>
      </w:tr>
    </w:tbl>
    <w:p w14:paraId="79C3EFE4" w14:textId="77777777" w:rsidR="009A1831" w:rsidRPr="009A1831" w:rsidRDefault="009A1831" w:rsidP="009A1831"/>
    <w:p w14:paraId="0D49DCC3" w14:textId="77777777" w:rsidR="008C6AC1" w:rsidRPr="008C6AC1" w:rsidRDefault="008C6AC1" w:rsidP="008C6AC1"/>
    <w:sectPr w:rsidR="008C6AC1" w:rsidRPr="008C6AC1" w:rsidSect="00123775">
      <w:headerReference w:type="default"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967228" w:rsidRDefault="00967228" w:rsidP="00123775">
      <w:pPr>
        <w:spacing w:before="0" w:after="0"/>
      </w:pPr>
      <w:r>
        <w:separator/>
      </w:r>
    </w:p>
  </w:endnote>
  <w:endnote w:type="continuationSeparator" w:id="0">
    <w:p w14:paraId="40D3AC44" w14:textId="77777777" w:rsidR="00967228" w:rsidRDefault="00967228"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967228" w:rsidRPr="00123775" w:rsidRDefault="00967228"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F03A58">
      <w:rPr>
        <w:rFonts w:cs="Times New Roman"/>
        <w:noProof/>
        <w:sz w:val="20"/>
      </w:rPr>
      <w:t>12</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F03A58">
      <w:rPr>
        <w:rFonts w:cs="Times New Roman"/>
        <w:noProof/>
        <w:sz w:val="20"/>
      </w:rPr>
      <w:t>17</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967228" w:rsidRDefault="00967228" w:rsidP="00123775">
      <w:pPr>
        <w:spacing w:before="0" w:after="0"/>
      </w:pPr>
      <w:r>
        <w:separator/>
      </w:r>
    </w:p>
  </w:footnote>
  <w:footnote w:type="continuationSeparator" w:id="0">
    <w:p w14:paraId="0F21D753" w14:textId="77777777" w:rsidR="00967228" w:rsidRDefault="00967228"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967228" w:rsidRPr="00123775" w:rsidRDefault="00967228"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4"/>
  </w:num>
  <w:num w:numId="2">
    <w:abstractNumId w:val="13"/>
  </w:num>
  <w:num w:numId="3">
    <w:abstractNumId w:val="8"/>
  </w:num>
  <w:num w:numId="4">
    <w:abstractNumId w:val="6"/>
  </w:num>
  <w:num w:numId="5">
    <w:abstractNumId w:val="12"/>
  </w:num>
  <w:num w:numId="6">
    <w:abstractNumId w:val="0"/>
  </w:num>
  <w:num w:numId="7">
    <w:abstractNumId w:val="9"/>
  </w:num>
  <w:num w:numId="8">
    <w:abstractNumId w:val="7"/>
  </w:num>
  <w:num w:numId="9">
    <w:abstractNumId w:val="5"/>
  </w:num>
  <w:num w:numId="10">
    <w:abstractNumId w:val="1"/>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3570D"/>
    <w:rsid w:val="00052B37"/>
    <w:rsid w:val="00072991"/>
    <w:rsid w:val="000A7700"/>
    <w:rsid w:val="000B2D94"/>
    <w:rsid w:val="000B5ED8"/>
    <w:rsid w:val="000C0AD6"/>
    <w:rsid w:val="000C4020"/>
    <w:rsid w:val="000D22DF"/>
    <w:rsid w:val="000E64EA"/>
    <w:rsid w:val="00104B6C"/>
    <w:rsid w:val="00113052"/>
    <w:rsid w:val="00120F9F"/>
    <w:rsid w:val="00123775"/>
    <w:rsid w:val="00167268"/>
    <w:rsid w:val="00184023"/>
    <w:rsid w:val="001D5304"/>
    <w:rsid w:val="001D7116"/>
    <w:rsid w:val="001E7B31"/>
    <w:rsid w:val="001F7743"/>
    <w:rsid w:val="00216130"/>
    <w:rsid w:val="002440EC"/>
    <w:rsid w:val="00261F15"/>
    <w:rsid w:val="00265330"/>
    <w:rsid w:val="00284417"/>
    <w:rsid w:val="0029407E"/>
    <w:rsid w:val="00296C38"/>
    <w:rsid w:val="002D665C"/>
    <w:rsid w:val="002E5B96"/>
    <w:rsid w:val="002F418C"/>
    <w:rsid w:val="00313B75"/>
    <w:rsid w:val="00331498"/>
    <w:rsid w:val="00352380"/>
    <w:rsid w:val="00365396"/>
    <w:rsid w:val="003933EA"/>
    <w:rsid w:val="003B1C0B"/>
    <w:rsid w:val="003D5BA1"/>
    <w:rsid w:val="003F10E5"/>
    <w:rsid w:val="00411FC9"/>
    <w:rsid w:val="00431482"/>
    <w:rsid w:val="00477642"/>
    <w:rsid w:val="004965CF"/>
    <w:rsid w:val="004B72BB"/>
    <w:rsid w:val="004D5CF2"/>
    <w:rsid w:val="004F7714"/>
    <w:rsid w:val="00527F3B"/>
    <w:rsid w:val="0057212E"/>
    <w:rsid w:val="005751FD"/>
    <w:rsid w:val="005768A9"/>
    <w:rsid w:val="005A3ACB"/>
    <w:rsid w:val="005C723B"/>
    <w:rsid w:val="005D75E5"/>
    <w:rsid w:val="005E154E"/>
    <w:rsid w:val="005E5BD1"/>
    <w:rsid w:val="005E71F1"/>
    <w:rsid w:val="005F37FC"/>
    <w:rsid w:val="00613E86"/>
    <w:rsid w:val="006223E6"/>
    <w:rsid w:val="00653971"/>
    <w:rsid w:val="006600F3"/>
    <w:rsid w:val="006621A9"/>
    <w:rsid w:val="00664469"/>
    <w:rsid w:val="00664C8F"/>
    <w:rsid w:val="006709BF"/>
    <w:rsid w:val="00673058"/>
    <w:rsid w:val="00683530"/>
    <w:rsid w:val="00694CF9"/>
    <w:rsid w:val="006B52E2"/>
    <w:rsid w:val="006C6FA3"/>
    <w:rsid w:val="006D01EB"/>
    <w:rsid w:val="006E6A4A"/>
    <w:rsid w:val="007037DF"/>
    <w:rsid w:val="00721161"/>
    <w:rsid w:val="00761547"/>
    <w:rsid w:val="007673F7"/>
    <w:rsid w:val="007907D4"/>
    <w:rsid w:val="007A0314"/>
    <w:rsid w:val="007B6030"/>
    <w:rsid w:val="007F02DC"/>
    <w:rsid w:val="007F1376"/>
    <w:rsid w:val="0080395A"/>
    <w:rsid w:val="008145B9"/>
    <w:rsid w:val="00844B91"/>
    <w:rsid w:val="008A2650"/>
    <w:rsid w:val="008A775A"/>
    <w:rsid w:val="008B5CC6"/>
    <w:rsid w:val="008C6AC1"/>
    <w:rsid w:val="00931E6D"/>
    <w:rsid w:val="009564D3"/>
    <w:rsid w:val="009618C8"/>
    <w:rsid w:val="00967228"/>
    <w:rsid w:val="00972B82"/>
    <w:rsid w:val="00976FE8"/>
    <w:rsid w:val="00982743"/>
    <w:rsid w:val="00990630"/>
    <w:rsid w:val="00991D3B"/>
    <w:rsid w:val="00995696"/>
    <w:rsid w:val="009A1831"/>
    <w:rsid w:val="009C56FF"/>
    <w:rsid w:val="009D2B35"/>
    <w:rsid w:val="009E0897"/>
    <w:rsid w:val="00A03985"/>
    <w:rsid w:val="00A03EA9"/>
    <w:rsid w:val="00A32F86"/>
    <w:rsid w:val="00A4768A"/>
    <w:rsid w:val="00A766EA"/>
    <w:rsid w:val="00A92FEC"/>
    <w:rsid w:val="00AA0C01"/>
    <w:rsid w:val="00AB0A96"/>
    <w:rsid w:val="00AC69EF"/>
    <w:rsid w:val="00AD4A16"/>
    <w:rsid w:val="00B02C32"/>
    <w:rsid w:val="00B36566"/>
    <w:rsid w:val="00B63169"/>
    <w:rsid w:val="00B70B21"/>
    <w:rsid w:val="00B76AFB"/>
    <w:rsid w:val="00B84599"/>
    <w:rsid w:val="00B84789"/>
    <w:rsid w:val="00BB7F16"/>
    <w:rsid w:val="00BE3A23"/>
    <w:rsid w:val="00BE572D"/>
    <w:rsid w:val="00BE6B79"/>
    <w:rsid w:val="00C1182C"/>
    <w:rsid w:val="00C32ED7"/>
    <w:rsid w:val="00C4790D"/>
    <w:rsid w:val="00C85361"/>
    <w:rsid w:val="00CB783C"/>
    <w:rsid w:val="00CC25FD"/>
    <w:rsid w:val="00CC6928"/>
    <w:rsid w:val="00CD348D"/>
    <w:rsid w:val="00D0303A"/>
    <w:rsid w:val="00D23344"/>
    <w:rsid w:val="00D37948"/>
    <w:rsid w:val="00D52D4B"/>
    <w:rsid w:val="00D559A6"/>
    <w:rsid w:val="00D5797F"/>
    <w:rsid w:val="00DE1324"/>
    <w:rsid w:val="00DE203A"/>
    <w:rsid w:val="00DF3C57"/>
    <w:rsid w:val="00E00F8C"/>
    <w:rsid w:val="00E22550"/>
    <w:rsid w:val="00E4296F"/>
    <w:rsid w:val="00E719F1"/>
    <w:rsid w:val="00E82511"/>
    <w:rsid w:val="00E834B4"/>
    <w:rsid w:val="00EA243A"/>
    <w:rsid w:val="00ED1BA6"/>
    <w:rsid w:val="00F033DF"/>
    <w:rsid w:val="00F03A58"/>
    <w:rsid w:val="00F115B8"/>
    <w:rsid w:val="00F313E9"/>
    <w:rsid w:val="00F72365"/>
    <w:rsid w:val="00F72FC3"/>
    <w:rsid w:val="00F8758C"/>
    <w:rsid w:val="00FA01C4"/>
    <w:rsid w:val="00FB1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F80D3-3886-3B45-A6AB-F5807AE67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17</Pages>
  <Words>3125</Words>
  <Characters>17817</Characters>
  <Application>Microsoft Macintosh Word</Application>
  <DocSecurity>0</DocSecurity>
  <Lines>148</Lines>
  <Paragraphs>41</Paragraphs>
  <ScaleCrop>false</ScaleCrop>
  <Company/>
  <LinksUpToDate>false</LinksUpToDate>
  <CharactersWithSpaces>20901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143</cp:revision>
  <dcterms:created xsi:type="dcterms:W3CDTF">2015-11-27T10:51:00Z</dcterms:created>
  <dcterms:modified xsi:type="dcterms:W3CDTF">2015-12-11T10:31:00Z</dcterms:modified>
</cp:coreProperties>
</file>